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6050" w:rsidRDefault="002403F2" w:rsidP="00876050">
      <w:pPr>
        <w:jc w:val="center"/>
        <w:rPr>
          <w:rFonts w:ascii="Times New Roman" w:hAnsi="Times New Roman" w:cs="Times New Roman"/>
          <w:b/>
          <w:noProof/>
          <w:sz w:val="5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4253230</wp:posOffset>
            </wp:positionH>
            <wp:positionV relativeFrom="paragraph">
              <wp:posOffset>8890</wp:posOffset>
            </wp:positionV>
            <wp:extent cx="2895600" cy="2667000"/>
            <wp:effectExtent l="0" t="0" r="0" b="0"/>
            <wp:wrapTopAndBottom/>
            <wp:docPr id="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38649" b="-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-200660</wp:posOffset>
            </wp:positionV>
            <wp:extent cx="3314700" cy="2381250"/>
            <wp:effectExtent l="19050" t="0" r="0" b="0"/>
            <wp:wrapThrough wrapText="bothSides">
              <wp:wrapPolygon edited="0">
                <wp:start x="497" y="0"/>
                <wp:lineTo x="-124" y="1210"/>
                <wp:lineTo x="-124" y="20390"/>
                <wp:lineTo x="248" y="21427"/>
                <wp:lineTo x="497" y="21427"/>
                <wp:lineTo x="20979" y="21427"/>
                <wp:lineTo x="21228" y="21427"/>
                <wp:lineTo x="21600" y="20390"/>
                <wp:lineTo x="21600" y="1210"/>
                <wp:lineTo x="21352" y="173"/>
                <wp:lineTo x="20979" y="0"/>
                <wp:lineTo x="497" y="0"/>
              </wp:wrapPolygon>
            </wp:wrapThrough>
            <wp:docPr id="1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0991" b="1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E163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25pt;height:23.25pt"/>
        </w:pict>
      </w:r>
      <w:r w:rsidR="005E163B">
        <w:pict>
          <v:shape id="_x0000_i1026" type="#_x0000_t75" alt="" style="width:23.25pt;height:23.25pt"/>
        </w:pict>
      </w:r>
    </w:p>
    <w:p w:rsidR="00AA6429" w:rsidRDefault="00A66C03" w:rsidP="00876050">
      <w:pPr>
        <w:jc w:val="center"/>
        <w:rPr>
          <w:rFonts w:ascii="Times New Roman" w:hAnsi="Times New Roman" w:cs="Times New Roman"/>
          <w:b/>
          <w:noProof/>
          <w:sz w:val="56"/>
          <w:lang w:eastAsia="ru-RU"/>
        </w:rPr>
      </w:pPr>
      <w:r>
        <w:rPr>
          <w:rFonts w:ascii="Times New Roman" w:hAnsi="Times New Roman" w:cs="Times New Roman"/>
          <w:b/>
          <w:sz w:val="56"/>
        </w:rPr>
        <w:t>Продукт инновационной деятельности</w:t>
      </w:r>
    </w:p>
    <w:p w:rsidR="002E3114" w:rsidRPr="00AA6429" w:rsidRDefault="00A66C03" w:rsidP="00AA6429">
      <w:pPr>
        <w:jc w:val="center"/>
        <w:rPr>
          <w:rFonts w:ascii="Times New Roman" w:hAnsi="Times New Roman" w:cs="Times New Roman"/>
          <w:b/>
          <w:sz w:val="56"/>
        </w:rPr>
      </w:pPr>
      <w:r>
        <w:rPr>
          <w:rFonts w:ascii="NewZelek" w:hAnsi="NewZelek" w:cs="Times New Roman"/>
          <w:b/>
          <w:sz w:val="56"/>
        </w:rPr>
        <w:t>«</w:t>
      </w:r>
      <w:r w:rsidR="00E743FE" w:rsidRPr="002E3114">
        <w:rPr>
          <w:rFonts w:ascii="NewZelek" w:hAnsi="NewZelek" w:cs="Times New Roman"/>
          <w:b/>
          <w:sz w:val="56"/>
        </w:rPr>
        <w:t>Электронные</w:t>
      </w:r>
    </w:p>
    <w:p w:rsidR="002E3114" w:rsidRPr="002E3114" w:rsidRDefault="00E743FE" w:rsidP="00E743FE">
      <w:pPr>
        <w:jc w:val="center"/>
        <w:rPr>
          <w:rFonts w:ascii="NewZelek" w:hAnsi="NewZelek" w:cs="Times New Roman"/>
          <w:b/>
          <w:sz w:val="56"/>
        </w:rPr>
      </w:pPr>
      <w:r w:rsidRPr="002E3114">
        <w:rPr>
          <w:rFonts w:ascii="NewZelek" w:hAnsi="NewZelek" w:cs="Times New Roman"/>
          <w:b/>
          <w:sz w:val="56"/>
        </w:rPr>
        <w:t xml:space="preserve">образовательные </w:t>
      </w:r>
    </w:p>
    <w:p w:rsidR="00E743FE" w:rsidRPr="002E3114" w:rsidRDefault="00E743FE" w:rsidP="00E743FE">
      <w:pPr>
        <w:jc w:val="center"/>
        <w:rPr>
          <w:rFonts w:ascii="NewZelek" w:hAnsi="NewZelek" w:cs="Times New Roman"/>
          <w:b/>
          <w:sz w:val="56"/>
        </w:rPr>
      </w:pPr>
      <w:r w:rsidRPr="002E3114">
        <w:rPr>
          <w:rFonts w:ascii="NewZelek" w:hAnsi="NewZelek" w:cs="Times New Roman"/>
          <w:b/>
          <w:sz w:val="56"/>
        </w:rPr>
        <w:t>анимационные программы</w:t>
      </w:r>
      <w:r w:rsidR="00A66C03">
        <w:rPr>
          <w:rFonts w:ascii="NewZelek" w:hAnsi="NewZelek" w:cs="Times New Roman"/>
          <w:b/>
          <w:sz w:val="56"/>
        </w:rPr>
        <w:t>»</w:t>
      </w:r>
    </w:p>
    <w:p w:rsidR="00E743FE" w:rsidRDefault="00303956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181610</wp:posOffset>
            </wp:positionV>
            <wp:extent cx="3340100" cy="2983230"/>
            <wp:effectExtent l="19050" t="0" r="0" b="0"/>
            <wp:wrapThrough wrapText="bothSides">
              <wp:wrapPolygon edited="0">
                <wp:start x="493" y="0"/>
                <wp:lineTo x="-123" y="966"/>
                <wp:lineTo x="-123" y="20690"/>
                <wp:lineTo x="246" y="21517"/>
                <wp:lineTo x="493" y="21517"/>
                <wp:lineTo x="20943" y="21517"/>
                <wp:lineTo x="21189" y="21517"/>
                <wp:lineTo x="21559" y="20690"/>
                <wp:lineTo x="21559" y="966"/>
                <wp:lineTo x="21313" y="138"/>
                <wp:lineTo x="20943" y="0"/>
                <wp:lineTo x="493" y="0"/>
              </wp:wrapPolygon>
            </wp:wrapThrough>
            <wp:docPr id="2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5783" r="13591" b="3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983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743FE" w:rsidRDefault="0033307B">
      <w:r>
        <w:rPr>
          <w:noProof/>
          <w:lang w:eastAsia="ru-RU"/>
        </w:rPr>
        <w:t xml:space="preserve">         </w:t>
      </w:r>
    </w:p>
    <w:p w:rsidR="00303956" w:rsidRDefault="00303956">
      <w:pPr>
        <w:rPr>
          <w:noProof/>
          <w:lang w:eastAsia="ru-RU"/>
        </w:rPr>
      </w:pPr>
    </w:p>
    <w:p w:rsidR="00303956" w:rsidRDefault="002403F2">
      <w:pPr>
        <w:rPr>
          <w:noProof/>
          <w:lang w:eastAsia="ru-RU"/>
        </w:rPr>
      </w:pPr>
      <w:r w:rsidRPr="002403F2">
        <w:rPr>
          <w:noProof/>
          <w:lang w:eastAsia="ru-RU"/>
        </w:rPr>
        <w:drawing>
          <wp:inline distT="0" distB="0" distL="0" distR="0">
            <wp:extent cx="4965719" cy="2791326"/>
            <wp:effectExtent l="19050" t="0" r="6331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215" cy="279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43FE" w:rsidRDefault="005E163B">
      <w:r>
        <w:rPr>
          <w:noProof/>
          <w:lang w:eastAsia="ru-RU"/>
        </w:rPr>
        <w:lastRenderedPageBreak/>
        <w:pict>
          <v:rect id="_x0000_s1029" style="position:absolute;margin-left:81.4pt;margin-top:-33.8pt;width:454.75pt;height:134.65pt;z-index:251674624" fillcolor="#ffc000">
            <v:fill color2="fill darken(118)" rotate="t" method="linear sigma" focus="100%" type="gradientRadial">
              <o:fill v:ext="view" type="gradientCenter"/>
            </v:fill>
            <v:textbox style="mso-next-textbox:#_x0000_s1029">
              <w:txbxContent>
                <w:p w:rsidR="00F914DE" w:rsidRPr="0048047F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b/>
                      <w:sz w:val="28"/>
                    </w:rPr>
                  </w:pPr>
                  <w:r w:rsidRPr="0048047F">
                    <w:rPr>
                      <w:rFonts w:ascii="NewZelek" w:hAnsi="NewZelek"/>
                      <w:b/>
                      <w:sz w:val="28"/>
                    </w:rPr>
                    <w:t>Авторы-разработчики:</w:t>
                  </w:r>
                </w:p>
                <w:p w:rsidR="00F914DE" w:rsidRPr="0048047F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b/>
                      <w:sz w:val="28"/>
                    </w:rPr>
                  </w:pPr>
                  <w:r w:rsidRPr="0048047F">
                    <w:rPr>
                      <w:rFonts w:ascii="NewZelek" w:hAnsi="NewZelek"/>
                      <w:b/>
                      <w:sz w:val="28"/>
                    </w:rPr>
                    <w:t>Григорьева И.А.,</w:t>
                  </w:r>
                </w:p>
                <w:p w:rsidR="00F914DE" w:rsidRPr="00C4493D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sz w:val="28"/>
                    </w:rPr>
                  </w:pPr>
                  <w:r>
                    <w:rPr>
                      <w:rFonts w:ascii="NewZelek" w:hAnsi="NewZelek"/>
                      <w:sz w:val="28"/>
                    </w:rPr>
                    <w:t>з</w:t>
                  </w:r>
                  <w:r w:rsidRPr="00C4493D">
                    <w:rPr>
                      <w:rFonts w:ascii="NewZelek" w:hAnsi="NewZelek"/>
                      <w:sz w:val="28"/>
                    </w:rPr>
                    <w:t>аместитель директора по научно-методической работе</w:t>
                  </w:r>
                </w:p>
                <w:p w:rsidR="00F914DE" w:rsidRPr="0048047F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b/>
                      <w:sz w:val="28"/>
                    </w:rPr>
                  </w:pPr>
                  <w:r w:rsidRPr="0048047F">
                    <w:rPr>
                      <w:rFonts w:ascii="NewZelek" w:hAnsi="NewZelek"/>
                      <w:b/>
                      <w:sz w:val="28"/>
                    </w:rPr>
                    <w:t>Середенко И.В.,</w:t>
                  </w:r>
                </w:p>
                <w:p w:rsidR="00F914DE" w:rsidRPr="00C4493D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sz w:val="28"/>
                    </w:rPr>
                  </w:pPr>
                  <w:r w:rsidRPr="00C4493D">
                    <w:rPr>
                      <w:rFonts w:ascii="NewZelek" w:hAnsi="NewZelek"/>
                      <w:sz w:val="28"/>
                    </w:rPr>
                    <w:t>методист</w:t>
                  </w:r>
                </w:p>
                <w:p w:rsidR="00F914DE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sz w:val="36"/>
                    </w:rPr>
                  </w:pPr>
                </w:p>
                <w:p w:rsidR="00F914DE" w:rsidRPr="006E4B01" w:rsidRDefault="00F914DE" w:rsidP="00C4493D">
                  <w:pPr>
                    <w:spacing w:after="0"/>
                    <w:jc w:val="center"/>
                    <w:rPr>
                      <w:rFonts w:ascii="NewZelek" w:hAnsi="NewZelek"/>
                      <w:sz w:val="36"/>
                    </w:rPr>
                  </w:pPr>
                </w:p>
              </w:txbxContent>
            </v:textbox>
          </v:rect>
        </w:pict>
      </w:r>
    </w:p>
    <w:p w:rsidR="00BA0E4D" w:rsidRDefault="00BA0E4D" w:rsidP="006E4B01">
      <w:pPr>
        <w:jc w:val="center"/>
      </w:pPr>
    </w:p>
    <w:p w:rsidR="00BA0E4D" w:rsidRDefault="00BA0E4D" w:rsidP="0048047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62230</wp:posOffset>
            </wp:positionV>
            <wp:extent cx="7426325" cy="10477500"/>
            <wp:effectExtent l="19050" t="0" r="3175" b="0"/>
            <wp:wrapNone/>
            <wp:docPr id="17" name="Рисунок 19" descr="C:\Documents and Settings\Lon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Lon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55000" contrast="-13000"/>
                    </a:blip>
                    <a:srcRect l="15490" r="14376" b="3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325" cy="1047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E4B01" w:rsidRDefault="006E4B01" w:rsidP="006E4B01">
      <w:pPr>
        <w:jc w:val="center"/>
      </w:pPr>
    </w:p>
    <w:p w:rsidR="00E743FE" w:rsidRDefault="005E163B" w:rsidP="006E4B01">
      <w:pPr>
        <w:jc w:val="center"/>
      </w:pPr>
      <w:r>
        <w:rPr>
          <w:noProof/>
          <w:lang w:eastAsia="ru-RU"/>
        </w:rPr>
        <w:pict>
          <v:rect id="_x0000_s1030" style="position:absolute;left:0;text-align:left;margin-left:81.4pt;margin-top:14.45pt;width:454.75pt;height:430.5pt;z-index:251675648" fillcolor="#ffc000">
            <v:fill color2="fill darken(118)" rotate="t" method="linear sigma" focus="100%" type="gradientRadial">
              <o:fill v:ext="view" type="gradientCenter"/>
            </v:fill>
            <v:textbox style="mso-next-textbox:#_x0000_s1030">
              <w:txbxContent>
                <w:p w:rsidR="00F914DE" w:rsidRPr="0048047F" w:rsidRDefault="00F914DE" w:rsidP="0048047F">
                  <w:pPr>
                    <w:spacing w:after="0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8047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Электронные образовательные анимационные программы в рамках</w:t>
                  </w:r>
                  <w:r w:rsidRPr="0048047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мультимедийного проекта </w:t>
                  </w:r>
                  <w:r w:rsidRPr="0048047F">
                    <w:rPr>
                      <w:rStyle w:val="val"/>
                      <w:rFonts w:ascii="Times New Roman" w:hAnsi="Times New Roman" w:cs="Times New Roman"/>
                      <w:sz w:val="28"/>
                      <w:szCs w:val="28"/>
                    </w:rPr>
                    <w:t>«Большое сер</w:t>
                  </w:r>
                  <w:r>
                    <w:rPr>
                      <w:rStyle w:val="val"/>
                      <w:rFonts w:ascii="Times New Roman" w:hAnsi="Times New Roman" w:cs="Times New Roman"/>
                      <w:sz w:val="28"/>
                      <w:szCs w:val="28"/>
                    </w:rPr>
                    <w:t>дце малых народов Нижнего Амура</w:t>
                  </w:r>
                  <w:r w:rsidRPr="0048047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: </w:t>
                  </w:r>
                  <w:r w:rsidRPr="0048047F">
                    <w:rPr>
                      <w:rStyle w:val="val"/>
                      <w:rFonts w:ascii="Times New Roman" w:hAnsi="Times New Roman" w:cs="Times New Roman"/>
                      <w:sz w:val="28"/>
                      <w:szCs w:val="28"/>
                    </w:rPr>
                    <w:t>формирование языковой и культурной среды коренных малочисленных народов Севера посредством электронных образовательных анимационных программ</w:t>
                  </w:r>
                  <w:r w:rsidRPr="0048047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по материалам этнографического зала музея истории техникума «Мы из прошлого»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  <w:r w:rsidRPr="0048047F">
                    <w:rPr>
                      <w:rStyle w:val="val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8047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- </w:t>
                  </w:r>
                  <w:r w:rsidRPr="0048047F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интерактивный вид культурно-досуговой программы, предусматривающий активное включение участников в деятельность по ее проектированию и проведению.</w:t>
                  </w:r>
                </w:p>
                <w:p w:rsidR="00F914DE" w:rsidRPr="0048047F" w:rsidRDefault="00F914DE" w:rsidP="009A2A93">
                  <w:pPr>
                    <w:spacing w:after="0"/>
                    <w:ind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8047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Мультимедийные разработки можно использовать в качестве одной из форм музейной технологии не только в музеях различных типов, но и в музеях образовательных организаций. </w:t>
                  </w:r>
                </w:p>
                <w:p w:rsidR="00F914DE" w:rsidRPr="0048047F" w:rsidRDefault="00F914DE" w:rsidP="009A2A93">
                  <w:pPr>
                    <w:spacing w:after="0"/>
                    <w:ind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8047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Практическая значимость электронных образовательных анимационных программ состоит в совершенствовании процесса использования современных медиасредств в учебно-воспитательном процессе.</w:t>
                  </w:r>
                </w:p>
                <w:p w:rsidR="00F914DE" w:rsidRDefault="00F914DE" w:rsidP="009A2A93">
                  <w:pPr>
                    <w:spacing w:after="0"/>
                    <w:ind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8047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Материал разработан в помощь учителям и воспитателям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общеобразовательных учреждений для реализации регионального компонента с детьми дошкольного,  младшего школьного возраста, педагогам дополнительного образования.</w:t>
                  </w:r>
                </w:p>
                <w:p w:rsidR="00F914DE" w:rsidRPr="002B11BE" w:rsidRDefault="00F914DE" w:rsidP="009A2A93">
                  <w:pPr>
                    <w:spacing w:after="0"/>
                    <w:ind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F914DE" w:rsidRPr="006E4B01" w:rsidRDefault="00F914DE" w:rsidP="00BA0E4D">
                  <w:pPr>
                    <w:spacing w:after="0"/>
                    <w:jc w:val="center"/>
                    <w:rPr>
                      <w:rFonts w:ascii="NewZelek" w:hAnsi="NewZelek"/>
                      <w:sz w:val="36"/>
                    </w:rPr>
                  </w:pPr>
                </w:p>
              </w:txbxContent>
            </v:textbox>
          </v:rect>
        </w:pict>
      </w:r>
    </w:p>
    <w:p w:rsidR="006E4B01" w:rsidRDefault="006E4B01" w:rsidP="006E4B01">
      <w:pPr>
        <w:jc w:val="center"/>
      </w:pPr>
    </w:p>
    <w:p w:rsidR="006E4B01" w:rsidRDefault="006E4B01" w:rsidP="006E4B01">
      <w:pPr>
        <w:jc w:val="center"/>
      </w:pPr>
    </w:p>
    <w:p w:rsidR="00E743FE" w:rsidRDefault="00E743FE"/>
    <w:p w:rsidR="00E743FE" w:rsidRDefault="00E743FE"/>
    <w:p w:rsidR="00E743FE" w:rsidRDefault="00E743FE"/>
    <w:p w:rsidR="00E743FE" w:rsidRDefault="00E743FE"/>
    <w:p w:rsidR="00E743FE" w:rsidRDefault="00E743FE"/>
    <w:p w:rsidR="0033307B" w:rsidRDefault="0033307B">
      <w:pPr>
        <w:rPr>
          <w:noProof/>
          <w:lang w:eastAsia="ru-RU"/>
        </w:rPr>
      </w:pPr>
    </w:p>
    <w:p w:rsidR="00303956" w:rsidRDefault="00AA6429">
      <w:pPr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303956" w:rsidRDefault="00303956">
      <w:pPr>
        <w:rPr>
          <w:noProof/>
          <w:lang w:eastAsia="ru-RU"/>
        </w:rPr>
      </w:pPr>
    </w:p>
    <w:p w:rsidR="00E02334" w:rsidRDefault="00E02334" w:rsidP="00F2641F">
      <w:pPr>
        <w:rPr>
          <w:noProof/>
          <w:lang w:eastAsia="ru-RU"/>
        </w:rPr>
      </w:pPr>
    </w:p>
    <w:p w:rsidR="00F2641F" w:rsidRDefault="00F2641F" w:rsidP="00F2641F">
      <w:pPr>
        <w:rPr>
          <w:noProof/>
          <w:lang w:eastAsia="ru-RU"/>
        </w:rPr>
      </w:pPr>
    </w:p>
    <w:p w:rsidR="00F62E0F" w:rsidRDefault="002403F2" w:rsidP="002403F2">
      <w:pPr>
        <w:jc w:val="center"/>
        <w:rPr>
          <w:noProof/>
          <w:lang w:eastAsia="ru-RU"/>
        </w:rPr>
      </w:pPr>
      <w:r w:rsidRPr="002403F2">
        <w:rPr>
          <w:noProof/>
          <w:lang w:eastAsia="ru-RU"/>
        </w:rPr>
        <w:drawing>
          <wp:inline distT="0" distB="0" distL="0" distR="0">
            <wp:extent cx="2933700" cy="1652489"/>
            <wp:effectExtent l="38100" t="0" r="19050" b="500161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34151" cy="165274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8047F" w:rsidRDefault="005E163B" w:rsidP="00F62E0F">
      <w:pPr>
        <w:jc w:val="center"/>
        <w:rPr>
          <w:noProof/>
          <w:lang w:eastAsia="ru-RU"/>
        </w:rPr>
      </w:pPr>
      <w:r w:rsidRPr="005E163B">
        <w:rPr>
          <w:noProof/>
          <w:sz w:val="28"/>
        </w:rPr>
        <w:lastRenderedPageBreak/>
        <w:pict>
          <v:rect id="_x0000_s1031" style="position:absolute;left:0;text-align:left;margin-left:42.35pt;margin-top:-11.3pt;width:505.25pt;height:146.5pt;z-index:251678720" fillcolor="#ffc000">
            <v:textbox>
              <w:txbxContent>
                <w:p w:rsidR="00F914DE" w:rsidRPr="003C6666" w:rsidRDefault="00F914DE" w:rsidP="003C6666">
                  <w:pPr>
                    <w:pStyle w:val="a3"/>
                    <w:ind w:left="0" w:firstLine="709"/>
                    <w:jc w:val="both"/>
                    <w:rPr>
                      <w:sz w:val="28"/>
                    </w:rPr>
                  </w:pPr>
                  <w:r w:rsidRPr="003C6666">
                    <w:rPr>
                      <w:sz w:val="28"/>
                    </w:rPr>
                    <w:t xml:space="preserve">Инновационный продукт «Электронные образовательные анимационные программы» представлен в сети Интернет с 2018 года в качестве результата реализации мультимедийного проекта </w:t>
                  </w:r>
                  <w:r w:rsidRPr="003C6666">
                    <w:rPr>
                      <w:rStyle w:val="val"/>
                      <w:sz w:val="28"/>
                    </w:rPr>
                    <w:t>«Большое сердце малых народов Нижнего Амура»: формирование языковой и культурной среды коренных малочисленных народов Севера посредством электронных образовательных анимационных программ</w:t>
                  </w:r>
                  <w:r w:rsidRPr="003C6666">
                    <w:rPr>
                      <w:sz w:val="28"/>
                    </w:rPr>
                    <w:t xml:space="preserve"> по материалам этнографического зала музея истории техникума «</w:t>
                  </w:r>
                  <w:r>
                    <w:rPr>
                      <w:sz w:val="28"/>
                    </w:rPr>
                    <w:t>Мы из прошлого» на базе КГБ ПОУ «</w:t>
                  </w:r>
                  <w:r w:rsidRPr="003C6666">
                    <w:rPr>
                      <w:sz w:val="28"/>
                    </w:rPr>
                    <w:t>Николаевского-на-Амуре промышленно-гуманитарного техникума</w:t>
                  </w:r>
                  <w:r>
                    <w:rPr>
                      <w:sz w:val="28"/>
                    </w:rPr>
                    <w:t>»</w:t>
                  </w:r>
                  <w:r w:rsidRPr="003C6666">
                    <w:rPr>
                      <w:sz w:val="28"/>
                    </w:rPr>
                    <w:t>.</w:t>
                  </w:r>
                </w:p>
                <w:p w:rsidR="00F914DE" w:rsidRDefault="00F914DE"/>
              </w:txbxContent>
            </v:textbox>
          </v:rect>
        </w:pict>
      </w:r>
    </w:p>
    <w:p w:rsidR="0048047F" w:rsidRDefault="0048047F" w:rsidP="00F62E0F">
      <w:pPr>
        <w:jc w:val="center"/>
        <w:rPr>
          <w:noProof/>
          <w:lang w:eastAsia="ru-RU"/>
        </w:rPr>
      </w:pPr>
    </w:p>
    <w:p w:rsidR="0048047F" w:rsidRDefault="008A1C34" w:rsidP="008A1C34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</w:p>
    <w:p w:rsidR="0048047F" w:rsidRDefault="008A1C34" w:rsidP="00F62E0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62230</wp:posOffset>
            </wp:positionV>
            <wp:extent cx="7426325" cy="10477500"/>
            <wp:effectExtent l="19050" t="0" r="3175" b="0"/>
            <wp:wrapNone/>
            <wp:docPr id="4" name="Рисунок 19" descr="C:\Documents and Settings\Lon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Lon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55000" contrast="-13000"/>
                    </a:blip>
                    <a:srcRect l="15490" r="14376" b="3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325" cy="1047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8047F" w:rsidRDefault="0048047F" w:rsidP="00F62E0F">
      <w:pPr>
        <w:jc w:val="center"/>
        <w:rPr>
          <w:noProof/>
          <w:lang w:eastAsia="ru-RU"/>
        </w:rPr>
      </w:pPr>
    </w:p>
    <w:p w:rsidR="0048047F" w:rsidRDefault="0048047F" w:rsidP="00F62E0F">
      <w:pPr>
        <w:jc w:val="center"/>
        <w:rPr>
          <w:noProof/>
          <w:lang w:eastAsia="ru-RU"/>
        </w:rPr>
      </w:pPr>
    </w:p>
    <w:p w:rsidR="002403F2" w:rsidRDefault="005E163B" w:rsidP="002403F2">
      <w:pPr>
        <w:jc w:val="center"/>
        <w:rPr>
          <w:noProof/>
          <w:lang w:eastAsia="ru-RU"/>
        </w:rPr>
      </w:pPr>
      <w:r w:rsidRPr="005E163B">
        <w:rPr>
          <w:noProof/>
          <w:sz w:val="28"/>
        </w:rPr>
        <w:pict>
          <v:rect id="_x0000_s1034" style="position:absolute;left:0;text-align:left;margin-left:42.35pt;margin-top:22.05pt;width:66.35pt;height:28.15pt;z-index:251679744" fillcolor="#ffc000">
            <v:textbox>
              <w:txbxContent>
                <w:p w:rsidR="00F914DE" w:rsidRPr="00E7653D" w:rsidRDefault="00F914DE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 w:rsidRPr="00E7653D">
                    <w:rPr>
                      <w:rFonts w:ascii="Times New Roman" w:hAnsi="Times New Roman" w:cs="Times New Roman"/>
                      <w:sz w:val="32"/>
                    </w:rPr>
                    <w:t xml:space="preserve">Цель </w:t>
                  </w:r>
                </w:p>
              </w:txbxContent>
            </v:textbox>
          </v:rect>
        </w:pict>
      </w:r>
      <w:r w:rsidR="002403F2">
        <w:rPr>
          <w:noProof/>
          <w:lang w:eastAsia="ru-RU"/>
        </w:rPr>
        <w:t xml:space="preserve">   </w:t>
      </w:r>
      <w:r w:rsidR="002403F2" w:rsidRPr="002403F2">
        <w:rPr>
          <w:noProof/>
          <w:lang w:eastAsia="ru-RU"/>
        </w:rPr>
        <w:drawing>
          <wp:inline distT="0" distB="0" distL="0" distR="0">
            <wp:extent cx="3924797" cy="2209385"/>
            <wp:effectExtent l="19050" t="0" r="0" b="0"/>
            <wp:docPr id="3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25" cy="2210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403F2">
        <w:rPr>
          <w:noProof/>
          <w:lang w:eastAsia="ru-RU"/>
        </w:rPr>
        <w:t xml:space="preserve">      </w:t>
      </w:r>
    </w:p>
    <w:p w:rsidR="00F62E0F" w:rsidRDefault="005E163B" w:rsidP="002403F2">
      <w:pPr>
        <w:jc w:val="center"/>
        <w:rPr>
          <w:noProof/>
          <w:lang w:eastAsia="ru-RU"/>
        </w:rPr>
      </w:pPr>
      <w:r w:rsidRPr="005E163B">
        <w:rPr>
          <w:noProof/>
          <w:sz w:val="28"/>
        </w:rPr>
        <w:pict>
          <v:rect id="_x0000_s1046" style="position:absolute;left:0;text-align:left;margin-left:58.9pt;margin-top:170.55pt;width:481.2pt;height:238.5pt;z-index:251699200" fillcolor="#ffc000">
            <v:textbox style="mso-next-textbox:#_x0000_s1046">
              <w:txbxContent>
                <w:p w:rsidR="00F914DE" w:rsidRPr="008A1C34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Задачи реализации:</w:t>
                  </w:r>
                </w:p>
                <w:p w:rsidR="00F914DE" w:rsidRPr="008A1C34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проводить квалифицированные, высокопрофессиональные экскурсии на пяти языках: ульчском, нанайском, нивхском, русском, английском;</w:t>
                  </w:r>
                </w:p>
                <w:p w:rsidR="00F914DE" w:rsidRPr="008A1C34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- выявлять потребности и заинтересованности посетителей музея, определить экскурсии на разные целевые аудитории (в т.ч. иностранные) и возрастные группы, привлекать новых посетителей; </w:t>
                  </w:r>
                </w:p>
                <w:p w:rsidR="00F914DE" w:rsidRPr="008A1C34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внедрять услуги по использованию медиастола;</w:t>
                  </w:r>
                </w:p>
                <w:p w:rsidR="00F914DE" w:rsidRPr="008A1C34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проводить работу по организации образовательных интерактивных анимационных лекций и иных форм популяризации культурно-исторического наследия, расширить их темы;</w:t>
                  </w:r>
                </w:p>
                <w:p w:rsidR="00F914DE" w:rsidRPr="008A1C34" w:rsidRDefault="00F914DE" w:rsidP="00B072B3">
                  <w:pPr>
                    <w:spacing w:after="0"/>
                    <w:rPr>
                      <w:sz w:val="24"/>
                    </w:rPr>
                  </w:pPr>
                  <w:r w:rsidRPr="008A1C3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включить в план воспитательной работы школ Николаевского района посещение музея и организацию передвижных выставок.</w:t>
                  </w:r>
                </w:p>
              </w:txbxContent>
            </v:textbox>
          </v:rect>
        </w:pict>
      </w:r>
      <w:r w:rsidRPr="005E163B">
        <w:rPr>
          <w:noProof/>
          <w:sz w:val="28"/>
        </w:rPr>
        <w:pict>
          <v:rect id="_x0000_s1035" style="position:absolute;left:0;text-align:left;margin-left:27.35pt;margin-top:125.9pt;width:66.35pt;height:28.15pt;z-index:251680768" fillcolor="#ffc000">
            <v:textbox style="mso-next-textbox:#_x0000_s1035">
              <w:txbxContent>
                <w:p w:rsidR="00F914DE" w:rsidRPr="00E7653D" w:rsidRDefault="00F914DE" w:rsidP="00F62E0F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</w:rPr>
                    <w:t>Задачи</w:t>
                  </w:r>
                </w:p>
              </w:txbxContent>
            </v:textbox>
          </v:rect>
        </w:pict>
      </w:r>
      <w:r w:rsidR="002403F2">
        <w:rPr>
          <w:noProof/>
          <w:lang w:eastAsia="ru-RU"/>
        </w:rPr>
        <w:t xml:space="preserve">                </w:t>
      </w:r>
      <w:r w:rsidR="002403F2">
        <w:rPr>
          <w:noProof/>
          <w:lang w:eastAsia="ru-RU"/>
        </w:rPr>
        <w:tab/>
      </w:r>
      <w:r w:rsidR="002403F2">
        <w:rPr>
          <w:noProof/>
          <w:lang w:eastAsia="ru-RU"/>
        </w:rPr>
        <w:tab/>
      </w:r>
      <w:r w:rsidR="002403F2">
        <w:rPr>
          <w:noProof/>
          <w:lang w:eastAsia="ru-RU"/>
        </w:rPr>
        <w:tab/>
      </w:r>
      <w:r w:rsidR="002403F2" w:rsidRPr="002403F2">
        <w:rPr>
          <w:noProof/>
          <w:lang w:eastAsia="ru-RU"/>
        </w:rPr>
        <w:drawing>
          <wp:inline distT="0" distB="0" distL="0" distR="0">
            <wp:extent cx="3869138" cy="2176391"/>
            <wp:effectExtent l="19050" t="0" r="0" b="0"/>
            <wp:docPr id="3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601" cy="2186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1C34" w:rsidRDefault="008A1C34" w:rsidP="008A1C34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</w:t>
      </w:r>
    </w:p>
    <w:p w:rsidR="003C6666" w:rsidRPr="002403F2" w:rsidRDefault="008A1C34" w:rsidP="002403F2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</w:t>
      </w:r>
      <w:r w:rsidR="002403F2">
        <w:rPr>
          <w:noProof/>
          <w:lang w:eastAsia="ru-RU"/>
        </w:rPr>
        <w:t xml:space="preserve">                 </w:t>
      </w:r>
      <w:r w:rsidR="00945CC0" w:rsidRPr="002403F2">
        <w:rPr>
          <w:sz w:val="28"/>
        </w:rPr>
        <w:t xml:space="preserve">              </w:t>
      </w:r>
    </w:p>
    <w:p w:rsidR="003C6666" w:rsidRDefault="003C6666" w:rsidP="003C6666">
      <w:pPr>
        <w:pStyle w:val="a3"/>
        <w:ind w:left="0" w:firstLine="709"/>
        <w:jc w:val="both"/>
        <w:rPr>
          <w:sz w:val="28"/>
        </w:rPr>
      </w:pPr>
    </w:p>
    <w:p w:rsidR="003C6666" w:rsidRDefault="003C6666" w:rsidP="003C6666">
      <w:pPr>
        <w:pStyle w:val="a3"/>
        <w:ind w:left="0" w:firstLine="709"/>
        <w:jc w:val="both"/>
        <w:rPr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8A1C34" w:rsidP="00945CC0">
      <w:pPr>
        <w:pStyle w:val="a3"/>
        <w:ind w:left="0" w:firstLine="709"/>
        <w:jc w:val="center"/>
        <w:rPr>
          <w:noProof/>
          <w:sz w:val="28"/>
        </w:rPr>
      </w:pPr>
    </w:p>
    <w:p w:rsidR="008A1C34" w:rsidRDefault="005E163B" w:rsidP="00945CC0">
      <w:pPr>
        <w:pStyle w:val="a3"/>
        <w:ind w:left="0" w:firstLine="709"/>
        <w:jc w:val="center"/>
        <w:rPr>
          <w:noProof/>
          <w:sz w:val="28"/>
        </w:rPr>
      </w:pPr>
      <w:r>
        <w:rPr>
          <w:noProof/>
          <w:sz w:val="28"/>
        </w:rPr>
        <w:lastRenderedPageBreak/>
        <w:pict>
          <v:rect id="_x0000_s1036" style="position:absolute;left:0;text-align:left;margin-left:47.25pt;margin-top:-24.8pt;width:79.55pt;height:28.15pt;z-index:251681792" fillcolor="#ffc000">
            <v:textbox style="mso-next-textbox:#_x0000_s1036">
              <w:txbxContent>
                <w:p w:rsidR="00F914DE" w:rsidRPr="00E7653D" w:rsidRDefault="00F914DE" w:rsidP="00945CC0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</w:rPr>
                    <w:t>Новизна</w:t>
                  </w:r>
                </w:p>
              </w:txbxContent>
            </v:textbox>
          </v:rect>
        </w:pict>
      </w:r>
    </w:p>
    <w:p w:rsidR="003C6666" w:rsidRDefault="005E163B" w:rsidP="00945CC0">
      <w:pPr>
        <w:pStyle w:val="a3"/>
        <w:ind w:left="0" w:firstLine="709"/>
        <w:jc w:val="center"/>
        <w:rPr>
          <w:sz w:val="28"/>
        </w:rPr>
      </w:pPr>
      <w:r>
        <w:rPr>
          <w:noProof/>
          <w:sz w:val="28"/>
        </w:rPr>
        <w:pict>
          <v:rect id="_x0000_s1037" style="position:absolute;left:0;text-align:left;margin-left:46.6pt;margin-top:5.6pt;width:505.25pt;height:92.05pt;z-index:251682816" fillcolor="#ffc000">
            <v:textbox style="mso-next-textbox:#_x0000_s1037">
              <w:txbxContent>
                <w:p w:rsidR="00F914DE" w:rsidRDefault="00F914DE" w:rsidP="00945CC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</w:p>
                <w:p w:rsidR="00F914DE" w:rsidRPr="007D1C1E" w:rsidRDefault="00F914DE" w:rsidP="00945CC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7D1C1E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Новизна состоит в переводе экспонатов и экспозиций в электронный формат с использованием медиатехнологий для развития интереса посетителей к посещению музея и привлечения внимания к проблемам коренных народов Севера, сохранения и популяризации их языка и культуры. </w:t>
                  </w:r>
                </w:p>
                <w:p w:rsidR="00F914DE" w:rsidRDefault="00F914DE" w:rsidP="00945CC0"/>
              </w:txbxContent>
            </v:textbox>
          </v:rect>
        </w:pict>
      </w:r>
      <w:r w:rsidR="00945CC0">
        <w:rPr>
          <w:noProof/>
          <w:sz w:val="28"/>
        </w:rPr>
        <w:t xml:space="preserve">             </w:t>
      </w:r>
    </w:p>
    <w:p w:rsidR="00042FE9" w:rsidRDefault="00E02334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</w:p>
    <w:p w:rsidR="00042FE9" w:rsidRDefault="00F62E0F" w:rsidP="00F62E0F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</w:t>
      </w:r>
    </w:p>
    <w:p w:rsidR="00E7653D" w:rsidRDefault="00F62E0F" w:rsidP="00F62E0F">
      <w:pPr>
        <w:jc w:val="center"/>
        <w:rPr>
          <w:noProof/>
          <w:sz w:val="28"/>
        </w:rPr>
      </w:pPr>
      <w:r>
        <w:rPr>
          <w:noProof/>
          <w:sz w:val="28"/>
        </w:rPr>
        <w:t xml:space="preserve">                  </w:t>
      </w:r>
    </w:p>
    <w:p w:rsidR="00F62E0F" w:rsidRDefault="00F62E0F" w:rsidP="00F62E0F">
      <w:pPr>
        <w:rPr>
          <w:noProof/>
          <w:sz w:val="28"/>
        </w:rPr>
      </w:pPr>
      <w:r>
        <w:rPr>
          <w:noProof/>
          <w:lang w:eastAsia="ru-RU"/>
        </w:rPr>
        <w:t xml:space="preserve">                                                          </w:t>
      </w:r>
      <w:r w:rsidR="00E7653D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                </w:t>
      </w:r>
      <w:r w:rsidR="00E7653D">
        <w:rPr>
          <w:noProof/>
          <w:lang w:eastAsia="ru-RU"/>
        </w:rPr>
        <w:t xml:space="preserve">   </w:t>
      </w:r>
      <w:r>
        <w:rPr>
          <w:noProof/>
          <w:sz w:val="28"/>
        </w:rPr>
        <w:t xml:space="preserve">                       </w:t>
      </w:r>
    </w:p>
    <w:p w:rsidR="00042FE9" w:rsidRDefault="005E163B" w:rsidP="00F62E0F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47" style="position:absolute;margin-left:47.25pt;margin-top:5.3pt;width:120.4pt;height:27pt;z-index:251700224" fillcolor="#ffc000">
            <v:textbox style="mso-next-textbox:#_x0000_s1047">
              <w:txbxContent>
                <w:p w:rsidR="00F914DE" w:rsidRPr="00B072B3" w:rsidRDefault="00F914DE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B072B3">
                    <w:rPr>
                      <w:rFonts w:ascii="Times New Roman" w:hAnsi="Times New Roman" w:cs="Times New Roman"/>
                      <w:sz w:val="28"/>
                    </w:rPr>
                    <w:t>Участники:</w:t>
                  </w:r>
                </w:p>
              </w:txbxContent>
            </v:textbox>
          </v:rect>
        </w:pict>
      </w:r>
      <w:r w:rsidR="00F62E0F">
        <w:rPr>
          <w:noProof/>
          <w:sz w:val="28"/>
        </w:rPr>
        <w:t xml:space="preserve">                                              </w:t>
      </w:r>
    </w:p>
    <w:p w:rsidR="00042FE9" w:rsidRDefault="00042FE9">
      <w:pPr>
        <w:rPr>
          <w:noProof/>
          <w:lang w:eastAsia="ru-RU"/>
        </w:rPr>
      </w:pPr>
    </w:p>
    <w:p w:rsidR="00042FE9" w:rsidRDefault="005E163B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48" style="position:absolute;margin-left:46.6pt;margin-top:3.9pt;width:512.75pt;height:555pt;z-index:251701248" fillcolor="#ffc000">
            <v:textbox style="mso-next-textbox:#_x0000_s1048">
              <w:txbxContent>
                <w:p w:rsidR="00F914DE" w:rsidRPr="000102E5" w:rsidRDefault="00F914DE" w:rsidP="00B072B3">
                  <w:pPr>
                    <w:pStyle w:val="HTML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Автор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ы</w:t>
                  </w: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-разработчик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и</w:t>
                  </w: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 проекта: Григорьева Ирина Александровна, заместитель директора по НМР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, Середенко И.В., методист.</w:t>
                  </w:r>
                </w:p>
                <w:p w:rsidR="00F914DE" w:rsidRPr="000102E5" w:rsidRDefault="00F914DE" w:rsidP="00B072B3">
                  <w:pPr>
                    <w:pStyle w:val="HTML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Программисты:</w:t>
                  </w:r>
                </w:p>
                <w:p w:rsidR="00F914DE" w:rsidRPr="000102E5" w:rsidRDefault="00F914DE" w:rsidP="00B072B3">
                  <w:pPr>
                    <w:pStyle w:val="HTML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- Черняев Александр Игоревич. </w:t>
                  </w:r>
                </w:p>
                <w:p w:rsidR="00F914DE" w:rsidRPr="000102E5" w:rsidRDefault="00F914DE" w:rsidP="00B072B3">
                  <w:pPr>
                    <w:pStyle w:val="HTML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Функции в проекте: технический дизайнер: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- осуществление информирования участников проекта о технических возможностях медиа-оборудования; 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участие в обеспечении технической поддержки реализации проекта;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оцифровка контента образовательных интерактивных анимационных программ;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прогнозирование и использование интерактивных возможностей выбранного программного обеспечения;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Целищев Антон Юрьевич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Функции в проекте: р</w:t>
                  </w:r>
                  <w:r w:rsidRPr="000102E5">
                    <w:rPr>
                      <w:rFonts w:ascii="Times New Roman" w:hAnsi="Times New Roman" w:cs="Times New Roman"/>
                      <w:sz w:val="24"/>
                      <w:szCs w:val="28"/>
                    </w:rPr>
                    <w:t>азработчик: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осуществление разработки, наполнения и совершенствования медиаресурсов.</w:t>
                  </w:r>
                </w:p>
                <w:p w:rsidR="00F914DE" w:rsidRPr="000102E5" w:rsidRDefault="00F914DE" w:rsidP="00B072B3">
                  <w:pPr>
                    <w:pStyle w:val="HTML"/>
                    <w:ind w:firstLine="709"/>
                    <w:jc w:val="both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Методист: Середенко Ирина Валерьевна.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Функции в проекте: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методическая помощь в разработке образовательных интерактивных анимационных программ;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разработка методических рекомендаций по интеграции музейной педагогики в образовательный процесс;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разработка структуры образовательных интерактивных анимационных программ;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организация работы кружка «Музейное дело» со студентами по созданию театрализованных постановок по материалам и экспозициям музея;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- написание сценариев к театрализованным постановкам. 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Преподаватель иностранного и родного языков: Ангина Анастасия Дмитриевна.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Функции в проекте: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разработчик содержательной части образовательных интерактивных анимационных программ;</w:t>
                  </w:r>
                </w:p>
                <w:p w:rsidR="00F914DE" w:rsidRPr="000102E5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перевод образовательных программ проекта на языки: ульчский, нанайский, нивхский, английский;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0102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организация экспедиций в места проживания коренных народов Хабаровского края и научно-исследовательской деятельности по изучению языков и культуры коренных малочисленных народов Севера, в том числе по материалам и экспонатам музея;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Обучающиеся техникума: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Белоусов Рустам и Волкотруб Дмитрий, обучающиеся группы ИСПо-11-С: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Функции в проекте: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исследователи обрядов;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участники театрализованных постановок;</w:t>
                  </w:r>
                </w:p>
                <w:p w:rsidR="00F914DE" w:rsidRDefault="00F914DE" w:rsidP="00B072B3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сценаристы.</w:t>
                  </w:r>
                </w:p>
                <w:p w:rsidR="00F914DE" w:rsidRDefault="00F914DE"/>
              </w:txbxContent>
            </v:textbox>
          </v:rect>
        </w:pict>
      </w: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042FE9" w:rsidRDefault="00042FE9">
      <w:pPr>
        <w:rPr>
          <w:noProof/>
          <w:lang w:eastAsia="ru-RU"/>
        </w:rPr>
      </w:pPr>
    </w:p>
    <w:p w:rsidR="001F002F" w:rsidRDefault="00E02334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1F002F" w:rsidRDefault="001F002F">
      <w:pPr>
        <w:rPr>
          <w:noProof/>
          <w:lang w:eastAsia="ru-RU"/>
        </w:rPr>
      </w:pPr>
    </w:p>
    <w:p w:rsidR="001F002F" w:rsidRDefault="005E163B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38" style="position:absolute;margin-left:30.7pt;margin-top:2.25pt;width:512.75pt;height:172.65pt;z-index:251685888" fillcolor="#ffc000">
            <v:textbox style="mso-next-textbox:#_x0000_s1038">
              <w:txbxContent>
                <w:p w:rsidR="00F914DE" w:rsidRPr="0048047F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</w:pPr>
                  <w:r w:rsidRPr="0048047F"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  <w:t>Потребители инновационного продукта:</w:t>
                  </w:r>
                </w:p>
                <w:p w:rsidR="00F914DE" w:rsidRPr="001F002F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1F002F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Участники образовательных отношений образовательных организаций всех уровней края и региона:</w:t>
                  </w:r>
                </w:p>
                <w:p w:rsidR="00F914DE" w:rsidRPr="001F002F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1F002F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обучающиеся: проект создаёт условия для формирования общих компетенций и духовно-нравственных ценностей, повышения творческого потенциала, активности в социально-значимой деятельности студентов и обучающихся школ;</w:t>
                  </w:r>
                </w:p>
                <w:p w:rsidR="00F914DE" w:rsidRPr="001F002F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1F002F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 xml:space="preserve">- педагоги: интеграция информационно-коммуникационных возможностей и потребностей модернизированного образования через создание образовательных интерактивных анимационных программ и трансляции их на медиастоле; </w:t>
                  </w:r>
                </w:p>
                <w:p w:rsidR="00F914DE" w:rsidRPr="001F002F" w:rsidRDefault="00F914DE" w:rsidP="001F002F">
                  <w:pPr>
                    <w:spacing w:after="0"/>
                    <w:ind w:firstLine="709"/>
                    <w:jc w:val="both"/>
                    <w:rPr>
                      <w:sz w:val="20"/>
                    </w:rPr>
                  </w:pPr>
                  <w:r w:rsidRPr="001F002F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посетители музея - новые способы привлечения.</w:t>
                  </w:r>
                </w:p>
              </w:txbxContent>
            </v:textbox>
          </v:rect>
        </w:pict>
      </w:r>
    </w:p>
    <w:p w:rsidR="001F002F" w:rsidRDefault="001F002F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5E163B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39" style="position:absolute;margin-left:41.2pt;margin-top:20.8pt;width:512.75pt;height:378.95pt;z-index:251686912" fillcolor="#ffc000">
            <v:textbox style="mso-next-textbox:#_x0000_s1039">
              <w:txbxContent>
                <w:p w:rsidR="00F914DE" w:rsidRPr="00595A01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</w:pPr>
                  <w:r w:rsidRPr="00595A01"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  <w:t>Результаты проекта: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1. Обновление материально-технической базы позволит внести изменения в содержание и технологии образовательного процесса в соответствии с ФГОС, ФЗ «Об образовании в РФ», региональным компонентом, и нормативно-правовой основы по сохранению и развитию родных языков в РФ позволит получить результаты: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разработка нового содержания образования за счет разработки образовательных интерактивных анимационных программ;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внедрение нового современного технологического оборудования для использования новых методов и средств реализации образовательного процесса с использованием медиатехнологий;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расширение сетевого взаимодействия через участие в педагогическом кластере с образовательными организациями разных уровней, социальными партнерами;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создание условий для занятий проектно-исследовательской деятельностью на основе развития интереса к музейному делу;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овладение музейной и информационно-коммуникационной технологиями;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повышение качества подготовки будущих педагогов и воспитателей необходимыми компетенциями;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расширение спектра оказываемых услуг;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разработка и реализация профессиональных программ, использование современных технологий для обеспечения учебного процесса;</w:t>
                  </w:r>
                </w:p>
                <w:p w:rsidR="00F914DE" w:rsidRPr="009276E5" w:rsidRDefault="00F914DE" w:rsidP="001F002F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распространение и тиражирование полученных в ходе реализации проекта методических рекомендаций, медиаресурсов (образовательных интерактивных анимационных программ) и других материалов.</w:t>
                  </w:r>
                </w:p>
                <w:p w:rsidR="00F914DE" w:rsidRDefault="00F914DE"/>
              </w:txbxContent>
            </v:textbox>
          </v:rect>
        </w:pict>
      </w: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D54E64" w:rsidRDefault="00D54E64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400980" w:rsidRDefault="00400980">
      <w:pPr>
        <w:rPr>
          <w:noProof/>
          <w:lang w:eastAsia="ru-RU"/>
        </w:rPr>
      </w:pPr>
    </w:p>
    <w:p w:rsidR="00400980" w:rsidRDefault="00400980">
      <w:pPr>
        <w:rPr>
          <w:noProof/>
          <w:lang w:eastAsia="ru-RU"/>
        </w:rPr>
      </w:pPr>
    </w:p>
    <w:p w:rsidR="00400980" w:rsidRDefault="005E163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_x0000_s1040" style="position:absolute;margin-left:19.1pt;margin-top:12.7pt;width:534.85pt;height:347.05pt;z-index:251689984" fillcolor="#ffc000">
            <v:textbox>
              <w:txbxContent>
                <w:p w:rsidR="00F914DE" w:rsidRPr="00595A01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595A01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Этапы реализации проекта: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01.09.2018 г. - 01.04.2019 г. - Подготовительный этап: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1. Разработка программы деятельности и презентация проекта общественности.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2. Организация научно-исследовательской работы и экспедиционной работы по отбору музейных материалов для оцифровки. 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3. Написание сценариев, текстов для персонажей, подбор сопровождающих медиа-эффектов для разработки образовательных программ.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4. Отшив костюмов и подготовка дополнительных декораций, подбор экспонатов для театрализованной постановки.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01.04. - 01.10.2019 г. - Операционный этап: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1. Организация работы дизайнеров и специалистов технической поддержки по подготовке контента образовательных программ на электронных носителях: подбор инструментов создания, выбор дизайна, построение структуры, моделирование элементов макета, оцифровка материалов, наполнение контентом, добавление медиа-компонентов и интеракции, сверстка страниц.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2. Каталогизация материалов в электронном архиве.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3. Запись дисков с помощью программного обеспечения. 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01.10.2019 г. - 01.02.2020 г. - Контрольный этап: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1. Погрузка образовательных программ в медиастол. Синхронизация материалов с программным обеспечением медиастола и создание музейно-образовательного контента для пользования посетителями.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2. Распространение продукции с образовательными программами по образовательным организациям Хабаровского края.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3. Организация цикла экскурсий с использованием новых образовательных программ.</w:t>
                  </w:r>
                </w:p>
                <w:p w:rsidR="00F914DE" w:rsidRPr="005E7AEB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E7AE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4. Обновление рабочих программ техникума с использованием программ.</w:t>
                  </w:r>
                </w:p>
                <w:p w:rsidR="00F914DE" w:rsidRDefault="00F914DE"/>
              </w:txbxContent>
            </v:textbox>
          </v:rect>
        </w:pict>
      </w:r>
    </w:p>
    <w:p w:rsidR="00400980" w:rsidRDefault="00400980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A6474" w:rsidRDefault="001A6474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5E163B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41" style="position:absolute;margin-left:25.65pt;margin-top:1.7pt;width:528.3pt;height:151.45pt;z-index:251691008" fillcolor="#ffc000">
            <v:textbox>
              <w:txbxContent>
                <w:p w:rsidR="00F914DE" w:rsidRPr="00595A01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</w:pPr>
                  <w:r w:rsidRPr="00595A01">
                    <w:rPr>
                      <w:rFonts w:ascii="Times New Roman" w:eastAsia="Times New Roman" w:hAnsi="Times New Roman" w:cs="Times New Roman"/>
                      <w:b/>
                      <w:sz w:val="24"/>
                      <w:szCs w:val="28"/>
                      <w:lang w:eastAsia="ru-RU"/>
                    </w:rPr>
                    <w:t>Риски сведены практически к нулю:</w:t>
                  </w:r>
                </w:p>
                <w:p w:rsidR="00F914DE" w:rsidRPr="009276E5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Управленческий аппарат проекта обладает высоким потенциалом и опытом инновационной деятельности, имеется поддержка со стороны высшего руководства, отмечается взаимодействие членов команды, эффективные коммуникации и самоуправление в проекте, мотивация на высоком уровне;</w:t>
                  </w:r>
                </w:p>
                <w:p w:rsidR="00F914DE" w:rsidRPr="009276E5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выполнено маркетинговое исследование, подготовлена концепция проекта, планируется проведение мониторинга проекта и внесение корректировок;</w:t>
                  </w:r>
                </w:p>
                <w:p w:rsidR="00F914DE" w:rsidRPr="00400980" w:rsidRDefault="00F914DE" w:rsidP="00400980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Cs w:val="24"/>
                      <w:lang w:eastAsia="ru-RU"/>
                    </w:rPr>
                  </w:pPr>
                  <w:r w:rsidRPr="009276E5">
                    <w:rPr>
                      <w:rFonts w:ascii="Times New Roman" w:eastAsia="Times New Roman" w:hAnsi="Times New Roman" w:cs="Times New Roman"/>
                      <w:sz w:val="24"/>
                      <w:szCs w:val="28"/>
                      <w:lang w:eastAsia="ru-RU"/>
                    </w:rPr>
                    <w:t>- риск ошибки в ценовой политике и ценообразовании снижен.</w:t>
                  </w:r>
                </w:p>
              </w:txbxContent>
            </v:textbox>
          </v:rect>
        </w:pict>
      </w: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1F002F" w:rsidRDefault="001F002F">
      <w:pPr>
        <w:rPr>
          <w:noProof/>
          <w:lang w:eastAsia="ru-RU"/>
        </w:rPr>
      </w:pPr>
    </w:p>
    <w:p w:rsidR="00793A44" w:rsidRDefault="0058657D" w:rsidP="0058657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138430</wp:posOffset>
            </wp:positionH>
            <wp:positionV relativeFrom="paragraph">
              <wp:posOffset>2599690</wp:posOffset>
            </wp:positionV>
            <wp:extent cx="7581900" cy="4286250"/>
            <wp:effectExtent l="19050" t="0" r="0" b="0"/>
            <wp:wrapTopAndBottom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28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82DD4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3891280</wp:posOffset>
            </wp:positionH>
            <wp:positionV relativeFrom="paragraph">
              <wp:posOffset>27940</wp:posOffset>
            </wp:positionV>
            <wp:extent cx="3272790" cy="2196465"/>
            <wp:effectExtent l="152400" t="228600" r="137160" b="203835"/>
            <wp:wrapTopAndBottom/>
            <wp:docPr id="23" name="Рисунок 13" descr="http://www.xn-----6kccbwybdaa5d6a1a8df1e.xn--p1ai/image/130861/nivh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xn-----6kccbwybdaa5d6a1a8df1e.xn--p1ai/image/130861/nivhi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1022057">
                      <a:off x="0" y="0"/>
                      <a:ext cx="3272790" cy="2196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82DD4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6350</wp:posOffset>
            </wp:positionV>
            <wp:extent cx="3084195" cy="2306955"/>
            <wp:effectExtent l="152400" t="171450" r="135255" b="169545"/>
            <wp:wrapTopAndBottom/>
            <wp:docPr id="25" name="Рисунок 10" descr="http://www.kykhkykh.org/images/stories/thumbnails/images-news-2012-10-2012-pesn-o-nivhah_002-500x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kykhkykh.org/images/stories/thumbnails/images-news-2012-10-2012-pesn-o-nivhah_002-500x37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 rot="21099159">
                      <a:off x="0" y="0"/>
                      <a:ext cx="3084195" cy="230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3002592" cy="2251945"/>
            <wp:effectExtent l="228600" t="304800" r="197808" b="281705"/>
            <wp:docPr id="58" name="Рисунок 25" descr="https://ds04.infourok.ru/uploads/ex/1289/000b97c0-93af46cf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4.infourok.ru/uploads/ex/1289/000b97c0-93af46cf/img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700581">
                      <a:off x="0" y="0"/>
                      <a:ext cx="3005740" cy="2254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39264" cy="2186504"/>
            <wp:effectExtent l="209550" t="304800" r="189736" b="289996"/>
            <wp:docPr id="59" name="Рисунок 22" descr="C:\Documents and Settings\Loner\Local Settings\Temporary Internet Files\Content.Word\inx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Loner\Local Settings\Temporary Internet Files\Content.Word\inx960x64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20779396">
                      <a:off x="0" y="0"/>
                      <a:ext cx="3238778" cy="2186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411A" w:rsidRDefault="001D6195" w:rsidP="00244465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_x0000_s1049" style="position:absolute;left:0;text-align:left;margin-left:44.3pt;margin-top:289.1pt;width:504.2pt;height:461pt;z-index:251706368" fillcolor="#ffc000">
            <v:textbox>
              <w:txbxContent>
                <w:p w:rsidR="00F914DE" w:rsidRPr="00C64882" w:rsidRDefault="00F914DE" w:rsidP="00A90F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C64882">
                    <w:rPr>
                      <w:rFonts w:ascii="Times New Roman" w:hAnsi="Times New Roman" w:cs="Times New Roman"/>
                      <w:b/>
                      <w:sz w:val="28"/>
                    </w:rPr>
                    <w:t xml:space="preserve">Сценарий древнего нивхского обряда «Тол ард» </w:t>
                  </w:r>
                </w:p>
                <w:p w:rsidR="00F914DE" w:rsidRPr="00C64882" w:rsidRDefault="00F914DE" w:rsidP="00C6488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C64882">
                    <w:rPr>
                      <w:rFonts w:ascii="Times New Roman" w:hAnsi="Times New Roman" w:cs="Times New Roman"/>
                      <w:b/>
                      <w:sz w:val="28"/>
                    </w:rPr>
                    <w:t>(праздник кормления воды), на основании исследований.</w:t>
                  </w:r>
                </w:p>
                <w:p w:rsidR="00F914DE" w:rsidRPr="00D8608B" w:rsidRDefault="00F914DE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У людей еще в глубокой древности сложилось много обычаев и обрядов поклонения добрым духам. От них, считал человек, зависят удача на охоте и рыбной ловле, спокойствие и благополучие семьи.</w:t>
                  </w:r>
                </w:p>
                <w:p w:rsidR="00F914DE" w:rsidRPr="00D8608B" w:rsidRDefault="00F914DE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Богатства морей, рек, озер и лесов издавна были основными источниками существования аборигенов. Люди поэтому обожествляли природу. Нивхи представляли свою землю живым существом.</w:t>
                  </w:r>
                </w:p>
                <w:p w:rsidR="00F914DE" w:rsidRPr="00D8608B" w:rsidRDefault="00F914DE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Чтобы сохранять хорошие отношения со своими богами, нивхи устраивали праздники кормления воды, леса, огня.</w:t>
                  </w:r>
                </w:p>
                <w:p w:rsidR="00C64882" w:rsidRPr="00D8608B" w:rsidRDefault="003D64CA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Каждый мужчина – представитель своего рода – устанавливает вдоль берега наклонно друг другу по два тальниковых прута с распущенными стружками на концах.</w:t>
                  </w:r>
                </w:p>
                <w:p w:rsidR="00C64882" w:rsidRPr="00D8608B" w:rsidRDefault="003D07C1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Старейшина:</w:t>
                  </w:r>
                  <w:r w:rsidR="00C64882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Ка! Ка! Ка!</w:t>
                  </w:r>
                </w:p>
                <w:p w:rsidR="00C64882" w:rsidRPr="00D8608B" w:rsidRDefault="003D07C1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Автор:</w:t>
                  </w:r>
                  <w:r w:rsidR="00C64882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Старейшина с определенными сл</w:t>
                  </w:r>
                  <w:r w:rsidR="00C64882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овами опускает в воду хвост суше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ной кеты для собаки и бросает немного еды, предназначенной самому хозяину. Сплюнув через плечо</w:t>
                  </w:r>
                  <w:r w:rsidR="00C64882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, высказывает просьбу.</w:t>
                  </w:r>
                </w:p>
                <w:p w:rsidR="00C64882" w:rsidRPr="00D8608B" w:rsidRDefault="00C64882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 xml:space="preserve">Старейшина: 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Хозяин воды, позволь нам поймать много рыбы. Сделай так, чтобы мы жили в достатке, без болезней, и дети наши были здоровы.</w:t>
                  </w:r>
                </w:p>
                <w:p w:rsidR="00C64882" w:rsidRPr="00D8608B" w:rsidRDefault="00C64882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 xml:space="preserve">Автор:  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После заветных слов старейшины, остальные мужчины и мальчики тоже начинают кормить хозяина воды.</w:t>
                  </w:r>
                  <w:r w:rsidR="0074065F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Затем старейшина бросает в воду пучок тальниковых веток. Если он утонул, то значит хозяин воды принял послание. Удача будет! Радостные мужчины возвратились в селение. Оставшуюся в корыте еду ставят перед идолом – хозяином дома. Старейшина начинает его кормить, и рассказывать, как хозяин воды принял их дар.</w:t>
                  </w:r>
                </w:p>
                <w:p w:rsidR="001D6195" w:rsidRPr="00D8608B" w:rsidRDefault="001D6195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 xml:space="preserve">Старейшина: 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Хозяин дома, хозяин воды принял наш дар, и теперь у нас будет много рыбы.</w:t>
                  </w:r>
                </w:p>
                <w:p w:rsidR="001D6195" w:rsidRPr="00D8608B" w:rsidRDefault="001D6195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 xml:space="preserve">Автор:  </w:t>
                  </w: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Мужчины разожгли костер и начинается вообще ликование и одновременное кормление хозяина и хозяйки огня.</w:t>
                  </w:r>
                  <w:r w:rsidR="00D8608B"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Но это уже другой обряд.</w:t>
                  </w:r>
                </w:p>
                <w:p w:rsidR="001D6195" w:rsidRPr="00D8608B" w:rsidRDefault="00D8608B" w:rsidP="00C64882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D8608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У нивхов принято всему и всем говорить «спасибо» - воде, огню, жилищу, ветру, солнцу. Все у них живое, и не надо «это» злить.</w:t>
                  </w:r>
                </w:p>
                <w:p w:rsidR="00C64882" w:rsidRPr="00C64882" w:rsidRDefault="00C64882" w:rsidP="00743B4F">
                  <w:pPr>
                    <w:spacing w:after="0" w:line="240" w:lineRule="auto"/>
                    <w:ind w:firstLine="851"/>
                    <w:jc w:val="both"/>
                    <w:rPr>
                      <w:rFonts w:ascii="Times New Roman" w:hAnsi="Times New Roman" w:cs="Times New Roman"/>
                      <w:sz w:val="28"/>
                    </w:rPr>
                  </w:pPr>
                </w:p>
                <w:p w:rsidR="003D64CA" w:rsidRPr="00BB084A" w:rsidRDefault="003D64CA" w:rsidP="00743B4F">
                  <w:pPr>
                    <w:spacing w:after="0" w:line="240" w:lineRule="auto"/>
                    <w:ind w:firstLine="851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</w:p>
              </w:txbxContent>
            </v:textbox>
          </v:rect>
        </w:pict>
      </w:r>
      <w:r w:rsidR="00AD58DD" w:rsidRPr="00AD58DD">
        <w:rPr>
          <w:noProof/>
          <w:lang w:eastAsia="ru-RU"/>
        </w:rPr>
        <w:drawing>
          <wp:inline distT="0" distB="0" distL="0" distR="0">
            <wp:extent cx="6676250" cy="3752850"/>
            <wp:effectExtent l="19050" t="0" r="0" b="0"/>
            <wp:docPr id="5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53" cy="3761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44465" w:rsidRDefault="00244465" w:rsidP="00244465">
      <w:pPr>
        <w:jc w:val="center"/>
        <w:rPr>
          <w:noProof/>
          <w:lang w:eastAsia="ru-RU"/>
        </w:rPr>
      </w:pPr>
    </w:p>
    <w:p w:rsidR="00244465" w:rsidRDefault="00244465" w:rsidP="00244465">
      <w:pPr>
        <w:jc w:val="center"/>
        <w:rPr>
          <w:noProof/>
          <w:lang w:eastAsia="ru-RU"/>
        </w:rPr>
      </w:pPr>
    </w:p>
    <w:p w:rsidR="00BB084A" w:rsidRDefault="00BB084A" w:rsidP="00BB084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</w:t>
      </w:r>
      <w:r w:rsidR="00AD58DD">
        <w:rPr>
          <w:noProof/>
          <w:lang w:eastAsia="ru-RU"/>
        </w:rPr>
        <w:t xml:space="preserve">                      </w:t>
      </w: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B084A" w:rsidRDefault="00BB084A" w:rsidP="00AD58DD">
      <w:pPr>
        <w:jc w:val="center"/>
        <w:rPr>
          <w:noProof/>
          <w:lang w:eastAsia="ru-RU"/>
        </w:rPr>
      </w:pPr>
    </w:p>
    <w:p w:rsidR="00B43F3E" w:rsidRDefault="00AD58DD" w:rsidP="00BB084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</w:t>
      </w:r>
      <w:r w:rsidR="00BB084A" w:rsidRPr="00BB084A">
        <w:rPr>
          <w:noProof/>
          <w:lang w:eastAsia="ru-RU"/>
        </w:rPr>
        <w:drawing>
          <wp:inline distT="0" distB="0" distL="0" distR="0">
            <wp:extent cx="5353050" cy="3009051"/>
            <wp:effectExtent l="19050" t="0" r="0" b="0"/>
            <wp:docPr id="3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543" cy="3028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670DAE" w:rsidRDefault="00670DAE" w:rsidP="00244465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68383" cy="2963465"/>
            <wp:effectExtent l="19050" t="0" r="8467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155" cy="297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07B" w:rsidRDefault="00670DAE" w:rsidP="00F914D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66267" cy="2962275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488" cy="2975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307B" w:rsidRDefault="0033307B">
      <w:pPr>
        <w:rPr>
          <w:noProof/>
          <w:lang w:eastAsia="ru-RU"/>
        </w:rPr>
      </w:pPr>
    </w:p>
    <w:p w:rsidR="00670DAE" w:rsidRDefault="00BB084A" w:rsidP="00BB084A">
      <w:pPr>
        <w:jc w:val="center"/>
        <w:rPr>
          <w:noProof/>
          <w:lang w:eastAsia="ru-RU"/>
        </w:rPr>
      </w:pPr>
      <w:r w:rsidRPr="00BB084A">
        <w:rPr>
          <w:noProof/>
          <w:lang w:eastAsia="ru-RU"/>
        </w:rPr>
        <w:lastRenderedPageBreak/>
        <w:drawing>
          <wp:inline distT="0" distB="0" distL="0" distR="0">
            <wp:extent cx="7010400" cy="3940683"/>
            <wp:effectExtent l="19050" t="0" r="0" b="0"/>
            <wp:docPr id="3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373" cy="397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0DAE" w:rsidRDefault="00670DAE">
      <w:pPr>
        <w:rPr>
          <w:noProof/>
          <w:lang w:eastAsia="ru-RU"/>
        </w:rPr>
      </w:pPr>
    </w:p>
    <w:p w:rsidR="00670DAE" w:rsidRDefault="005E163B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50" style="position:absolute;margin-left:51.4pt;margin-top:2.45pt;width:472.5pt;height:366pt;z-index:251707392" fillcolor="#ffc000">
            <v:textbox>
              <w:txbxContent>
                <w:p w:rsidR="00F914DE" w:rsidRPr="00BB084A" w:rsidRDefault="00F914DE" w:rsidP="00BB08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 w:rsidRPr="00BB084A">
                    <w:rPr>
                      <w:rFonts w:ascii="Times New Roman" w:hAnsi="Times New Roman" w:cs="Times New Roman"/>
                      <w:b/>
                      <w:sz w:val="32"/>
                    </w:rPr>
                    <w:t>Сценарий древнего</w:t>
                  </w: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 нанайского</w:t>
                  </w:r>
                  <w:r w:rsidRPr="00BB084A"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 обряда «</w:t>
                  </w: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Иличиори</w:t>
                  </w:r>
                  <w:r w:rsidRPr="00BB084A"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» </w:t>
                  </w:r>
                </w:p>
                <w:p w:rsidR="00F914DE" w:rsidRPr="00BB084A" w:rsidRDefault="00F914DE" w:rsidP="00BB08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 w:rsidRPr="00BB084A">
                    <w:rPr>
                      <w:rFonts w:ascii="Times New Roman" w:hAnsi="Times New Roman" w:cs="Times New Roman"/>
                      <w:b/>
                      <w:sz w:val="32"/>
                    </w:rPr>
                    <w:t>(</w:t>
                  </w: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обряд оберегания от злых духов</w:t>
                  </w:r>
                  <w:r w:rsidRPr="00BB084A">
                    <w:rPr>
                      <w:rFonts w:ascii="Times New Roman" w:hAnsi="Times New Roman" w:cs="Times New Roman"/>
                      <w:b/>
                      <w:sz w:val="32"/>
                    </w:rPr>
                    <w:t>), на основании исследований.</w:t>
                  </w:r>
                </w:p>
                <w:p w:rsidR="00F914DE" w:rsidRPr="00BB084A" w:rsidRDefault="00F914DE" w:rsidP="00BB084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</w:p>
                <w:p w:rsidR="00F914DE" w:rsidRDefault="00F914DE" w:rsidP="00743B4F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Обряд иличиори проводился в период весеннего пробуждения природы. В это время жители счела или стойбища вместе с шаманом совершали обход дворов, держа в руках ивовые веточки. Ива у нанайцев считается священным деревом. Считалось, что ее листья отпугивают злых духов. Из ветвей и прутьев ивы делали обручи, через которые протаскивали больных, рожениц, младенцев.</w:t>
                  </w:r>
                </w:p>
                <w:p w:rsidR="00F914DE" w:rsidRDefault="00F914DE" w:rsidP="00743B4F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Отношение к иве у коренных малочисленных народов Севера созвучно со славянскими традициями, где ива также несла оберегающую и оздоравливающую миссию.</w:t>
                  </w:r>
                </w:p>
                <w:p w:rsidR="00F914DE" w:rsidRDefault="00F914DE" w:rsidP="00743B4F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В наше время сохранились отголоски старинного обряда. Гостей встречают, пропустив через целительный ивовый круг.</w:t>
                  </w:r>
                </w:p>
                <w:p w:rsidR="00F914DE" w:rsidRPr="00BB084A" w:rsidRDefault="00F914DE" w:rsidP="00743B4F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</w:rPr>
                    <w:t>Примите участие в обряде очищения, пройдя сквозь целительные ивовые арки.</w:t>
                  </w:r>
                </w:p>
              </w:txbxContent>
            </v:textbox>
          </v:rect>
        </w:pict>
      </w: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670DAE" w:rsidRDefault="00670DAE">
      <w:pPr>
        <w:rPr>
          <w:noProof/>
          <w:lang w:eastAsia="ru-RU"/>
        </w:rPr>
      </w:pPr>
    </w:p>
    <w:p w:rsidR="0033307B" w:rsidRDefault="0033307B">
      <w:pPr>
        <w:rPr>
          <w:noProof/>
          <w:lang w:eastAsia="ru-RU"/>
        </w:rPr>
      </w:pPr>
    </w:p>
    <w:p w:rsidR="005B79C9" w:rsidRDefault="002023B5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 w:rsidR="000241B2">
        <w:rPr>
          <w:noProof/>
          <w:lang w:eastAsia="ru-RU"/>
        </w:rPr>
        <w:t xml:space="preserve">       </w:t>
      </w:r>
    </w:p>
    <w:p w:rsidR="005B79C9" w:rsidRDefault="005B79C9">
      <w:pPr>
        <w:rPr>
          <w:noProof/>
          <w:lang w:eastAsia="ru-RU"/>
        </w:rPr>
      </w:pPr>
    </w:p>
    <w:p w:rsidR="005B79C9" w:rsidRDefault="005B79C9">
      <w:pPr>
        <w:rPr>
          <w:noProof/>
          <w:lang w:eastAsia="ru-RU"/>
        </w:rPr>
      </w:pPr>
    </w:p>
    <w:p w:rsidR="005B79C9" w:rsidRDefault="005B79C9" w:rsidP="002023B5">
      <w:pPr>
        <w:jc w:val="right"/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</w:p>
    <w:p w:rsidR="005B79C9" w:rsidRDefault="005B79C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</w:t>
      </w:r>
    </w:p>
    <w:p w:rsidR="005B79C9" w:rsidRDefault="00743B4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68533" cy="3638550"/>
            <wp:effectExtent l="19050" t="0" r="8467" b="0"/>
            <wp:docPr id="4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33" cy="3642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79C9" w:rsidRDefault="005B79C9">
      <w:pPr>
        <w:rPr>
          <w:noProof/>
          <w:lang w:eastAsia="ru-RU"/>
        </w:rPr>
      </w:pPr>
    </w:p>
    <w:p w:rsidR="005B79C9" w:rsidRDefault="00943185" w:rsidP="006860BC">
      <w:pPr>
        <w:jc w:val="right"/>
        <w:rPr>
          <w:noProof/>
          <w:lang w:eastAsia="ru-RU"/>
        </w:rPr>
      </w:pPr>
      <w:r w:rsidRPr="00BB084A">
        <w:rPr>
          <w:noProof/>
          <w:lang w:eastAsia="ru-RU"/>
        </w:rPr>
        <w:drawing>
          <wp:inline distT="0" distB="0" distL="0" distR="0">
            <wp:extent cx="6166184" cy="3905250"/>
            <wp:effectExtent l="19050" t="0" r="6016" b="0"/>
            <wp:docPr id="45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3575" t="9923" r="16708" b="1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444" cy="3911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641F" w:rsidRDefault="00F2641F" w:rsidP="006860BC">
      <w:pPr>
        <w:jc w:val="right"/>
        <w:rPr>
          <w:noProof/>
          <w:lang w:eastAsia="ru-RU"/>
        </w:rPr>
      </w:pPr>
    </w:p>
    <w:p w:rsidR="00F2641F" w:rsidRDefault="00F2641F" w:rsidP="006860BC">
      <w:pPr>
        <w:jc w:val="right"/>
        <w:rPr>
          <w:noProof/>
          <w:lang w:eastAsia="ru-RU"/>
        </w:rPr>
      </w:pPr>
    </w:p>
    <w:p w:rsidR="005B79C9" w:rsidRDefault="005E163B" w:rsidP="005B79C9">
      <w:pPr>
        <w:rPr>
          <w:noProof/>
          <w:lang w:eastAsia="ru-RU"/>
        </w:rPr>
      </w:pPr>
      <w:r>
        <w:pict>
          <v:shape id="_x0000_i1027" type="#_x0000_t75" alt="" style="width:23.25pt;height:23.25pt"/>
        </w:pict>
      </w:r>
      <w:r w:rsidR="005B79C9">
        <w:rPr>
          <w:noProof/>
          <w:lang w:eastAsia="ru-RU"/>
        </w:rPr>
        <w:t xml:space="preserve">               </w:t>
      </w:r>
    </w:p>
    <w:p w:rsidR="005B79C9" w:rsidRDefault="000241B2" w:rsidP="005B79C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</w:t>
      </w:r>
      <w:r w:rsidR="00F2641F" w:rsidRPr="00F2641F">
        <w:rPr>
          <w:noProof/>
          <w:lang w:eastAsia="ru-RU"/>
        </w:rPr>
        <w:drawing>
          <wp:inline distT="0" distB="0" distL="0" distR="0">
            <wp:extent cx="6191745" cy="3480499"/>
            <wp:effectExtent l="19050" t="0" r="0" b="0"/>
            <wp:docPr id="5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727" cy="35097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265C" w:rsidRDefault="007F265C" w:rsidP="007F265C">
      <w:pPr>
        <w:rPr>
          <w:noProof/>
          <w:lang w:eastAsia="ru-RU"/>
        </w:rPr>
      </w:pPr>
    </w:p>
    <w:p w:rsidR="007F265C" w:rsidRDefault="007F265C" w:rsidP="007F265C">
      <w:pPr>
        <w:rPr>
          <w:noProof/>
          <w:lang w:eastAsia="ru-RU"/>
        </w:rPr>
      </w:pPr>
    </w:p>
    <w:p w:rsidR="007F265C" w:rsidRDefault="007F265C" w:rsidP="002023B5">
      <w:pPr>
        <w:jc w:val="center"/>
        <w:rPr>
          <w:noProof/>
          <w:lang w:eastAsia="ru-RU"/>
        </w:rPr>
      </w:pPr>
    </w:p>
    <w:p w:rsidR="006860BC" w:rsidRDefault="002023B5" w:rsidP="002023B5">
      <w:pPr>
        <w:jc w:val="center"/>
        <w:rPr>
          <w:noProof/>
          <w:lang w:eastAsia="ru-RU"/>
        </w:rPr>
      </w:pPr>
      <w:r w:rsidRPr="002023B5">
        <w:rPr>
          <w:noProof/>
          <w:lang w:eastAsia="ru-RU"/>
        </w:rPr>
        <w:drawing>
          <wp:inline distT="0" distB="0" distL="0" distR="0">
            <wp:extent cx="6443424" cy="3621974"/>
            <wp:effectExtent l="19050" t="0" r="0" b="0"/>
            <wp:docPr id="5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701" cy="36378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265C" w:rsidRDefault="007F265C" w:rsidP="002023B5">
      <w:pPr>
        <w:jc w:val="center"/>
        <w:rPr>
          <w:noProof/>
          <w:lang w:eastAsia="ru-RU"/>
        </w:rPr>
      </w:pPr>
    </w:p>
    <w:p w:rsidR="007F265C" w:rsidRDefault="007F265C" w:rsidP="002023B5">
      <w:pPr>
        <w:jc w:val="center"/>
        <w:rPr>
          <w:noProof/>
          <w:lang w:eastAsia="ru-RU"/>
        </w:rPr>
      </w:pPr>
    </w:p>
    <w:p w:rsidR="002023B5" w:rsidRDefault="002023B5" w:rsidP="002023B5">
      <w:pPr>
        <w:jc w:val="center"/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6860BC" w:rsidRDefault="00743B4F" w:rsidP="005B79C9">
      <w:pPr>
        <w:rPr>
          <w:noProof/>
          <w:lang w:eastAsia="ru-RU"/>
        </w:rPr>
      </w:pPr>
      <w:r w:rsidRPr="006B30CE">
        <w:rPr>
          <w:noProof/>
          <w:lang w:eastAsia="ru-RU"/>
        </w:rPr>
        <w:drawing>
          <wp:inline distT="0" distB="0" distL="0" distR="0">
            <wp:extent cx="7056079" cy="3966358"/>
            <wp:effectExtent l="19050" t="0" r="0" b="0"/>
            <wp:docPr id="49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563" cy="397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0BC" w:rsidRDefault="006860BC" w:rsidP="006860BC">
      <w:pPr>
        <w:jc w:val="right"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</w:p>
    <w:p w:rsidR="006860BC" w:rsidRDefault="006860BC" w:rsidP="005B79C9">
      <w:pPr>
        <w:rPr>
          <w:noProof/>
          <w:lang w:eastAsia="ru-RU"/>
        </w:rPr>
      </w:pPr>
    </w:p>
    <w:p w:rsidR="006860BC" w:rsidRDefault="006860BC" w:rsidP="005B79C9">
      <w:pPr>
        <w:rPr>
          <w:noProof/>
          <w:lang w:eastAsia="ru-RU"/>
        </w:rPr>
      </w:pPr>
    </w:p>
    <w:p w:rsidR="005B79C9" w:rsidRDefault="006860BC" w:rsidP="005B79C9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</w:p>
    <w:p w:rsidR="00BA1586" w:rsidRDefault="00BA1586" w:rsidP="006B30CE">
      <w:pPr>
        <w:jc w:val="center"/>
        <w:rPr>
          <w:noProof/>
          <w:lang w:eastAsia="ru-RU"/>
        </w:rPr>
      </w:pPr>
    </w:p>
    <w:p w:rsidR="0033307B" w:rsidRDefault="0033307B">
      <w:pPr>
        <w:rPr>
          <w:noProof/>
          <w:lang w:eastAsia="ru-RU"/>
        </w:rPr>
      </w:pPr>
    </w:p>
    <w:p w:rsidR="00BA1586" w:rsidRDefault="00BA1586">
      <w:pPr>
        <w:rPr>
          <w:noProof/>
          <w:lang w:eastAsia="ru-RU"/>
        </w:rPr>
      </w:pPr>
    </w:p>
    <w:p w:rsidR="00300020" w:rsidRDefault="00300020"/>
    <w:p w:rsidR="00876050" w:rsidRDefault="00166FE1">
      <w:pPr>
        <w:rPr>
          <w:noProof/>
          <w:lang w:eastAsia="ru-RU"/>
        </w:rPr>
      </w:pPr>
      <w:r>
        <w:rPr>
          <w:noProof/>
          <w:lang w:eastAsia="ru-RU"/>
        </w:rPr>
        <w:t xml:space="preserve">           </w:t>
      </w:r>
      <w:r w:rsidR="002A2A37">
        <w:rPr>
          <w:noProof/>
          <w:lang w:eastAsia="ru-RU"/>
        </w:rPr>
        <w:t xml:space="preserve"> </w:t>
      </w:r>
    </w:p>
    <w:p w:rsidR="00876050" w:rsidRDefault="00876050">
      <w:pPr>
        <w:rPr>
          <w:noProof/>
          <w:lang w:eastAsia="ru-RU"/>
        </w:rPr>
      </w:pPr>
    </w:p>
    <w:p w:rsidR="00876050" w:rsidRDefault="00876050">
      <w:pPr>
        <w:rPr>
          <w:noProof/>
          <w:lang w:eastAsia="ru-RU"/>
        </w:rPr>
      </w:pPr>
    </w:p>
    <w:p w:rsidR="00876050" w:rsidRDefault="00876050" w:rsidP="00876050">
      <w:pPr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  <w:r w:rsidR="002A2A37">
        <w:rPr>
          <w:noProof/>
          <w:lang w:eastAsia="ru-RU"/>
        </w:rPr>
        <w:t xml:space="preserve">                </w:t>
      </w:r>
    </w:p>
    <w:sectPr w:rsidR="00876050" w:rsidSect="00E743FE">
      <w:headerReference w:type="default" r:id="rId29"/>
      <w:pgSz w:w="11906" w:h="16838"/>
      <w:pgMar w:top="142" w:right="140" w:bottom="142" w:left="14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6228" w:rsidRDefault="00B56228" w:rsidP="004C38E5">
      <w:pPr>
        <w:spacing w:after="0" w:line="240" w:lineRule="auto"/>
      </w:pPr>
      <w:r>
        <w:separator/>
      </w:r>
    </w:p>
  </w:endnote>
  <w:endnote w:type="continuationSeparator" w:id="1">
    <w:p w:rsidR="00B56228" w:rsidRDefault="00B56228" w:rsidP="004C38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NewZelek">
    <w:altName w:val="Times New Roman"/>
    <w:panose1 w:val="00000000000000000000"/>
    <w:charset w:val="CC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6228" w:rsidRDefault="00B56228" w:rsidP="004C38E5">
      <w:pPr>
        <w:spacing w:after="0" w:line="240" w:lineRule="auto"/>
      </w:pPr>
      <w:r>
        <w:separator/>
      </w:r>
    </w:p>
  </w:footnote>
  <w:footnote w:type="continuationSeparator" w:id="1">
    <w:p w:rsidR="00B56228" w:rsidRDefault="00B56228" w:rsidP="004C38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4DE" w:rsidRDefault="00F914DE">
    <w:pPr>
      <w:pStyle w:val="a5"/>
    </w:pPr>
    <w:r w:rsidRPr="004C38E5">
      <w:rPr>
        <w:noProof/>
        <w:lang w:eastAsia="ru-R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-71120</wp:posOffset>
          </wp:positionH>
          <wp:positionV relativeFrom="paragraph">
            <wp:posOffset>-297815</wp:posOffset>
          </wp:positionV>
          <wp:extent cx="7440295" cy="10344150"/>
          <wp:effectExtent l="19050" t="0" r="8255" b="0"/>
          <wp:wrapNone/>
          <wp:docPr id="28" name="Рисунок 19" descr="C:\Documents and Settings\Loner\Рабочий стол\imag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C:\Documents and Settings\Loner\Рабочий стол\image.jpg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55000" contrast="-13000"/>
                  </a:blip>
                  <a:srcRect l="15490" r="14376" b="3239"/>
                  <a:stretch>
                    <a:fillRect/>
                  </a:stretch>
                </pic:blipFill>
                <pic:spPr bwMode="auto">
                  <a:xfrm>
                    <a:off x="0" y="0"/>
                    <a:ext cx="7440295" cy="103466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F914DE" w:rsidRDefault="00F914DE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00020"/>
    <w:rsid w:val="0000153F"/>
    <w:rsid w:val="00004A97"/>
    <w:rsid w:val="000241B2"/>
    <w:rsid w:val="00042FE9"/>
    <w:rsid w:val="000A1266"/>
    <w:rsid w:val="000A3E11"/>
    <w:rsid w:val="00166FE1"/>
    <w:rsid w:val="001A6474"/>
    <w:rsid w:val="001D6195"/>
    <w:rsid w:val="001F002F"/>
    <w:rsid w:val="002023B5"/>
    <w:rsid w:val="002350A1"/>
    <w:rsid w:val="002403F2"/>
    <w:rsid w:val="00244465"/>
    <w:rsid w:val="002838D1"/>
    <w:rsid w:val="002A2A37"/>
    <w:rsid w:val="002B11BE"/>
    <w:rsid w:val="002E18DC"/>
    <w:rsid w:val="002E3114"/>
    <w:rsid w:val="00300020"/>
    <w:rsid w:val="00303956"/>
    <w:rsid w:val="00305C0D"/>
    <w:rsid w:val="0033307B"/>
    <w:rsid w:val="00345E56"/>
    <w:rsid w:val="003A4827"/>
    <w:rsid w:val="003C1E61"/>
    <w:rsid w:val="003C6666"/>
    <w:rsid w:val="003D07C1"/>
    <w:rsid w:val="003D64CA"/>
    <w:rsid w:val="00400980"/>
    <w:rsid w:val="00430AD1"/>
    <w:rsid w:val="0048047F"/>
    <w:rsid w:val="0048162C"/>
    <w:rsid w:val="00482DD4"/>
    <w:rsid w:val="004A125C"/>
    <w:rsid w:val="004C38E5"/>
    <w:rsid w:val="00505330"/>
    <w:rsid w:val="0058657D"/>
    <w:rsid w:val="00595A01"/>
    <w:rsid w:val="005B62C6"/>
    <w:rsid w:val="005B79C9"/>
    <w:rsid w:val="005C6487"/>
    <w:rsid w:val="005E163B"/>
    <w:rsid w:val="0062168F"/>
    <w:rsid w:val="0064650C"/>
    <w:rsid w:val="00666B2B"/>
    <w:rsid w:val="00670DAE"/>
    <w:rsid w:val="006748DE"/>
    <w:rsid w:val="00682B53"/>
    <w:rsid w:val="00683D00"/>
    <w:rsid w:val="006860BC"/>
    <w:rsid w:val="006B30CE"/>
    <w:rsid w:val="006E4B01"/>
    <w:rsid w:val="006E759B"/>
    <w:rsid w:val="0074065F"/>
    <w:rsid w:val="00743B4F"/>
    <w:rsid w:val="00793A44"/>
    <w:rsid w:val="007B590D"/>
    <w:rsid w:val="007F265C"/>
    <w:rsid w:val="00835261"/>
    <w:rsid w:val="0084729B"/>
    <w:rsid w:val="008638F4"/>
    <w:rsid w:val="00876050"/>
    <w:rsid w:val="00895876"/>
    <w:rsid w:val="008A1C34"/>
    <w:rsid w:val="00911684"/>
    <w:rsid w:val="00943185"/>
    <w:rsid w:val="00945CC0"/>
    <w:rsid w:val="00947733"/>
    <w:rsid w:val="00953CB2"/>
    <w:rsid w:val="009A2A93"/>
    <w:rsid w:val="009C1281"/>
    <w:rsid w:val="009C504B"/>
    <w:rsid w:val="009E0425"/>
    <w:rsid w:val="009F485B"/>
    <w:rsid w:val="00A62061"/>
    <w:rsid w:val="00A66C03"/>
    <w:rsid w:val="00A90F4A"/>
    <w:rsid w:val="00AA6429"/>
    <w:rsid w:val="00AD58DD"/>
    <w:rsid w:val="00AE21AE"/>
    <w:rsid w:val="00AF1FE6"/>
    <w:rsid w:val="00B06E84"/>
    <w:rsid w:val="00B072B3"/>
    <w:rsid w:val="00B43F3E"/>
    <w:rsid w:val="00B56228"/>
    <w:rsid w:val="00BA0E4D"/>
    <w:rsid w:val="00BA1586"/>
    <w:rsid w:val="00BB084A"/>
    <w:rsid w:val="00BF6999"/>
    <w:rsid w:val="00C40A03"/>
    <w:rsid w:val="00C4493D"/>
    <w:rsid w:val="00C64882"/>
    <w:rsid w:val="00C95BA3"/>
    <w:rsid w:val="00CB18C7"/>
    <w:rsid w:val="00CC76E9"/>
    <w:rsid w:val="00D34476"/>
    <w:rsid w:val="00D54E64"/>
    <w:rsid w:val="00D62898"/>
    <w:rsid w:val="00D8608B"/>
    <w:rsid w:val="00D9411A"/>
    <w:rsid w:val="00DA4161"/>
    <w:rsid w:val="00E02334"/>
    <w:rsid w:val="00E426CF"/>
    <w:rsid w:val="00E50898"/>
    <w:rsid w:val="00E743FE"/>
    <w:rsid w:val="00E7653D"/>
    <w:rsid w:val="00EC2C42"/>
    <w:rsid w:val="00EF3010"/>
    <w:rsid w:val="00F02C2E"/>
    <w:rsid w:val="00F13413"/>
    <w:rsid w:val="00F2641F"/>
    <w:rsid w:val="00F4354A"/>
    <w:rsid w:val="00F62E0F"/>
    <w:rsid w:val="00F914DE"/>
    <w:rsid w:val="00FE01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5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683D00"/>
  </w:style>
  <w:style w:type="character" w:customStyle="1" w:styleId="val">
    <w:name w:val="val"/>
    <w:basedOn w:val="a0"/>
    <w:rsid w:val="00042FE9"/>
  </w:style>
  <w:style w:type="paragraph" w:styleId="a3">
    <w:name w:val="List Paragraph"/>
    <w:basedOn w:val="a"/>
    <w:uiPriority w:val="34"/>
    <w:qFormat/>
    <w:rsid w:val="003C666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666B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072B3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072B3"/>
    <w:rPr>
      <w:rFonts w:ascii="Consolas" w:hAnsi="Consolas" w:cs="Consolas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4C38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C38E5"/>
  </w:style>
  <w:style w:type="paragraph" w:styleId="a7">
    <w:name w:val="footer"/>
    <w:basedOn w:val="a"/>
    <w:link w:val="a8"/>
    <w:uiPriority w:val="99"/>
    <w:semiHidden/>
    <w:unhideWhenUsed/>
    <w:rsid w:val="004C38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C38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13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884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Grey Wolf</cp:lastModifiedBy>
  <cp:revision>9</cp:revision>
  <dcterms:created xsi:type="dcterms:W3CDTF">2018-11-20T22:10:00Z</dcterms:created>
  <dcterms:modified xsi:type="dcterms:W3CDTF">2018-11-21T23:31:00Z</dcterms:modified>
</cp:coreProperties>
</file>