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4CE" w:rsidRPr="00A334CE" w:rsidTr="009D4044">
        <w:tc>
          <w:tcPr>
            <w:tcW w:w="3115" w:type="dxa"/>
            <w:shd w:val="clear" w:color="auto" w:fill="auto"/>
          </w:tcPr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  <w:r w:rsidR="00464CBD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.2022 г.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  <w:r w:rsidR="00464CBD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 №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  <w:r w:rsidR="00464CBD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bookmarkStart w:id="0" w:name="_GoBack"/>
            <w:bookmarkEnd w:id="0"/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приказом КГБ ПОУ НПГТ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.11.2022 г.  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304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-осн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A334CE" w:rsidRPr="0091090E" w:rsidRDefault="00A334CE" w:rsidP="00A334CE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EA2CE1" w:rsidRPr="00A334CE" w:rsidRDefault="00EA2CE1" w:rsidP="00EA2CE1">
      <w:pPr>
        <w:jc w:val="center"/>
        <w:rPr>
          <w:rFonts w:ascii="Times New Roman" w:hAnsi="Times New Roman"/>
          <w:sz w:val="26"/>
          <w:szCs w:val="26"/>
        </w:rPr>
      </w:pPr>
    </w:p>
    <w:p w:rsidR="009D72A1" w:rsidRPr="00A334CE" w:rsidRDefault="00EA2CE1" w:rsidP="00A334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34CE">
        <w:rPr>
          <w:rFonts w:ascii="Times New Roman" w:hAnsi="Times New Roman"/>
          <w:sz w:val="26"/>
          <w:szCs w:val="26"/>
        </w:rPr>
        <w:t>ПОЛОЖЕНИЕ</w:t>
      </w:r>
    </w:p>
    <w:p w:rsidR="00EA2CE1" w:rsidRPr="00A334CE" w:rsidRDefault="00A334CE" w:rsidP="00A334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A2CE1" w:rsidRPr="00A334CE">
        <w:rPr>
          <w:rFonts w:ascii="Times New Roman" w:hAnsi="Times New Roman"/>
          <w:sz w:val="26"/>
          <w:szCs w:val="26"/>
        </w:rPr>
        <w:t xml:space="preserve"> порядке организации учебных занятий по физической культуре в краевом</w:t>
      </w:r>
    </w:p>
    <w:p w:rsidR="00EA2CE1" w:rsidRPr="00A334CE" w:rsidRDefault="00EA2CE1" w:rsidP="00A334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34CE">
        <w:rPr>
          <w:rFonts w:ascii="Times New Roman" w:hAnsi="Times New Roman"/>
          <w:sz w:val="26"/>
          <w:szCs w:val="26"/>
        </w:rPr>
        <w:t>государственном бюджетном профессиональном образовате</w:t>
      </w:r>
      <w:r w:rsidR="00A334CE">
        <w:rPr>
          <w:rFonts w:ascii="Times New Roman" w:hAnsi="Times New Roman"/>
          <w:sz w:val="26"/>
          <w:szCs w:val="26"/>
        </w:rPr>
        <w:t>льном учреждении «Николаевский -</w:t>
      </w:r>
      <w:r w:rsidRPr="00A334CE">
        <w:rPr>
          <w:rFonts w:ascii="Times New Roman" w:hAnsi="Times New Roman"/>
          <w:sz w:val="26"/>
          <w:szCs w:val="26"/>
        </w:rPr>
        <w:t>на-Амуре промышленно-гуманитарный техникум»</w:t>
      </w:r>
    </w:p>
    <w:p w:rsidR="00406262" w:rsidRPr="00A334CE" w:rsidRDefault="00406262" w:rsidP="00A334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6262" w:rsidRPr="00A334CE" w:rsidRDefault="00406262" w:rsidP="00A334C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334CE">
        <w:rPr>
          <w:rFonts w:ascii="Times New Roman" w:hAnsi="Times New Roman"/>
          <w:sz w:val="26"/>
          <w:szCs w:val="26"/>
        </w:rPr>
        <w:t>1. Общие положения</w:t>
      </w:r>
    </w:p>
    <w:p w:rsidR="00406262" w:rsidRPr="00A334CE" w:rsidRDefault="00406262" w:rsidP="00A334CE">
      <w:pPr>
        <w:pStyle w:val="1"/>
        <w:shd w:val="clear" w:color="auto" w:fill="auto"/>
        <w:tabs>
          <w:tab w:val="left" w:pos="140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1.1 Настоящее Положение устанавливает единые требования к организации и реализации учебных занятий по физической культуре в краевом государственном бюджетном профессиональном образовательном учреждении «Николаевский-на-Амуре промышленно-гуманитарный техникум» (далее - техникум), при реализации образовательных программ среднего профессионального образования с применением различных образовательных технологий, в том числе при освоении образовательной программы инвалидами и лицами с ограниченными возможностями здоровья.</w:t>
      </w:r>
    </w:p>
    <w:p w:rsidR="00406262" w:rsidRPr="00A334CE" w:rsidRDefault="00406262" w:rsidP="00A334CE">
      <w:pPr>
        <w:pStyle w:val="1"/>
        <w:shd w:val="clear" w:color="auto" w:fill="auto"/>
        <w:tabs>
          <w:tab w:val="left" w:pos="117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1.2 Положение разработано в соответствии с:</w:t>
      </w:r>
    </w:p>
    <w:p w:rsidR="00406262" w:rsidRPr="00A334CE" w:rsidRDefault="00406262" w:rsidP="00A334CE">
      <w:pPr>
        <w:pStyle w:val="1"/>
        <w:shd w:val="clear" w:color="auto" w:fill="auto"/>
        <w:tabs>
          <w:tab w:val="left" w:pos="92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Федеральным законом от 29.12.2012 г. № 27</w:t>
      </w:r>
      <w:r w:rsidR="00540B74" w:rsidRPr="00A334CE">
        <w:rPr>
          <w:color w:val="000000"/>
          <w:sz w:val="26"/>
          <w:szCs w:val="26"/>
        </w:rPr>
        <w:t>3</w:t>
      </w:r>
      <w:r w:rsidRPr="00A334CE">
        <w:rPr>
          <w:color w:val="000000"/>
          <w:sz w:val="26"/>
          <w:szCs w:val="26"/>
        </w:rPr>
        <w:t>-ФЗ «Об образовании в Российской Федерации»</w:t>
      </w:r>
      <w:r w:rsidR="00540B74" w:rsidRPr="00A334CE">
        <w:rPr>
          <w:sz w:val="26"/>
          <w:szCs w:val="26"/>
        </w:rPr>
        <w:t xml:space="preserve"> (ред. от 07.10.2022)</w:t>
      </w:r>
      <w:r w:rsidRPr="00A334CE">
        <w:rPr>
          <w:color w:val="000000"/>
          <w:sz w:val="26"/>
          <w:szCs w:val="26"/>
        </w:rPr>
        <w:t>;</w:t>
      </w:r>
    </w:p>
    <w:p w:rsidR="00406262" w:rsidRPr="00A334CE" w:rsidRDefault="00406262" w:rsidP="00A334CE">
      <w:pPr>
        <w:pStyle w:val="1"/>
        <w:shd w:val="clear" w:color="auto" w:fill="auto"/>
        <w:tabs>
          <w:tab w:val="left" w:pos="100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Федеральным законом от 04</w:t>
      </w:r>
      <w:r w:rsidR="000454D7" w:rsidRPr="00A334CE">
        <w:rPr>
          <w:color w:val="000000"/>
          <w:sz w:val="26"/>
          <w:szCs w:val="26"/>
        </w:rPr>
        <w:t>.12.2007 № 329-Ф</w:t>
      </w:r>
      <w:r w:rsidR="00A15EAC" w:rsidRPr="00A334CE">
        <w:rPr>
          <w:color w:val="000000"/>
          <w:sz w:val="26"/>
          <w:szCs w:val="26"/>
        </w:rPr>
        <w:t>З</w:t>
      </w:r>
      <w:r w:rsidR="00A15EAC" w:rsidRPr="00A334CE">
        <w:rPr>
          <w:sz w:val="26"/>
          <w:szCs w:val="26"/>
        </w:rPr>
        <w:t xml:space="preserve"> </w:t>
      </w:r>
      <w:r w:rsidR="00A15EAC" w:rsidRPr="00A334CE">
        <w:rPr>
          <w:color w:val="000000"/>
          <w:sz w:val="26"/>
          <w:szCs w:val="26"/>
        </w:rPr>
        <w:t>(ред. от 08.12.2020)</w:t>
      </w:r>
      <w:r w:rsidR="000454D7" w:rsidRPr="00A334CE">
        <w:rPr>
          <w:color w:val="000000"/>
          <w:sz w:val="26"/>
          <w:szCs w:val="26"/>
        </w:rPr>
        <w:t xml:space="preserve"> «О физической </w:t>
      </w:r>
      <w:r w:rsidRPr="00A334CE">
        <w:rPr>
          <w:color w:val="000000"/>
          <w:sz w:val="26"/>
          <w:szCs w:val="26"/>
        </w:rPr>
        <w:t>культуре и спорте в Российской Федерации»;</w:t>
      </w:r>
    </w:p>
    <w:p w:rsidR="00406262" w:rsidRPr="00A334CE" w:rsidRDefault="00406262" w:rsidP="00A334CE">
      <w:pPr>
        <w:pStyle w:val="1"/>
        <w:shd w:val="clear" w:color="auto" w:fill="auto"/>
        <w:tabs>
          <w:tab w:val="left" w:pos="101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Федеральными государственными образовательными стандартами среднего профессионального образования;</w:t>
      </w:r>
    </w:p>
    <w:p w:rsidR="00540B74" w:rsidRPr="00A334CE" w:rsidRDefault="00540B74" w:rsidP="00A334CE">
      <w:pPr>
        <w:pStyle w:val="1"/>
        <w:shd w:val="clear" w:color="auto" w:fill="auto"/>
        <w:tabs>
          <w:tab w:val="left" w:pos="105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8E33D6">
        <w:rPr>
          <w:bCs/>
          <w:spacing w:val="-1"/>
          <w:sz w:val="26"/>
          <w:szCs w:val="26"/>
        </w:rPr>
        <w:t>Приказом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A334CE">
        <w:rPr>
          <w:color w:val="000000"/>
          <w:sz w:val="26"/>
          <w:szCs w:val="26"/>
        </w:rPr>
        <w:t>;</w:t>
      </w:r>
    </w:p>
    <w:p w:rsidR="00540B74" w:rsidRPr="00A334CE" w:rsidRDefault="00540B74" w:rsidP="00A334CE">
      <w:pPr>
        <w:pStyle w:val="1"/>
        <w:shd w:val="clear" w:color="auto" w:fill="auto"/>
        <w:tabs>
          <w:tab w:val="left" w:pos="110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A334CE">
        <w:rPr>
          <w:color w:val="000000"/>
          <w:sz w:val="26"/>
          <w:szCs w:val="26"/>
        </w:rPr>
        <w:t>Минобрнауки</w:t>
      </w:r>
      <w:proofErr w:type="spellEnd"/>
      <w:r w:rsidRPr="00A334CE">
        <w:rPr>
          <w:color w:val="000000"/>
          <w:sz w:val="26"/>
          <w:szCs w:val="26"/>
        </w:rPr>
        <w:t xml:space="preserve"> России от 17.03.2015 г. № 06-259)</w:t>
      </w:r>
      <w:r w:rsidR="00CC0304" w:rsidRPr="00A334CE">
        <w:rPr>
          <w:color w:val="000000"/>
          <w:sz w:val="26"/>
          <w:szCs w:val="26"/>
        </w:rPr>
        <w:t xml:space="preserve"> (изм. </w:t>
      </w:r>
      <w:r w:rsidR="00CC0304" w:rsidRPr="00A334CE">
        <w:rPr>
          <w:sz w:val="26"/>
          <w:szCs w:val="26"/>
        </w:rPr>
        <w:t>14 апреля 2021 года)</w:t>
      </w:r>
      <w:r w:rsidRPr="00A334CE">
        <w:rPr>
          <w:color w:val="000000"/>
          <w:sz w:val="26"/>
          <w:szCs w:val="26"/>
        </w:rPr>
        <w:t>;</w:t>
      </w:r>
    </w:p>
    <w:p w:rsidR="00540B74" w:rsidRPr="00A334CE" w:rsidRDefault="00540B74" w:rsidP="00A334CE">
      <w:pPr>
        <w:pStyle w:val="1"/>
        <w:shd w:val="clear" w:color="auto" w:fill="auto"/>
        <w:tabs>
          <w:tab w:val="left" w:pos="1081"/>
        </w:tabs>
        <w:spacing w:before="0" w:line="240" w:lineRule="auto"/>
        <w:ind w:right="20"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Методическими рекомендациями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 w:rsidRPr="00A334CE">
        <w:rPr>
          <w:color w:val="000000"/>
          <w:sz w:val="26"/>
          <w:szCs w:val="26"/>
        </w:rPr>
        <w:t>Минобрнауки</w:t>
      </w:r>
      <w:proofErr w:type="spellEnd"/>
      <w:r w:rsidRPr="00A334CE">
        <w:rPr>
          <w:color w:val="000000"/>
          <w:sz w:val="26"/>
          <w:szCs w:val="26"/>
        </w:rPr>
        <w:t xml:space="preserve"> России от 22.04.2015 № 06-443 «О направлении Методических рекомендаций»);</w:t>
      </w:r>
    </w:p>
    <w:p w:rsidR="00A56AA5" w:rsidRPr="00A334CE" w:rsidRDefault="00A56AA5" w:rsidP="00A334CE">
      <w:pPr>
        <w:pStyle w:val="1"/>
        <w:shd w:val="clear" w:color="auto" w:fill="auto"/>
        <w:tabs>
          <w:tab w:val="left" w:pos="108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Письмо Министерства просвещения РФ от 2 марта 2022 г. N 05-249 "О направлении методических рекомендаций"</w:t>
      </w:r>
    </w:p>
    <w:p w:rsidR="00540B74" w:rsidRPr="00A334CE" w:rsidRDefault="00540B74" w:rsidP="00A334CE">
      <w:pPr>
        <w:pStyle w:val="1"/>
        <w:shd w:val="clear" w:color="auto" w:fill="auto"/>
        <w:tabs>
          <w:tab w:val="left" w:pos="109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Письма Минобразования РФ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40B74" w:rsidRPr="00A334CE" w:rsidRDefault="00540B74" w:rsidP="00A334CE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 Методическими рекомендациями "Медико-педагогический контроль за организацией занятий физической культурой обучающихся с отклонениями в состоянии здоровья» (письмо </w:t>
      </w:r>
      <w:proofErr w:type="spellStart"/>
      <w:r w:rsidRPr="00A334CE">
        <w:rPr>
          <w:color w:val="000000"/>
          <w:sz w:val="26"/>
          <w:szCs w:val="26"/>
        </w:rPr>
        <w:t>Минобрнауки</w:t>
      </w:r>
      <w:proofErr w:type="spellEnd"/>
      <w:r w:rsidRPr="00A334CE">
        <w:rPr>
          <w:color w:val="000000"/>
          <w:sz w:val="26"/>
          <w:szCs w:val="26"/>
        </w:rPr>
        <w:t xml:space="preserve"> России от 30.05.2012 № МД- 583/19);</w:t>
      </w:r>
    </w:p>
    <w:p w:rsidR="00540B74" w:rsidRPr="00A334CE" w:rsidRDefault="00540B74" w:rsidP="00A334CE">
      <w:pPr>
        <w:pStyle w:val="1"/>
        <w:shd w:val="clear" w:color="auto" w:fill="auto"/>
        <w:tabs>
          <w:tab w:val="left" w:pos="97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Методическими рекомендациями по механизмам учета результатов выполнения нормативов)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«Физическая культура»;</w:t>
      </w:r>
    </w:p>
    <w:p w:rsidR="00053D50" w:rsidRPr="00A334CE" w:rsidRDefault="00053D50" w:rsidP="00A334CE">
      <w:pPr>
        <w:pStyle w:val="1"/>
        <w:shd w:val="clear" w:color="auto" w:fill="auto"/>
        <w:tabs>
          <w:tab w:val="left" w:pos="903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Уставом техникума.</w:t>
      </w:r>
    </w:p>
    <w:p w:rsidR="00053D50" w:rsidRPr="00A334CE" w:rsidRDefault="00053D50" w:rsidP="00A334CE">
      <w:pPr>
        <w:pStyle w:val="1"/>
        <w:shd w:val="clear" w:color="auto" w:fill="auto"/>
        <w:tabs>
          <w:tab w:val="left" w:pos="140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1.3 Реализация учебных занятий по физической культуре для обучающихся на базе основного общего образования в техникуме</w:t>
      </w:r>
      <w:r w:rsidR="000F4C3E" w:rsidRPr="00A334CE">
        <w:rPr>
          <w:sz w:val="26"/>
          <w:szCs w:val="26"/>
        </w:rPr>
        <w:t xml:space="preserve"> </w:t>
      </w:r>
      <w:r w:rsidRPr="00A334CE">
        <w:rPr>
          <w:color w:val="000000"/>
          <w:sz w:val="26"/>
          <w:szCs w:val="26"/>
        </w:rPr>
        <w:t>осуществляется с учетом освоения ими среднего общего образования в пределах обучения по образовательным программам подготовки специалистов среднего звена (ППССЗ), программам подготовки квалифицированных рабочих, служащих (ГТПКРС) и в соответствии с требованиями федеральных государственных образовательных стандартов среднего профессионального (ФГОС СПО) и среднего общего образования (ФГОС СОО), а также профилем получаемой специальности, профессии.</w:t>
      </w:r>
    </w:p>
    <w:p w:rsidR="00053D50" w:rsidRPr="00A334CE" w:rsidRDefault="00053D50" w:rsidP="00A334CE">
      <w:pPr>
        <w:pStyle w:val="1"/>
        <w:shd w:val="clear" w:color="auto" w:fill="auto"/>
        <w:spacing w:before="0" w:line="240" w:lineRule="auto"/>
        <w:ind w:left="20" w:right="20" w:firstLine="74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Учебные занятия по физической культуре реализуются в техникуме в рамках дисциплины «Физическая культура» (далее - Физическая культура, дисциплина).</w:t>
      </w:r>
    </w:p>
    <w:p w:rsidR="00053D50" w:rsidRPr="00A334CE" w:rsidRDefault="00E94EAD" w:rsidP="00A334CE">
      <w:pPr>
        <w:pStyle w:val="1"/>
        <w:shd w:val="clear" w:color="auto" w:fill="auto"/>
        <w:tabs>
          <w:tab w:val="left" w:pos="163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1.4 </w:t>
      </w:r>
      <w:r w:rsidR="00053D50" w:rsidRPr="00A334CE">
        <w:rPr>
          <w:color w:val="000000"/>
          <w:sz w:val="26"/>
          <w:szCs w:val="26"/>
        </w:rPr>
        <w:t>В соответствии с федеральными государственными образовательными стандартами среднего профессионального образования дисциплина «Физическая культура» является обязательной и реализуется в рамках общего гуманитарного и социально-экономического цикла ОПОП ПССЗ как базовой, так и углубленной подготовки, и общепрофессионального цикла и раздела «Физическая культура» ОПОП ПКРС. На изучение дисциплины «Физическая культура» в учебных планах выделен объем часов в соответствии с требованиями ФГОС СПО по соответствующей специальности или профессии.</w:t>
      </w:r>
    </w:p>
    <w:p w:rsidR="00053D50" w:rsidRPr="00A334CE" w:rsidRDefault="00E94EAD" w:rsidP="00A334CE">
      <w:pPr>
        <w:pStyle w:val="1"/>
        <w:shd w:val="clear" w:color="auto" w:fill="auto"/>
        <w:tabs>
          <w:tab w:val="left" w:pos="135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1.5 </w:t>
      </w:r>
      <w:r w:rsidR="00053D50" w:rsidRPr="00A334CE">
        <w:rPr>
          <w:color w:val="000000"/>
          <w:sz w:val="26"/>
          <w:szCs w:val="26"/>
        </w:rPr>
        <w:t>При реализации образовательной программы среднего общего образования в пределах освоения программы ПССЗ и ПКРС на базе основного общего образования в соответствии с требованиями ФГОС СОО, общеобразовательная учебная дисциплина «Физическая культура» является частью предметной области «Физическая культура, экология и безопасность жизнедеятельности» общеобразовательного цикла и является обязательной для учебных планов.</w:t>
      </w:r>
    </w:p>
    <w:p w:rsidR="00053D50" w:rsidRPr="00A334CE" w:rsidRDefault="00E94EAD" w:rsidP="00A334CE">
      <w:pPr>
        <w:pStyle w:val="1"/>
        <w:shd w:val="clear" w:color="auto" w:fill="auto"/>
        <w:tabs>
          <w:tab w:val="left" w:pos="132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1.6 </w:t>
      </w:r>
      <w:proofErr w:type="gramStart"/>
      <w:r w:rsidR="00053D50" w:rsidRPr="00A334CE">
        <w:rPr>
          <w:color w:val="000000"/>
          <w:sz w:val="26"/>
          <w:szCs w:val="26"/>
        </w:rPr>
        <w:t>В</w:t>
      </w:r>
      <w:proofErr w:type="gramEnd"/>
      <w:r w:rsidR="00053D50" w:rsidRPr="00A334CE">
        <w:rPr>
          <w:color w:val="000000"/>
          <w:sz w:val="26"/>
          <w:szCs w:val="26"/>
        </w:rPr>
        <w:t xml:space="preserve"> рамках реализуемой программы ПССЗ и ПКРС дисциплина «Физическая культура» обеспечивает формирование ряда общих компетенций (ФГОС СПО), личностных, </w:t>
      </w:r>
      <w:proofErr w:type="spellStart"/>
      <w:r w:rsidR="00053D50" w:rsidRPr="00A334CE">
        <w:rPr>
          <w:color w:val="000000"/>
          <w:sz w:val="26"/>
          <w:szCs w:val="26"/>
        </w:rPr>
        <w:t>метапредметных</w:t>
      </w:r>
      <w:proofErr w:type="spellEnd"/>
      <w:r w:rsidR="00053D50" w:rsidRPr="00A334CE">
        <w:rPr>
          <w:color w:val="000000"/>
          <w:sz w:val="26"/>
          <w:szCs w:val="26"/>
        </w:rPr>
        <w:t xml:space="preserve"> и предметных результатов (ФГОС СОО). В процессе освоения дисциплины, обучающиеся овладевают</w:t>
      </w:r>
    </w:p>
    <w:p w:rsidR="00D56BA5" w:rsidRDefault="00D56BA5" w:rsidP="00A334CE">
      <w:pPr>
        <w:pStyle w:val="1"/>
        <w:shd w:val="clear" w:color="auto" w:fill="auto"/>
        <w:spacing w:before="0" w:line="240" w:lineRule="auto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>системой практических умений и навыков использования физкультурно- оздоровительной деятельности для укрепления здоровья, достижения жизненных и профессиональных целей; приобретают знания о роли физической культуры в общекультурном, профессиональном и социальном развитии человека, основ здорового образа жизни.</w:t>
      </w:r>
    </w:p>
    <w:p w:rsidR="002176CE" w:rsidRPr="00A334CE" w:rsidRDefault="002176CE" w:rsidP="00A334CE">
      <w:pPr>
        <w:pStyle w:val="1"/>
        <w:shd w:val="clear" w:color="auto" w:fill="auto"/>
        <w:spacing w:before="0" w:line="240" w:lineRule="auto"/>
        <w:jc w:val="both"/>
        <w:rPr>
          <w:sz w:val="26"/>
          <w:szCs w:val="26"/>
        </w:rPr>
      </w:pPr>
    </w:p>
    <w:p w:rsidR="00D56BA5" w:rsidRPr="00A334CE" w:rsidRDefault="00E94EAD" w:rsidP="00A334CE">
      <w:pPr>
        <w:pStyle w:val="1"/>
        <w:shd w:val="clear" w:color="auto" w:fill="auto"/>
        <w:tabs>
          <w:tab w:val="left" w:pos="108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2. </w:t>
      </w:r>
      <w:r w:rsidR="00D56BA5" w:rsidRPr="00A334CE">
        <w:rPr>
          <w:color w:val="000000"/>
          <w:sz w:val="26"/>
          <w:szCs w:val="26"/>
        </w:rPr>
        <w:t>Порядок организации занятий по физической культуре по очной форме обучения.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35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2.1 </w:t>
      </w:r>
      <w:r w:rsidR="00D56BA5" w:rsidRPr="00A334CE">
        <w:rPr>
          <w:color w:val="000000"/>
          <w:sz w:val="26"/>
          <w:szCs w:val="26"/>
        </w:rPr>
        <w:t>Занятия по физической культуре по очной форме обучения включают в себя пр</w:t>
      </w:r>
      <w:r w:rsidR="00A334CE">
        <w:rPr>
          <w:color w:val="000000"/>
          <w:sz w:val="26"/>
          <w:szCs w:val="26"/>
        </w:rPr>
        <w:t>оведение аудиторных учебных</w:t>
      </w:r>
      <w:r w:rsidR="00D56BA5" w:rsidRPr="00A334CE">
        <w:rPr>
          <w:color w:val="000000"/>
          <w:sz w:val="26"/>
          <w:szCs w:val="26"/>
        </w:rPr>
        <w:t xml:space="preserve"> занятий и организацию самостоятельной работы по дисциплине «Физическая культура».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6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2.2 </w:t>
      </w:r>
      <w:r w:rsidR="00D56BA5" w:rsidRPr="00A334CE">
        <w:rPr>
          <w:color w:val="000000"/>
          <w:sz w:val="26"/>
          <w:szCs w:val="26"/>
        </w:rPr>
        <w:t>Основной формой освоения физической культуры обучающимися очной формы обучения являются аудиторные учебные занятия, которые проводятся в соответствии с учебным планом, рабочей программой дисциплины и расписанием учебных занятий.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35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2.3 </w:t>
      </w:r>
      <w:r w:rsidR="00D56BA5" w:rsidRPr="00A334CE">
        <w:rPr>
          <w:color w:val="000000"/>
          <w:sz w:val="26"/>
          <w:szCs w:val="26"/>
        </w:rPr>
        <w:t>Аудиторные учебные занятия по очной форме обучения по физической культуре проводятся в виде:</w:t>
      </w:r>
    </w:p>
    <w:p w:rsidR="00D56BA5" w:rsidRPr="00A334CE" w:rsidRDefault="002A4308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лекционных занятий;</w:t>
      </w:r>
    </w:p>
    <w:p w:rsidR="00D56BA5" w:rsidRPr="00A334CE" w:rsidRDefault="002A4308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практических занятий.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33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2.4 </w:t>
      </w:r>
      <w:r w:rsidR="00D56BA5" w:rsidRPr="00A334CE">
        <w:rPr>
          <w:color w:val="000000"/>
          <w:sz w:val="26"/>
          <w:szCs w:val="26"/>
        </w:rPr>
        <w:t>Для проведения практических занятий формируются учебные группы с учетом состояния здоровья, физического развития и физической подготовленности обучающихся.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49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2.5 </w:t>
      </w:r>
      <w:r w:rsidR="00D56BA5" w:rsidRPr="00A334CE">
        <w:rPr>
          <w:color w:val="000000"/>
          <w:sz w:val="26"/>
          <w:szCs w:val="26"/>
        </w:rPr>
        <w:t>На уроки физической культуры к практической части допускаются только обучающиеся, имеющие при себе спортивную форму.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Если обучающийся не имеет спортивной формы, он должен находиться на уроке физической культуры, теоретически изучать учебный материал, запланированный в учебной программе, и выполнять все указания преподавателя физической культуры.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Неудовлетворительная оценка за отсутствие спортивной формы обучающемуся не выставляется.</w:t>
      </w:r>
    </w:p>
    <w:p w:rsidR="00D56BA5" w:rsidRPr="00A334CE" w:rsidRDefault="00E94EAD" w:rsidP="00A334CE">
      <w:pPr>
        <w:pStyle w:val="1"/>
        <w:shd w:val="clear" w:color="auto" w:fill="auto"/>
        <w:spacing w:before="0" w:line="240" w:lineRule="auto"/>
        <w:ind w:left="20" w:right="20" w:firstLine="60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2.6 Перед</w:t>
      </w:r>
      <w:r w:rsidR="00D56BA5" w:rsidRPr="00A334CE">
        <w:rPr>
          <w:color w:val="000000"/>
          <w:sz w:val="26"/>
          <w:szCs w:val="26"/>
        </w:rPr>
        <w:t xml:space="preserve"> началом занятия физической культурой преподавателю следует проконтролировать самочувствие обучающихся.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left="20" w:right="20" w:firstLine="60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Не разрешается допускать к занятиям физической культурой обучающихся при: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841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наличии жалоб на боли различной локализации, головокружение, тошноту, слабость, сердцебиение;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802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остром периоде заболевания (повышение температуры тела, озноб, катаральные явления и др.);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798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травматическом повреждении органов и тканей организма (острый период): ушиб, рана, растяжение, гематома и др.;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865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опасности кровотечения (носовое кровотечение в день занятия, состояние после удаления зуба, менструальный период);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788"/>
        </w:tabs>
        <w:spacing w:before="0" w:line="240" w:lineRule="auto"/>
        <w:ind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выраженном нарушении носового дыхания;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726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выраженной тахикардии или брадикардии (с учетом возрастно-половых нормативов).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6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2.7 </w:t>
      </w:r>
      <w:r w:rsidR="00D56BA5" w:rsidRPr="00A334CE">
        <w:rPr>
          <w:color w:val="000000"/>
          <w:sz w:val="26"/>
          <w:szCs w:val="26"/>
        </w:rPr>
        <w:t>Во время проведения практических занятий преподаватель обязан вести контроль (пульс, частота дыхания, внешние признаки утомления, самочувствие, цвет кожных покровов, потливость и др.) переносимости нагрузок обучающимися во время занятий физической культурой.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6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2.8 </w:t>
      </w:r>
      <w:r w:rsidR="00D56BA5" w:rsidRPr="00A334CE">
        <w:rPr>
          <w:color w:val="000000"/>
          <w:sz w:val="26"/>
          <w:szCs w:val="26"/>
        </w:rPr>
        <w:t xml:space="preserve">Обучающиеся, временно освобожденные от практических занятий, во время урока физической культуры находятся на уроке физкультуры (в спортивной обуви) согласно расписанию, в помещение спортивного зала или на спортивной площадке под присмотром преподавателя. Преподаватель определяет вид занятий с освобожденными от практических занятий </w:t>
      </w:r>
      <w:r w:rsidR="00D56BA5" w:rsidRPr="00A334CE">
        <w:rPr>
          <w:color w:val="000000"/>
          <w:sz w:val="26"/>
          <w:szCs w:val="26"/>
        </w:rPr>
        <w:lastRenderedPageBreak/>
        <w:t>обучающимися на предстоящий урок: оказание посильной помощи в судействе или организации урока, участие в игровых настольных и интеллектуальных видах спорта, теоретическое изучение запланированного в рабочей программе материла и т.п.).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97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2.9 </w:t>
      </w:r>
      <w:r w:rsidR="00D56BA5" w:rsidRPr="00A334CE">
        <w:rPr>
          <w:color w:val="000000"/>
          <w:sz w:val="26"/>
          <w:szCs w:val="26"/>
        </w:rPr>
        <w:t>Справку о временном освобождении от занятий по физической культуре по состоянию здоровья обучающиеся обязаны предоставить</w:t>
      </w:r>
      <w:r w:rsidR="00A334CE">
        <w:rPr>
          <w:sz w:val="26"/>
          <w:szCs w:val="26"/>
        </w:rPr>
        <w:t xml:space="preserve"> </w:t>
      </w:r>
      <w:r w:rsidR="00D56BA5" w:rsidRPr="00A334CE">
        <w:rPr>
          <w:color w:val="000000"/>
          <w:sz w:val="26"/>
          <w:szCs w:val="26"/>
        </w:rPr>
        <w:t>ведущему преподавателю сразу после выписки и получения такой справки. Срок освобождения от занятий по физической культуре определяется лечащим врачом (медицинским учреждением).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68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2.10 </w:t>
      </w:r>
      <w:r w:rsidR="00D56BA5" w:rsidRPr="00A334CE">
        <w:rPr>
          <w:color w:val="000000"/>
          <w:sz w:val="26"/>
          <w:szCs w:val="26"/>
        </w:rPr>
        <w:t>Обучающиеся, имеющие постоянное освобождение от практических занятий по физической культуре, изучают дисциплину, получая теоретические задания в форме подготовки и защиты реферата.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437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2.11 </w:t>
      </w:r>
      <w:r w:rsidR="00D56BA5" w:rsidRPr="00A334CE">
        <w:rPr>
          <w:color w:val="000000"/>
          <w:sz w:val="26"/>
          <w:szCs w:val="26"/>
        </w:rPr>
        <w:t>Самостоятельная работа по физической культуре направлена на укрепление здоровья, повышение функциональных возможностей организма, психофизическую подготовку к будущей профессиональной деятельности и овладение жизненно необходимыми умениями и навыками. Виды самостоятельной работы определяются преподавателем в соответствии с рабочей программой дисциплины.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Самостоятельная работа по дисциплине «Физическая культура» может предусматривать выполнение реферата или индивидуальных заданий, сопровождаться ведением дневника тренировочных упражнений или заполнением рабочей тетради, содержащей тестовый материал, практические и творческие задания и др.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Самостоятельная работа при изучении раздела «Физическая культура» (ФГОС СПО 3+) организовывается преподавателем еженедельно в объеме 2 часов за счет различных форм внеаудиторных занятий в спортивных секциях, кружках.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3. </w:t>
      </w:r>
      <w:r w:rsidR="00D56BA5" w:rsidRPr="00A334CE">
        <w:rPr>
          <w:color w:val="000000"/>
          <w:sz w:val="26"/>
          <w:szCs w:val="26"/>
        </w:rPr>
        <w:t>Порядок освоения физической культуры по заочной форме обучения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32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3.1 </w:t>
      </w:r>
      <w:r w:rsidR="00D56BA5" w:rsidRPr="00A334CE">
        <w:rPr>
          <w:color w:val="000000"/>
          <w:sz w:val="26"/>
          <w:szCs w:val="26"/>
        </w:rPr>
        <w:t>Проведение занятий по физической культуре по заочной форме обучения, а также с применением исключительно электронного обучения и дистанционных образовательных технологий, как правило, направлено на освоение обучающимися теоретического материала и организацию самостоятельной работы по дисциплине физическая культура.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49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3.2 </w:t>
      </w:r>
      <w:r w:rsidR="00D56BA5" w:rsidRPr="00A334CE">
        <w:rPr>
          <w:color w:val="000000"/>
          <w:sz w:val="26"/>
          <w:szCs w:val="26"/>
        </w:rPr>
        <w:t>Соотношение видов занятий и самостоятельной работы обучающихся отражается в учебном плане основной образовательной</w:t>
      </w:r>
      <w:r w:rsidR="00545C89" w:rsidRPr="00A334CE">
        <w:rPr>
          <w:sz w:val="26"/>
          <w:szCs w:val="26"/>
        </w:rPr>
        <w:t xml:space="preserve"> </w:t>
      </w:r>
      <w:r w:rsidR="00D56BA5" w:rsidRPr="00A334CE">
        <w:rPr>
          <w:color w:val="000000"/>
          <w:sz w:val="26"/>
          <w:szCs w:val="26"/>
        </w:rPr>
        <w:t>программы и рабочей программе дисциплины. При заочной форме обучения самостоятельная работа обучающихся осуществляется в межсессионный период.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4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3.3 </w:t>
      </w:r>
      <w:r w:rsidR="00D56BA5" w:rsidRPr="00A334CE">
        <w:rPr>
          <w:color w:val="000000"/>
          <w:sz w:val="26"/>
          <w:szCs w:val="26"/>
        </w:rPr>
        <w:t>При выполнении самостоятельной работы по физической культуре обучающимся по заочной форме могут проводиться самостоятельные тренировочные упражнения, базирующиеся на использовании теоретических знаний и практических умений, а также дополнительные занятия в спортивных кружках, секциях для приобретения индивидуального или коллективного практического опыта физкультурно-оздоровительной деятельности.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522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3.4 </w:t>
      </w:r>
      <w:r w:rsidR="00D56BA5" w:rsidRPr="00A334CE">
        <w:rPr>
          <w:color w:val="000000"/>
          <w:sz w:val="26"/>
          <w:szCs w:val="26"/>
        </w:rPr>
        <w:t>Рекомендации по выполнению самостоятельной работы определяются рабочей программой дисциплины. Результаты самостоятельной работы обучающихся могут оформляться в виде рефератов, отчетов, контрольных работ и др.</w:t>
      </w:r>
    </w:p>
    <w:p w:rsidR="00D56BA5" w:rsidRDefault="00E94EAD" w:rsidP="00A334CE">
      <w:pPr>
        <w:pStyle w:val="1"/>
        <w:shd w:val="clear" w:color="auto" w:fill="auto"/>
        <w:tabs>
          <w:tab w:val="left" w:pos="1455"/>
        </w:tabs>
        <w:spacing w:before="0" w:line="240" w:lineRule="auto"/>
        <w:ind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3.5 </w:t>
      </w:r>
      <w:r w:rsidR="00D56BA5" w:rsidRPr="00A334CE">
        <w:rPr>
          <w:color w:val="000000"/>
          <w:sz w:val="26"/>
          <w:szCs w:val="26"/>
        </w:rPr>
        <w:t>Контроль результатов освоения дисциплины «Физическая культура» при заочной форме обучения осуществляется в период проведения сессии.</w:t>
      </w:r>
    </w:p>
    <w:p w:rsidR="002176CE" w:rsidRPr="00A334CE" w:rsidRDefault="002176CE" w:rsidP="00A334CE">
      <w:pPr>
        <w:pStyle w:val="1"/>
        <w:shd w:val="clear" w:color="auto" w:fill="auto"/>
        <w:tabs>
          <w:tab w:val="left" w:pos="1455"/>
        </w:tabs>
        <w:spacing w:before="0" w:line="240" w:lineRule="auto"/>
        <w:ind w:firstLine="851"/>
        <w:jc w:val="both"/>
        <w:rPr>
          <w:sz w:val="26"/>
          <w:szCs w:val="26"/>
        </w:rPr>
      </w:pPr>
    </w:p>
    <w:p w:rsidR="00D56BA5" w:rsidRPr="00A334CE" w:rsidRDefault="00E94EAD" w:rsidP="00A334CE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4. </w:t>
      </w:r>
      <w:r w:rsidR="00D56BA5" w:rsidRPr="00A334CE">
        <w:rPr>
          <w:color w:val="000000"/>
          <w:sz w:val="26"/>
          <w:szCs w:val="26"/>
        </w:rPr>
        <w:t>Порядок распределения обучающихся по группам здоровья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97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4.1 </w:t>
      </w:r>
      <w:r w:rsidR="00D56BA5" w:rsidRPr="00A334CE">
        <w:rPr>
          <w:color w:val="000000"/>
          <w:sz w:val="26"/>
          <w:szCs w:val="26"/>
        </w:rPr>
        <w:t>Для допуска к практическим занятиям физической культурой и спортом медицинский работник учреждения обязан на основании содержащегося в личном деле медицинского заключения или сведений из учреждения здравоохранения определить принадлежность обучающегося к функциональной группе здоровья. Обучающиеся, у которых по каким-либо причинам не установлена группа здоровья, к практическим занятиям не допускаются.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Периодичность установления принадлежности обучающихся к функциональной группе здоровья один раз в семестр.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474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4.2 </w:t>
      </w:r>
      <w:r w:rsidR="00D56BA5" w:rsidRPr="00A334CE">
        <w:rPr>
          <w:color w:val="000000"/>
          <w:sz w:val="26"/>
          <w:szCs w:val="26"/>
        </w:rPr>
        <w:t>На основании медицинских документов устанавливаются следующие функциональные группы:</w:t>
      </w:r>
    </w:p>
    <w:p w:rsidR="00D56BA5" w:rsidRPr="00A334CE" w:rsidRDefault="00D56BA5" w:rsidP="00A334CE">
      <w:pPr>
        <w:pStyle w:val="1"/>
        <w:shd w:val="clear" w:color="auto" w:fill="auto"/>
        <w:tabs>
          <w:tab w:val="left" w:pos="100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rStyle w:val="0pt"/>
          <w:sz w:val="26"/>
          <w:szCs w:val="26"/>
        </w:rPr>
        <w:t>1. группа (основная) -</w:t>
      </w:r>
      <w:r w:rsidRPr="00A334CE">
        <w:rPr>
          <w:color w:val="000000"/>
          <w:sz w:val="26"/>
          <w:szCs w:val="26"/>
        </w:rPr>
        <w:t xml:space="preserve"> возможны занятия физической культурой без ограничений и участие в соревнованиях;</w:t>
      </w:r>
    </w:p>
    <w:p w:rsidR="00D56BA5" w:rsidRPr="00A334CE" w:rsidRDefault="00D56BA5" w:rsidP="00A334CE">
      <w:pPr>
        <w:pStyle w:val="1"/>
        <w:shd w:val="clear" w:color="auto" w:fill="auto"/>
        <w:tabs>
          <w:tab w:val="left" w:pos="112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rStyle w:val="0pt"/>
          <w:sz w:val="26"/>
          <w:szCs w:val="26"/>
        </w:rPr>
        <w:t>2. группа (подготовительная) -</w:t>
      </w:r>
      <w:r w:rsidRPr="00A334CE">
        <w:rPr>
          <w:color w:val="000000"/>
          <w:sz w:val="26"/>
          <w:szCs w:val="26"/>
        </w:rPr>
        <w:t xml:space="preserve"> возможны занятия физической культурой с незначительными ограничениями физических нагрузок без участия в соревнованиях;</w:t>
      </w:r>
    </w:p>
    <w:p w:rsidR="00D56BA5" w:rsidRPr="00A334CE" w:rsidRDefault="00D56BA5" w:rsidP="00A334CE">
      <w:pPr>
        <w:pStyle w:val="1"/>
        <w:shd w:val="clear" w:color="auto" w:fill="auto"/>
        <w:tabs>
          <w:tab w:val="left" w:pos="98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rStyle w:val="0pt"/>
          <w:sz w:val="26"/>
          <w:szCs w:val="26"/>
        </w:rPr>
        <w:t>3 группа (специальная медицинская)</w:t>
      </w:r>
      <w:r w:rsidRPr="00A334CE">
        <w:rPr>
          <w:color w:val="000000"/>
          <w:sz w:val="26"/>
          <w:szCs w:val="26"/>
        </w:rPr>
        <w:t xml:space="preserve"> - возможны занятия физической культурой со значительными ограничениями физических нагрузок.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 ФП соответственно возрасту, сдача практической части экзамена по дисциплине «Физическая культура».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сдача нормативов ФП соответственно возрасту, посещение спортивных секций со значительным снижением интенсивности и объема физических нагрузок.</w:t>
      </w:r>
    </w:p>
    <w:p w:rsidR="00D56BA5" w:rsidRDefault="00D56BA5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>Занятия физической культурой обучающихся специальной медицинской группы проводятся в соответствии с программами физического воспитания обучающихся с отклонениями в состоянии здоровья.</w:t>
      </w:r>
    </w:p>
    <w:p w:rsidR="002176CE" w:rsidRPr="00A334CE" w:rsidRDefault="002176CE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</w:p>
    <w:p w:rsidR="00D56BA5" w:rsidRPr="00A334CE" w:rsidRDefault="00E94EAD" w:rsidP="00A334CE">
      <w:pPr>
        <w:pStyle w:val="1"/>
        <w:shd w:val="clear" w:color="auto" w:fill="auto"/>
        <w:tabs>
          <w:tab w:val="left" w:pos="1023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 </w:t>
      </w:r>
      <w:r w:rsidR="00D56BA5" w:rsidRPr="00A334CE">
        <w:rPr>
          <w:color w:val="000000"/>
          <w:sz w:val="26"/>
          <w:szCs w:val="26"/>
        </w:rPr>
        <w:t>Порядок проведения занятий по физической культуре при освоении образовательной программы инвалидами и лицами с ограниченными возможностями здоровья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73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5.1 </w:t>
      </w:r>
      <w:r w:rsidR="00D56BA5" w:rsidRPr="00A334CE">
        <w:rPr>
          <w:color w:val="000000"/>
          <w:sz w:val="26"/>
          <w:szCs w:val="26"/>
        </w:rPr>
        <w:t>Для инвалидов и лиц с ограниченными возможностями здоровья (далее - ОВЗ) техникум устанавливает особый порядок освоения дисциплины</w:t>
      </w:r>
      <w:r w:rsidR="00D56BA5" w:rsidRPr="00A334CE">
        <w:rPr>
          <w:sz w:val="26"/>
          <w:szCs w:val="26"/>
        </w:rPr>
        <w:t xml:space="preserve"> </w:t>
      </w:r>
      <w:r w:rsidR="00D56BA5" w:rsidRPr="00A334CE">
        <w:rPr>
          <w:color w:val="000000"/>
          <w:sz w:val="26"/>
          <w:szCs w:val="26"/>
        </w:rPr>
        <w:t xml:space="preserve">«Физическая культура» на основании соблюдения принципов </w:t>
      </w:r>
      <w:proofErr w:type="spellStart"/>
      <w:r w:rsidR="00D56BA5" w:rsidRPr="00A334CE">
        <w:rPr>
          <w:color w:val="000000"/>
          <w:sz w:val="26"/>
          <w:szCs w:val="26"/>
        </w:rPr>
        <w:t>здоровьесбережения</w:t>
      </w:r>
      <w:proofErr w:type="spellEnd"/>
      <w:r w:rsidR="00D56BA5" w:rsidRPr="00A334CE">
        <w:rPr>
          <w:color w:val="000000"/>
          <w:sz w:val="26"/>
          <w:szCs w:val="26"/>
        </w:rPr>
        <w:t xml:space="preserve"> и адаптивной физической культуры.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6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5.2 </w:t>
      </w:r>
      <w:r w:rsidR="00D56BA5" w:rsidRPr="00A334CE">
        <w:rPr>
          <w:color w:val="000000"/>
          <w:sz w:val="26"/>
          <w:szCs w:val="26"/>
        </w:rPr>
        <w:t>При реализации физической культуры для обучающихся с ОВЗ в техникуме ставятся следующие задачи: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13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коррекция отклонений в развитии и здоровье обучающихся, восстановление нарушенных функций, нормализация двигательной активности и обмена веществ, предупреждение развития атрофии мышц, профилактика контрактур и нарушений опорно-двигательного аппарата;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01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выработка способности самостоятельного передвижения и навыков бытового самообслуживания;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99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общее укрепление здоровья, формирование здорового образа жизни, улучшение физического развития и совершенствование двигательных способностей, увеличение степени приспособляемости и сопротивляемости организма к факторам внешней среды.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46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5.3 </w:t>
      </w:r>
      <w:r w:rsidR="00D56BA5" w:rsidRPr="00A334CE">
        <w:rPr>
          <w:color w:val="000000"/>
          <w:sz w:val="26"/>
          <w:szCs w:val="26"/>
        </w:rPr>
        <w:t xml:space="preserve">Техникум обеспечивает освоение программы дисциплины «Физическая культура» за счет использования в учебном процессе специализированных адаптированных методик, учитывающих индивидуальные возможности, состояние здоровья обучающихся и создание </w:t>
      </w:r>
      <w:proofErr w:type="spellStart"/>
      <w:r w:rsidR="00D56BA5" w:rsidRPr="00A334CE">
        <w:rPr>
          <w:color w:val="000000"/>
          <w:sz w:val="26"/>
          <w:szCs w:val="26"/>
        </w:rPr>
        <w:t>безбарьерной</w:t>
      </w:r>
      <w:proofErr w:type="spellEnd"/>
      <w:r w:rsidR="00D56BA5" w:rsidRPr="00A334CE">
        <w:rPr>
          <w:color w:val="000000"/>
          <w:sz w:val="26"/>
          <w:szCs w:val="26"/>
        </w:rPr>
        <w:t xml:space="preserve"> среды, в том числе в спортивных комплексах и спортивных залах.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Рабочие программы дисциплины «Физическая культура» должны содержать адаптивную часть и методические рекомендации для проведения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обучающиеся с ограниченными возможностями здоровья.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306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5.4 </w:t>
      </w:r>
      <w:r w:rsidR="00D56BA5" w:rsidRPr="00A334CE">
        <w:rPr>
          <w:color w:val="000000"/>
          <w:sz w:val="26"/>
          <w:szCs w:val="26"/>
        </w:rPr>
        <w:t>Освоение дисциплины «Физическая культура» для инвалидов и обучающихся с ограниченными возможностями здоровья может быть организовано как совместно с другими обучающимися, так и в отдельных специальных группах, которые формируются, как правило, в зависимости от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видов нарушений здоровья (зрения, слуха, опорно-двигательного аппарата, соматические заболевания и др.).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При проведении занятий по физической культуре совместно с другими обучающимися предусматривается индивидуальная работа преподавателя с обучающимся инвалидом или обучающимся с ограниченными возможностями здоровья.</w:t>
      </w:r>
    </w:p>
    <w:p w:rsidR="00D56BA5" w:rsidRPr="00A334CE" w:rsidRDefault="00D56BA5" w:rsidP="00A334CE">
      <w:pPr>
        <w:pStyle w:val="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При необходимости создания специальной медицинской группы, их комплектование, а также планирование тренировочных занятий (по объему и интенсивности тренировочных нагрузок разной направленности) по адаптивным видам спорта осуществляется в соответствии с гендерными и возрастными особенностями развития, функциональными группами, а также индивидуальными особенностями ограничения в состоянии здоровья.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28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5.5 </w:t>
      </w:r>
      <w:r w:rsidR="00D56BA5" w:rsidRPr="00A334CE">
        <w:rPr>
          <w:color w:val="000000"/>
          <w:sz w:val="26"/>
          <w:szCs w:val="26"/>
        </w:rPr>
        <w:t xml:space="preserve">Основными формами учебно-тренировочного процесса являются: тестирование и медицинский контроль; восстановительные мероприятия; работа по индивидуальным планам; групповые и индивидуальные </w:t>
      </w:r>
      <w:proofErr w:type="spellStart"/>
      <w:r w:rsidR="00D56BA5" w:rsidRPr="00A334CE">
        <w:rPr>
          <w:color w:val="000000"/>
          <w:sz w:val="26"/>
          <w:szCs w:val="26"/>
        </w:rPr>
        <w:t>учебно</w:t>
      </w:r>
      <w:r w:rsidR="00D56BA5" w:rsidRPr="00A334CE">
        <w:rPr>
          <w:color w:val="000000"/>
          <w:sz w:val="26"/>
          <w:szCs w:val="26"/>
        </w:rPr>
        <w:softHyphen/>
        <w:t>тренировочные</w:t>
      </w:r>
      <w:proofErr w:type="spellEnd"/>
      <w:r w:rsidR="00D56BA5" w:rsidRPr="00A334CE">
        <w:rPr>
          <w:color w:val="000000"/>
          <w:sz w:val="26"/>
          <w:szCs w:val="26"/>
        </w:rPr>
        <w:t xml:space="preserve"> и теоретические занятия.</w:t>
      </w:r>
    </w:p>
    <w:p w:rsidR="00D56BA5" w:rsidRPr="00A334CE" w:rsidRDefault="00E94EAD" w:rsidP="00A334CE">
      <w:pPr>
        <w:pStyle w:val="1"/>
        <w:shd w:val="clear" w:color="auto" w:fill="auto"/>
        <w:tabs>
          <w:tab w:val="left" w:pos="1474"/>
        </w:tabs>
        <w:spacing w:before="0" w:line="240" w:lineRule="auto"/>
        <w:ind w:right="20"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5.6 </w:t>
      </w:r>
      <w:proofErr w:type="gramStart"/>
      <w:r w:rsidR="00D56BA5" w:rsidRPr="00A334CE">
        <w:rPr>
          <w:color w:val="000000"/>
          <w:sz w:val="26"/>
          <w:szCs w:val="26"/>
        </w:rPr>
        <w:t>В</w:t>
      </w:r>
      <w:proofErr w:type="gramEnd"/>
      <w:r w:rsidR="00D56BA5" w:rsidRPr="00A334CE">
        <w:rPr>
          <w:color w:val="000000"/>
          <w:sz w:val="26"/>
          <w:szCs w:val="26"/>
        </w:rPr>
        <w:t xml:space="preserve"> зависимости от нозологии обучающегося и степени ограниченности возможностей, в соответствии с рекомендациями службы медико-социальной экспертизы или психолого-медико-педагогической комиссии, занятия для обучающихся с ОВЗ могут быть организованы в </w:t>
      </w:r>
      <w:r w:rsidR="00D56BA5" w:rsidRPr="00A334CE">
        <w:rPr>
          <w:color w:val="000000"/>
          <w:sz w:val="26"/>
          <w:szCs w:val="26"/>
        </w:rPr>
        <w:lastRenderedPageBreak/>
        <w:t>следующих видах: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1090"/>
        </w:tabs>
        <w:spacing w:before="0" w:line="240" w:lineRule="auto"/>
        <w:ind w:left="720" w:right="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теоретические занятия по тематике физической культуры и </w:t>
      </w:r>
      <w:proofErr w:type="spellStart"/>
      <w:r w:rsidRPr="00A334CE">
        <w:rPr>
          <w:color w:val="000000"/>
          <w:sz w:val="26"/>
          <w:szCs w:val="26"/>
        </w:rPr>
        <w:t>здоровьесбережения</w:t>
      </w:r>
      <w:proofErr w:type="spellEnd"/>
      <w:r w:rsidRPr="00A334CE">
        <w:rPr>
          <w:color w:val="000000"/>
          <w:sz w:val="26"/>
          <w:szCs w:val="26"/>
        </w:rPr>
        <w:t>;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878"/>
        </w:tabs>
        <w:spacing w:before="0" w:line="240" w:lineRule="auto"/>
        <w:ind w:left="7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занятия по настольным, интеллектуальным видам спорта;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932"/>
        </w:tabs>
        <w:spacing w:before="0" w:line="240" w:lineRule="auto"/>
        <w:ind w:left="720" w:right="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подвижные занятия подвижной адаптивной физической культурой в специально оборудованных залах или на открытом воздухе.</w:t>
      </w:r>
    </w:p>
    <w:p w:rsidR="00E94EAD" w:rsidRPr="00A334CE" w:rsidRDefault="000C1BFC" w:rsidP="00A334CE">
      <w:pPr>
        <w:pStyle w:val="1"/>
        <w:shd w:val="clear" w:color="auto" w:fill="auto"/>
        <w:tabs>
          <w:tab w:val="left" w:pos="1594"/>
        </w:tabs>
        <w:spacing w:before="0" w:line="240" w:lineRule="auto"/>
        <w:ind w:right="20"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5.7 </w:t>
      </w:r>
      <w:r w:rsidR="00D56BA5" w:rsidRPr="00A334CE">
        <w:rPr>
          <w:color w:val="000000"/>
          <w:sz w:val="26"/>
          <w:szCs w:val="26"/>
        </w:rPr>
        <w:t>Теоретический материал предоставляется в формах, адаптированных к ограничениям здоровья и восприятию информации:</w:t>
      </w:r>
    </w:p>
    <w:p w:rsidR="00D56BA5" w:rsidRPr="00A334CE" w:rsidRDefault="000C1BFC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6BA5" w:rsidRPr="00A334CE">
        <w:rPr>
          <w:color w:val="000000"/>
          <w:sz w:val="26"/>
          <w:szCs w:val="26"/>
        </w:rPr>
        <w:t>для лиц с нарушениями зрения: в печатной форме увеличенным шрифтом или в форме электронного документа, или в форме аудиофайла;</w:t>
      </w:r>
    </w:p>
    <w:p w:rsidR="000C1BFC" w:rsidRPr="00A334CE" w:rsidRDefault="000C1BFC" w:rsidP="00A334CE">
      <w:pPr>
        <w:pStyle w:val="1"/>
        <w:shd w:val="clear" w:color="auto" w:fill="auto"/>
        <w:spacing w:before="0" w:line="240" w:lineRule="auto"/>
        <w:ind w:left="20" w:right="40" w:firstLine="7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- 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1220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5.8 Практические занятия по Физической культуре для инвалидов и лиц с ограниченными возможностями здоровья направлены на развитие потребности обучающегося в самостоятельных занятиях физическими упражнениями различной направленности с учетом состояния здоровья.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1249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5.9 </w:t>
      </w:r>
      <w:proofErr w:type="gramStart"/>
      <w:r w:rsidRPr="00A334CE">
        <w:rPr>
          <w:color w:val="000000"/>
          <w:sz w:val="26"/>
          <w:szCs w:val="26"/>
        </w:rPr>
        <w:t>В</w:t>
      </w:r>
      <w:proofErr w:type="gramEnd"/>
      <w:r w:rsidRPr="00A334CE">
        <w:rPr>
          <w:color w:val="000000"/>
          <w:sz w:val="26"/>
          <w:szCs w:val="26"/>
        </w:rPr>
        <w:t xml:space="preserve"> зависимости от заболевания физическая нагрузка должна быть по возможности разносторонней, включающей общеразвивающие, дыхательные, релаксирующие упражнения, игры на воздухе и др. При заболеваниях сердечно-сосудистой, дыхательной и эндокринной систем — упражнения в ходьбе, беге (в сочетании ходьбы с бегом), лыжные прогулки, катание на коньках и др. При нарушениях осанки (сколиозах) включаются упражнения на укрепление мышц живота и туловища (создание мышечного корсета) для выработки правильной осанки. Исключаются упражнения с гантелями, тяжестями в положении стоя. При травмах и заболеваниях ОДА рекомендуются: плавание, занятия на тренажерах, упражнения с гимнастической палкой, мячами, у гимнастической стенки, </w:t>
      </w:r>
      <w:proofErr w:type="spellStart"/>
      <w:r w:rsidRPr="00A334CE">
        <w:rPr>
          <w:color w:val="000000"/>
          <w:sz w:val="26"/>
          <w:szCs w:val="26"/>
        </w:rPr>
        <w:t>гидрокинезотерапия</w:t>
      </w:r>
      <w:proofErr w:type="spellEnd"/>
      <w:r w:rsidRPr="00A334CE">
        <w:rPr>
          <w:color w:val="000000"/>
          <w:sz w:val="26"/>
          <w:szCs w:val="26"/>
        </w:rPr>
        <w:t xml:space="preserve"> и др. В зависимости от функционального состояния, тренированности и течения заболевания нагрузки вначале должны быть малой интенсивности, затем — средней.</w:t>
      </w:r>
    </w:p>
    <w:p w:rsidR="000C1BFC" w:rsidRPr="00A334CE" w:rsidRDefault="000C1BFC" w:rsidP="00A334CE">
      <w:pPr>
        <w:pStyle w:val="1"/>
        <w:shd w:val="clear" w:color="auto" w:fill="auto"/>
        <w:tabs>
          <w:tab w:val="left" w:pos="1378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5.10 Занятия по физической культуре и спорту с инвалидами и лицами с ограниченными возможностями здоровья проводятся специалистами, имеющими соответствующую подготовку.</w:t>
      </w:r>
    </w:p>
    <w:p w:rsidR="000C1BFC" w:rsidRDefault="000C1BFC" w:rsidP="00A334CE">
      <w:pPr>
        <w:pStyle w:val="1"/>
        <w:shd w:val="clear" w:color="auto" w:fill="auto"/>
        <w:spacing w:before="0" w:line="240" w:lineRule="auto"/>
        <w:ind w:firstLine="689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>5.11 На занятиях по физической культуре, проводимых в любой форме, по письменному заявлению обучающегося инвалида или обучающегося с ограниченными возможностями здоровья обеспечивается присутствие, ассистентов (помощников), оказывающих необходимую помощь (передвижение, оформление заданий, общение с преподавателем).</w:t>
      </w:r>
    </w:p>
    <w:p w:rsidR="002176CE" w:rsidRPr="00A334CE" w:rsidRDefault="002176CE" w:rsidP="00A334CE">
      <w:pPr>
        <w:pStyle w:val="1"/>
        <w:shd w:val="clear" w:color="auto" w:fill="auto"/>
        <w:spacing w:before="0" w:line="240" w:lineRule="auto"/>
        <w:ind w:firstLine="689"/>
        <w:jc w:val="both"/>
        <w:rPr>
          <w:sz w:val="26"/>
          <w:szCs w:val="26"/>
        </w:rPr>
      </w:pPr>
    </w:p>
    <w:p w:rsidR="00D50FA7" w:rsidRPr="00A334CE" w:rsidRDefault="000C1BFC" w:rsidP="00A334CE">
      <w:pPr>
        <w:pStyle w:val="1"/>
        <w:shd w:val="clear" w:color="auto" w:fill="auto"/>
        <w:tabs>
          <w:tab w:val="left" w:pos="1095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 </w:t>
      </w:r>
      <w:r w:rsidR="00D50FA7" w:rsidRPr="00A334CE">
        <w:rPr>
          <w:color w:val="000000"/>
          <w:sz w:val="26"/>
          <w:szCs w:val="26"/>
        </w:rPr>
        <w:t>Организация работы по введению и реализации Всероссийского физкультурно-спортивного комплекса ГТО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364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6.1 </w:t>
      </w:r>
      <w:r w:rsidR="00D50FA7" w:rsidRPr="00A334CE">
        <w:rPr>
          <w:color w:val="000000"/>
          <w:sz w:val="26"/>
          <w:szCs w:val="26"/>
        </w:rPr>
        <w:t>К выполнению нормативов ГТО допускаются обучающиеся, систематически занимающиеся физической культурой и спортом, в том числе самостоятельно, на основании результатов медицинского осмотра.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426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6.2 </w:t>
      </w:r>
      <w:r w:rsidR="00D50FA7" w:rsidRPr="00A334CE">
        <w:rPr>
          <w:color w:val="000000"/>
          <w:sz w:val="26"/>
          <w:szCs w:val="26"/>
        </w:rPr>
        <w:t>Требования к уровню физической подготовленности при выполнении нормативов учитываются в рабочих программах дисциплин по физической культуре.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326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6.3 </w:t>
      </w:r>
      <w:r w:rsidR="00D50FA7" w:rsidRPr="00A334CE">
        <w:rPr>
          <w:color w:val="000000"/>
          <w:sz w:val="26"/>
          <w:szCs w:val="26"/>
        </w:rPr>
        <w:t xml:space="preserve">Проведение испытаний (тестов) Всероссийского </w:t>
      </w:r>
      <w:proofErr w:type="spellStart"/>
      <w:r w:rsidR="00D50FA7" w:rsidRPr="00A334CE">
        <w:rPr>
          <w:color w:val="000000"/>
          <w:sz w:val="26"/>
          <w:szCs w:val="26"/>
        </w:rPr>
        <w:t>физкультурно</w:t>
      </w:r>
      <w:r w:rsidR="00D50FA7" w:rsidRPr="00A334CE">
        <w:rPr>
          <w:color w:val="000000"/>
          <w:sz w:val="26"/>
          <w:szCs w:val="26"/>
        </w:rPr>
        <w:softHyphen/>
        <w:t>спортивного</w:t>
      </w:r>
      <w:proofErr w:type="spellEnd"/>
      <w:r w:rsidR="00D50FA7" w:rsidRPr="00A334CE">
        <w:rPr>
          <w:color w:val="000000"/>
          <w:sz w:val="26"/>
          <w:szCs w:val="26"/>
        </w:rPr>
        <w:t xml:space="preserve"> комплекса (ГТО) предусматривает подготовку к выполнению и непосредственное выполнение различными возрастными группами установленных нормативов ГТО по 3 уровням трудности, соответствующим золотому, серебряному и бронзовому знакам отличия.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По завершении подготовки и перед сдачей нормативов испытаний (тестов) ГТО осуществляется тематический контроль, позволяющий оценить результаты подготовленности обучающихся к сдаче нормативов испытаний (тестов) комплекса ГТО.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68"/>
        </w:tabs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6.4 </w:t>
      </w:r>
      <w:r w:rsidR="00D50FA7" w:rsidRPr="00A334CE">
        <w:rPr>
          <w:color w:val="000000"/>
          <w:sz w:val="26"/>
          <w:szCs w:val="26"/>
        </w:rPr>
        <w:t xml:space="preserve">Обучающиеся, выполнившие нормативы, овладевшие знаниями и умениями определенных ступеней Всероссийского </w:t>
      </w:r>
      <w:proofErr w:type="spellStart"/>
      <w:r w:rsidR="00D50FA7" w:rsidRPr="00A334CE">
        <w:rPr>
          <w:color w:val="000000"/>
          <w:sz w:val="26"/>
          <w:szCs w:val="26"/>
        </w:rPr>
        <w:t>физкультурно</w:t>
      </w:r>
      <w:r w:rsidR="00D50FA7" w:rsidRPr="00A334CE">
        <w:rPr>
          <w:color w:val="000000"/>
          <w:sz w:val="26"/>
          <w:szCs w:val="26"/>
        </w:rPr>
        <w:softHyphen/>
        <w:t>спортивного</w:t>
      </w:r>
      <w:proofErr w:type="spellEnd"/>
      <w:r w:rsidR="00D50FA7" w:rsidRPr="00A334CE">
        <w:rPr>
          <w:color w:val="000000"/>
          <w:sz w:val="26"/>
          <w:szCs w:val="26"/>
        </w:rPr>
        <w:t xml:space="preserve"> комплекса, награждаются соответствующим знаком отличия Всероссийского физкультурно-спортивного комплекса «Готов к труду и обороне».</w:t>
      </w:r>
    </w:p>
    <w:p w:rsidR="00D50FA7" w:rsidRPr="00A334CE" w:rsidRDefault="000C1BFC" w:rsidP="00A334CE">
      <w:pPr>
        <w:pStyle w:val="1"/>
        <w:shd w:val="clear" w:color="auto" w:fill="auto"/>
        <w:spacing w:before="0" w:line="240" w:lineRule="auto"/>
        <w:ind w:right="4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6.5 </w:t>
      </w:r>
      <w:r w:rsidR="00D50FA7" w:rsidRPr="00A334CE">
        <w:rPr>
          <w:color w:val="000000"/>
          <w:sz w:val="26"/>
          <w:szCs w:val="26"/>
        </w:rPr>
        <w:t>Получение знаков отличия по итогам прохождения испытаний (тестов) Всероссийского физкультурно-спортивного комплекса «Готов к труду и обороне» (ГТО) обучающимися, осваивающими образовательные программы среднего профессионального образования, засчитывается в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left="20" w:right="4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качестве оценки "отлично" при проведения промежуточной аттестации по дисциплине «Физическая культура».</w:t>
      </w:r>
    </w:p>
    <w:p w:rsidR="00D50FA7" w:rsidRDefault="000C1BFC" w:rsidP="00A334CE">
      <w:pPr>
        <w:pStyle w:val="1"/>
        <w:shd w:val="clear" w:color="auto" w:fill="auto"/>
        <w:tabs>
          <w:tab w:val="left" w:pos="1316"/>
        </w:tabs>
        <w:spacing w:before="0" w:line="240" w:lineRule="auto"/>
        <w:ind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6.6 </w:t>
      </w:r>
      <w:r w:rsidR="00D50FA7" w:rsidRPr="00A334CE">
        <w:rPr>
          <w:color w:val="000000"/>
          <w:sz w:val="26"/>
          <w:szCs w:val="26"/>
        </w:rPr>
        <w:t>Невыполнение нормативов комплекса ГТО не может являться основанием для неудовлетворительной отметки в ходе текущей и промежуточной аттестации обучающихся по дисциплине "Физическая культура".</w:t>
      </w:r>
    </w:p>
    <w:p w:rsidR="002176CE" w:rsidRPr="00A334CE" w:rsidRDefault="002176CE" w:rsidP="00A334CE">
      <w:pPr>
        <w:pStyle w:val="1"/>
        <w:shd w:val="clear" w:color="auto" w:fill="auto"/>
        <w:tabs>
          <w:tab w:val="left" w:pos="1316"/>
        </w:tabs>
        <w:spacing w:before="0" w:line="240" w:lineRule="auto"/>
        <w:ind w:firstLine="851"/>
        <w:jc w:val="both"/>
        <w:rPr>
          <w:sz w:val="26"/>
          <w:szCs w:val="26"/>
        </w:rPr>
      </w:pPr>
    </w:p>
    <w:p w:rsidR="00D50FA7" w:rsidRPr="00A334CE" w:rsidRDefault="000C1BFC" w:rsidP="00A334CE">
      <w:pPr>
        <w:pStyle w:val="1"/>
        <w:shd w:val="clear" w:color="auto" w:fill="auto"/>
        <w:tabs>
          <w:tab w:val="left" w:pos="998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 </w:t>
      </w:r>
      <w:r w:rsidR="00D50FA7" w:rsidRPr="00A334CE">
        <w:rPr>
          <w:color w:val="000000"/>
          <w:sz w:val="26"/>
          <w:szCs w:val="26"/>
        </w:rPr>
        <w:t>Организация аттестации обучающихся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575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7.1 </w:t>
      </w:r>
      <w:r w:rsidR="00D50FA7" w:rsidRPr="00A334CE">
        <w:rPr>
          <w:color w:val="000000"/>
          <w:sz w:val="26"/>
          <w:szCs w:val="26"/>
        </w:rPr>
        <w:t>Формы проведения текущего контроля определяются преподавателем в соответствии с рабочей программой дисциплины, формы проведения промежуточной аттестации установлены учебным планом образовательной программы.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5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7.2 </w:t>
      </w:r>
      <w:r w:rsidR="00D50FA7" w:rsidRPr="00A334CE">
        <w:rPr>
          <w:color w:val="000000"/>
          <w:sz w:val="26"/>
          <w:szCs w:val="26"/>
        </w:rPr>
        <w:t>Промежуточная аттестация обучающихся по физической культуре проводится в соответствии с Положением о текущем контроле успеваемости и промежуточной аттестации обучающихся техникума в форме дифференцированного зачета (оценки «неудовлетворительно», «удовлетворительно», «хорошо», «отлично») или в форме зачета - «зачет / незачет».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609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7.3 </w:t>
      </w:r>
      <w:r w:rsidR="00D50FA7" w:rsidRPr="00A334CE">
        <w:rPr>
          <w:color w:val="000000"/>
          <w:sz w:val="26"/>
          <w:szCs w:val="26"/>
        </w:rPr>
        <w:t>По дисциплине «Физическая культура» в составе общеобразовательного цикла, а также в составе цикла общих гуманитарных и социально-экономических дисциплин в последнем семестре обучения по каждой ППССЗ и в составе общепрофессионального цикла по каждой ППКРС, существующая форма промежуточной аттестации - дифференцированный зачет.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0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7.4 </w:t>
      </w:r>
      <w:r w:rsidR="00D50FA7" w:rsidRPr="00A334CE">
        <w:rPr>
          <w:color w:val="000000"/>
          <w:sz w:val="26"/>
          <w:szCs w:val="26"/>
        </w:rPr>
        <w:t>Оцениваемыми компонентами в освоении дисциплины «Физическая культура» являются: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085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сдача контрольных нормативов;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09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посещение учебных занятий (лекционных, практических);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436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выполнение заданий по самостоятельной работе (внеаудиторные занятия в спортивных кружках, секциях);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11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подготовка и защита рефератов;</w:t>
      </w:r>
    </w:p>
    <w:p w:rsidR="00D50FA7" w:rsidRPr="00A334CE" w:rsidRDefault="000C1BFC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lastRenderedPageBreak/>
        <w:t xml:space="preserve">- </w:t>
      </w:r>
      <w:r w:rsidR="00D50FA7" w:rsidRPr="00A334CE">
        <w:rPr>
          <w:color w:val="000000"/>
          <w:sz w:val="26"/>
          <w:szCs w:val="26"/>
        </w:rPr>
        <w:t xml:space="preserve">уровень </w:t>
      </w:r>
      <w:proofErr w:type="spellStart"/>
      <w:r w:rsidR="00D50FA7" w:rsidRPr="00A334CE">
        <w:rPr>
          <w:color w:val="000000"/>
          <w:sz w:val="26"/>
          <w:szCs w:val="26"/>
        </w:rPr>
        <w:t>сформированности</w:t>
      </w:r>
      <w:proofErr w:type="spellEnd"/>
      <w:r w:rsidR="00D50FA7" w:rsidRPr="00A334CE">
        <w:rPr>
          <w:color w:val="000000"/>
          <w:sz w:val="26"/>
          <w:szCs w:val="26"/>
        </w:rPr>
        <w:t xml:space="preserve"> компетенций, предусмотренных рабочей программой дисциплины;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97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степень освоения теоретических знаний и умений.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Обучающиеся, имеющие полное освобождение от практических занятий</w:t>
      </w:r>
      <w:r w:rsidR="000C1BFC" w:rsidRPr="00A334CE">
        <w:rPr>
          <w:sz w:val="26"/>
          <w:szCs w:val="26"/>
        </w:rPr>
        <w:t xml:space="preserve"> </w:t>
      </w:r>
      <w:r w:rsidRPr="00A334CE">
        <w:rPr>
          <w:color w:val="000000"/>
          <w:sz w:val="26"/>
          <w:szCs w:val="26"/>
        </w:rPr>
        <w:t>по физической культуре, в каждом семестре защищают реферат по тематике, связанной с особенностями своего здоровья.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36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7.5 </w:t>
      </w:r>
      <w:r w:rsidR="00D50FA7" w:rsidRPr="00A334CE">
        <w:rPr>
          <w:color w:val="000000"/>
          <w:sz w:val="26"/>
          <w:szCs w:val="26"/>
        </w:rPr>
        <w:t>Промежуточная аттестация в каждом семестре проводится в соответствии с программами учебных дисциплин по физической культуре и осуществляется с учетом подведения итогов посещаемости и успеваемости обучающихся на основе журнала учебных занятий группы.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33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7.6 </w:t>
      </w:r>
      <w:r w:rsidR="00D50FA7" w:rsidRPr="00A334CE">
        <w:rPr>
          <w:color w:val="000000"/>
          <w:sz w:val="26"/>
          <w:szCs w:val="26"/>
        </w:rPr>
        <w:t>Форма проведения текущей и промежуточной аттестации для обучающихся с ОВЗ устанавливается с учетом их индивидуальных особенностей (написание реферата, тестирование на компьютере и тесты по физической подготовленности).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Итоговая оценка по физической культуре обучающемуся с ОВЗ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 - оздоровительную деятельность), а также с учетом динамики физической подготовленности и прилежания.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Основной акцент в оценивании учебных достижений по физический культуре обучающихся,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преподавателем и сообщены обучающемуся (родителям), выставляется положительная отметка.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484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7.7 </w:t>
      </w:r>
      <w:r w:rsidR="00D50FA7" w:rsidRPr="00A334CE">
        <w:rPr>
          <w:color w:val="000000"/>
          <w:sz w:val="26"/>
          <w:szCs w:val="26"/>
        </w:rPr>
        <w:t>Положительная оценка должна быть выставлена также обучающемуся с ОВЗ, который не продемонстрировал существенных сдвигов</w:t>
      </w:r>
    </w:p>
    <w:p w:rsidR="00D50FA7" w:rsidRPr="00A334CE" w:rsidRDefault="00D50FA7" w:rsidP="00A334CE">
      <w:pPr>
        <w:pStyle w:val="1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>в формировании навыков, умений и развитии физических качеств, но регулярно посещал занятия по физической культуре, старательно выполнял задания преподавателя, овладел доступными ему навыками самостоятельных занятий оздоровительной иди корригирующей гимнастики, необходимыми знаниями в области физической культуры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30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7.8 </w:t>
      </w:r>
      <w:r w:rsidR="00D50FA7" w:rsidRPr="00A334CE">
        <w:rPr>
          <w:color w:val="000000"/>
          <w:sz w:val="26"/>
          <w:szCs w:val="26"/>
        </w:rPr>
        <w:t>Промежуточная аттестация по физической культуре в форме зачета или дифференцированного зачета проводится за счет часов, отведенных на освоение учебной дисциплины.</w:t>
      </w:r>
    </w:p>
    <w:p w:rsidR="00D50FA7" w:rsidRDefault="000C1BFC" w:rsidP="00A334CE">
      <w:pPr>
        <w:pStyle w:val="1"/>
        <w:shd w:val="clear" w:color="auto" w:fill="auto"/>
        <w:tabs>
          <w:tab w:val="left" w:pos="1230"/>
        </w:tabs>
        <w:spacing w:before="0" w:line="240" w:lineRule="auto"/>
        <w:ind w:right="20" w:firstLine="851"/>
        <w:jc w:val="both"/>
        <w:rPr>
          <w:color w:val="000000"/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7.9 </w:t>
      </w:r>
      <w:r w:rsidR="00D50FA7" w:rsidRPr="00A334CE">
        <w:rPr>
          <w:color w:val="000000"/>
          <w:sz w:val="26"/>
          <w:szCs w:val="26"/>
        </w:rPr>
        <w:t>Если обучающийся не получил зачет, то, в установленные сроки, по решению техникума и при условии согласования с ведущим преподавателем, ему может быть предоставлена возможность «отработки» пропущенных занятий - посещение практических занятий по расписанию дополнительных занятий (в допустимом объеме).</w:t>
      </w:r>
    </w:p>
    <w:p w:rsidR="002176CE" w:rsidRPr="00A334CE" w:rsidRDefault="002176CE" w:rsidP="00A334CE">
      <w:pPr>
        <w:pStyle w:val="1"/>
        <w:shd w:val="clear" w:color="auto" w:fill="auto"/>
        <w:tabs>
          <w:tab w:val="left" w:pos="1230"/>
        </w:tabs>
        <w:spacing w:before="0" w:line="240" w:lineRule="auto"/>
        <w:ind w:right="20" w:firstLine="851"/>
        <w:jc w:val="both"/>
        <w:rPr>
          <w:sz w:val="26"/>
          <w:szCs w:val="26"/>
        </w:rPr>
      </w:pPr>
    </w:p>
    <w:p w:rsidR="00D50FA7" w:rsidRPr="00A334CE" w:rsidRDefault="000C1BFC" w:rsidP="00A334CE">
      <w:pPr>
        <w:pStyle w:val="1"/>
        <w:shd w:val="clear" w:color="auto" w:fill="auto"/>
        <w:tabs>
          <w:tab w:val="left" w:pos="994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8. </w:t>
      </w:r>
      <w:r w:rsidR="00D50FA7" w:rsidRPr="00A334CE">
        <w:rPr>
          <w:color w:val="000000"/>
          <w:sz w:val="26"/>
          <w:szCs w:val="26"/>
        </w:rPr>
        <w:t>Обязанности преподавателя физической культуры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210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8.1 </w:t>
      </w:r>
      <w:proofErr w:type="gramStart"/>
      <w:r w:rsidR="00D50FA7" w:rsidRPr="00A334CE">
        <w:rPr>
          <w:color w:val="000000"/>
          <w:sz w:val="26"/>
          <w:szCs w:val="26"/>
        </w:rPr>
        <w:t>В</w:t>
      </w:r>
      <w:proofErr w:type="gramEnd"/>
      <w:r w:rsidR="00D50FA7" w:rsidRPr="00A334CE">
        <w:rPr>
          <w:color w:val="000000"/>
          <w:sz w:val="26"/>
          <w:szCs w:val="26"/>
        </w:rPr>
        <w:t xml:space="preserve"> обязанности преподавателя физического воспитания входит: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94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проведение обучения в соответствии с требованиями ФГОС СПО и ФГОС СОО;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062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 xml:space="preserve">использование наиболее эффективных форм, методов, средств </w:t>
      </w:r>
      <w:r w:rsidR="00D50FA7" w:rsidRPr="00A334CE">
        <w:rPr>
          <w:color w:val="000000"/>
          <w:sz w:val="26"/>
          <w:szCs w:val="26"/>
        </w:rPr>
        <w:lastRenderedPageBreak/>
        <w:t>обучения, новых педагогических технологий;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92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формирование у обучающихся профессиональных навыков и умений, подготовка их к применению полученных знаний в практической деятельности;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927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участие в разработке образовательных программ, ответственность за реализацию и качество подготовки выпускников, выполнение учебных планов и программ;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1018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поддержание учебной дисциплины, контроль режима посещения занятий;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888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обеспечение соблюдения требований безопасности на уроках;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888"/>
        </w:tabs>
        <w:spacing w:before="0" w:line="240" w:lineRule="auto"/>
        <w:ind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разработка научно-методической документации;</w:t>
      </w:r>
    </w:p>
    <w:p w:rsidR="00D50FA7" w:rsidRPr="00A334CE" w:rsidRDefault="000C1BFC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планирование и организация проведения учебных занятий, факультативных и внеурочных занятий по физическому воспитанию;</w:t>
      </w:r>
    </w:p>
    <w:p w:rsidR="00D50FA7" w:rsidRPr="00A334CE" w:rsidRDefault="000C1BFC" w:rsidP="00A334CE">
      <w:pPr>
        <w:pStyle w:val="1"/>
        <w:shd w:val="clear" w:color="auto" w:fill="auto"/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обеспечение организации и проведения оздоровительных физкультурных мероприятий во внеурочное время;</w:t>
      </w:r>
    </w:p>
    <w:p w:rsidR="00D50FA7" w:rsidRPr="00A334CE" w:rsidRDefault="000C1BFC" w:rsidP="00A334CE">
      <w:pPr>
        <w:pStyle w:val="1"/>
        <w:shd w:val="clear" w:color="auto" w:fill="auto"/>
        <w:tabs>
          <w:tab w:val="left" w:pos="851"/>
        </w:tabs>
        <w:spacing w:before="0" w:line="240" w:lineRule="auto"/>
        <w:ind w:right="20" w:firstLine="851"/>
        <w:jc w:val="both"/>
        <w:rPr>
          <w:sz w:val="26"/>
          <w:szCs w:val="26"/>
        </w:rPr>
      </w:pPr>
      <w:r w:rsidRPr="00A334CE">
        <w:rPr>
          <w:color w:val="000000"/>
          <w:sz w:val="26"/>
          <w:szCs w:val="26"/>
        </w:rPr>
        <w:t xml:space="preserve">- </w:t>
      </w:r>
      <w:r w:rsidR="00D50FA7" w:rsidRPr="00A334CE">
        <w:rPr>
          <w:color w:val="000000"/>
          <w:sz w:val="26"/>
          <w:szCs w:val="26"/>
        </w:rPr>
        <w:t>осуществление контроля над состоянием и эксплуатацией спортивных сооружений, соблюдением безопасности при проведении учебных занятий.</w:t>
      </w:r>
    </w:p>
    <w:p w:rsidR="00406262" w:rsidRPr="00A334CE" w:rsidRDefault="00406262" w:rsidP="00D50FA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406262" w:rsidRPr="00A3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84C"/>
    <w:multiLevelType w:val="multilevel"/>
    <w:tmpl w:val="390E2E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33CFA"/>
    <w:multiLevelType w:val="multilevel"/>
    <w:tmpl w:val="E2AC767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10D47"/>
    <w:multiLevelType w:val="multilevel"/>
    <w:tmpl w:val="1CD0D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101F7"/>
    <w:multiLevelType w:val="multilevel"/>
    <w:tmpl w:val="3F88D94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E1782"/>
    <w:multiLevelType w:val="multilevel"/>
    <w:tmpl w:val="10804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08"/>
    <w:rsid w:val="000454D7"/>
    <w:rsid w:val="00053D50"/>
    <w:rsid w:val="000A0A91"/>
    <w:rsid w:val="000C1BFC"/>
    <w:rsid w:val="000F4C3E"/>
    <w:rsid w:val="002176CE"/>
    <w:rsid w:val="002A4308"/>
    <w:rsid w:val="003B291A"/>
    <w:rsid w:val="00406262"/>
    <w:rsid w:val="00455F33"/>
    <w:rsid w:val="00464CBD"/>
    <w:rsid w:val="00540B74"/>
    <w:rsid w:val="00545C89"/>
    <w:rsid w:val="005608F9"/>
    <w:rsid w:val="00872075"/>
    <w:rsid w:val="008E33D6"/>
    <w:rsid w:val="00931B08"/>
    <w:rsid w:val="009A3FD3"/>
    <w:rsid w:val="009D72A1"/>
    <w:rsid w:val="00A15EAC"/>
    <w:rsid w:val="00A334CE"/>
    <w:rsid w:val="00A56AA5"/>
    <w:rsid w:val="00B348C2"/>
    <w:rsid w:val="00CC0304"/>
    <w:rsid w:val="00CF1502"/>
    <w:rsid w:val="00D50FA7"/>
    <w:rsid w:val="00D56BA5"/>
    <w:rsid w:val="00E94EAD"/>
    <w:rsid w:val="00EA2CE1"/>
    <w:rsid w:val="00F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EAA4"/>
  <w15:chartTrackingRefBased/>
  <w15:docId w15:val="{8CA998ED-0BE7-423E-9924-A8766C0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0626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406262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hAnsi="Times New Roman"/>
      <w:spacing w:val="9"/>
      <w:lang w:eastAsia="en-US"/>
    </w:rPr>
  </w:style>
  <w:style w:type="character" w:customStyle="1" w:styleId="3">
    <w:name w:val="Основной текст (3)_"/>
    <w:basedOn w:val="a0"/>
    <w:link w:val="30"/>
    <w:rsid w:val="00D56BA5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BA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  <w:lang w:eastAsia="en-US"/>
    </w:rPr>
  </w:style>
  <w:style w:type="character" w:customStyle="1" w:styleId="0pt">
    <w:name w:val="Основной текст + Курсив;Интервал 0 pt"/>
    <w:basedOn w:val="a4"/>
    <w:rsid w:val="00D56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27</cp:revision>
  <dcterms:created xsi:type="dcterms:W3CDTF">2023-01-30T23:00:00Z</dcterms:created>
  <dcterms:modified xsi:type="dcterms:W3CDTF">2023-02-25T01:23:00Z</dcterms:modified>
</cp:coreProperties>
</file>