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A0" w:rsidRDefault="00827D73" w:rsidP="0071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 w:val="0"/>
        <w:jc w:val="center"/>
        <w:rPr>
          <w:color w:val="auto"/>
          <w:sz w:val="24"/>
          <w:szCs w:val="28"/>
          <w:lang w:eastAsia="en-US"/>
        </w:rPr>
      </w:pPr>
      <w:r>
        <w:rPr>
          <w:color w:val="auto"/>
          <w:sz w:val="24"/>
          <w:szCs w:val="28"/>
          <w:lang w:eastAsia="en-US"/>
        </w:rPr>
        <w:t>Министерство образования и науки хабаровского края</w:t>
      </w:r>
    </w:p>
    <w:p w:rsidR="00827D73" w:rsidRDefault="00827D73" w:rsidP="003A3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 w:val="0"/>
        <w:jc w:val="center"/>
        <w:rPr>
          <w:color w:val="auto"/>
          <w:sz w:val="24"/>
          <w:szCs w:val="28"/>
          <w:lang w:eastAsia="en-US"/>
        </w:rPr>
      </w:pPr>
      <w:r>
        <w:rPr>
          <w:color w:val="auto"/>
          <w:sz w:val="24"/>
          <w:szCs w:val="28"/>
          <w:lang w:eastAsia="en-US"/>
        </w:rPr>
        <w:t>Краевое государственное бюджетное профессиональное образовательное учреждение</w:t>
      </w:r>
    </w:p>
    <w:p w:rsidR="00827D73" w:rsidRDefault="00827D73" w:rsidP="0071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 w:val="0"/>
        <w:jc w:val="center"/>
        <w:rPr>
          <w:color w:val="auto"/>
          <w:sz w:val="24"/>
          <w:szCs w:val="28"/>
          <w:lang w:eastAsia="en-US"/>
        </w:rPr>
      </w:pPr>
      <w:r>
        <w:rPr>
          <w:color w:val="auto"/>
          <w:sz w:val="24"/>
          <w:szCs w:val="28"/>
          <w:lang w:eastAsia="en-US"/>
        </w:rPr>
        <w:t>«Николаевский-на-Амуре промышленно-гуманитарный техникум»</w:t>
      </w:r>
    </w:p>
    <w:p w:rsidR="00716782" w:rsidRDefault="00716782" w:rsidP="0071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 w:val="0"/>
        <w:jc w:val="center"/>
        <w:rPr>
          <w:color w:val="auto"/>
          <w:sz w:val="24"/>
          <w:szCs w:val="28"/>
          <w:lang w:eastAsia="en-US"/>
        </w:rPr>
      </w:pPr>
    </w:p>
    <w:p w:rsidR="00716782" w:rsidRDefault="00716782" w:rsidP="0071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 w:val="0"/>
        <w:jc w:val="center"/>
        <w:rPr>
          <w:color w:val="auto"/>
          <w:sz w:val="24"/>
          <w:szCs w:val="28"/>
          <w:lang w:eastAsia="en-US"/>
        </w:rPr>
      </w:pPr>
    </w:p>
    <w:p w:rsidR="00716782" w:rsidRDefault="00716782" w:rsidP="0071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 w:val="0"/>
        <w:jc w:val="both"/>
        <w:rPr>
          <w:color w:val="auto"/>
          <w:sz w:val="24"/>
          <w:szCs w:val="28"/>
          <w:lang w:eastAsia="en-US"/>
        </w:rPr>
      </w:pP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  <w:t>УТВЕРЖДЕНЫ</w:t>
      </w:r>
    </w:p>
    <w:p w:rsidR="00716782" w:rsidRDefault="00716782" w:rsidP="0071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 w:val="0"/>
        <w:jc w:val="both"/>
        <w:rPr>
          <w:color w:val="auto"/>
          <w:sz w:val="24"/>
          <w:szCs w:val="28"/>
          <w:lang w:eastAsia="en-US"/>
        </w:rPr>
      </w:pP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  <w:t>Заместитель директора по НМР</w:t>
      </w:r>
    </w:p>
    <w:p w:rsidR="00716782" w:rsidRDefault="00716782" w:rsidP="0071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 w:val="0"/>
        <w:jc w:val="both"/>
        <w:rPr>
          <w:color w:val="auto"/>
          <w:sz w:val="24"/>
          <w:szCs w:val="28"/>
          <w:lang w:eastAsia="en-US"/>
        </w:rPr>
      </w:pP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  <w:t>______________И.А.Григорьева</w:t>
      </w:r>
    </w:p>
    <w:p w:rsidR="003A37A0" w:rsidRDefault="00716782" w:rsidP="0071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 w:val="0"/>
        <w:jc w:val="both"/>
        <w:rPr>
          <w:color w:val="auto"/>
          <w:sz w:val="24"/>
          <w:szCs w:val="28"/>
          <w:lang w:eastAsia="en-US"/>
        </w:rPr>
      </w:pP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</w:r>
      <w:r>
        <w:rPr>
          <w:color w:val="auto"/>
          <w:sz w:val="24"/>
          <w:szCs w:val="28"/>
          <w:lang w:eastAsia="en-US"/>
        </w:rPr>
        <w:tab/>
        <w:t>«___»_________________2018 г.</w:t>
      </w:r>
    </w:p>
    <w:p w:rsidR="00716782" w:rsidRDefault="00716782" w:rsidP="0071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 w:val="0"/>
        <w:jc w:val="both"/>
        <w:rPr>
          <w:color w:val="auto"/>
          <w:sz w:val="24"/>
          <w:szCs w:val="28"/>
          <w:lang w:eastAsia="en-US"/>
        </w:rPr>
      </w:pPr>
    </w:p>
    <w:p w:rsidR="00716782" w:rsidRDefault="00716782" w:rsidP="0071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 w:val="0"/>
        <w:jc w:val="both"/>
        <w:rPr>
          <w:color w:val="auto"/>
          <w:sz w:val="24"/>
          <w:szCs w:val="28"/>
          <w:lang w:eastAsia="en-US"/>
        </w:rPr>
      </w:pPr>
    </w:p>
    <w:p w:rsidR="00716782" w:rsidRPr="00716782" w:rsidRDefault="00716782" w:rsidP="0071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 w:val="0"/>
        <w:jc w:val="both"/>
        <w:rPr>
          <w:color w:val="auto"/>
          <w:sz w:val="24"/>
          <w:szCs w:val="28"/>
          <w:lang w:eastAsia="en-US"/>
        </w:rPr>
      </w:pPr>
    </w:p>
    <w:p w:rsidR="003A37A0" w:rsidRPr="00821F3B" w:rsidRDefault="00274161" w:rsidP="00320F05">
      <w:pPr>
        <w:spacing w:line="36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М</w:t>
      </w:r>
      <w:r w:rsidRPr="00821F3B">
        <w:rPr>
          <w:b/>
          <w:bCs/>
          <w:color w:val="auto"/>
          <w:szCs w:val="28"/>
        </w:rPr>
        <w:t>етодические рекомендации</w:t>
      </w:r>
    </w:p>
    <w:p w:rsidR="003A37A0" w:rsidRPr="00821F3B" w:rsidRDefault="00274161" w:rsidP="00320F05">
      <w:pPr>
        <w:widowControl/>
        <w:spacing w:line="360" w:lineRule="auto"/>
        <w:contextualSpacing w:val="0"/>
        <w:jc w:val="center"/>
        <w:rPr>
          <w:b/>
          <w:color w:val="auto"/>
          <w:sz w:val="40"/>
          <w:szCs w:val="40"/>
          <w:lang w:eastAsia="en-US"/>
        </w:rPr>
      </w:pPr>
      <w:r w:rsidRPr="00821F3B">
        <w:rPr>
          <w:b/>
          <w:bCs/>
          <w:color w:val="auto"/>
          <w:szCs w:val="28"/>
        </w:rPr>
        <w:t xml:space="preserve">по </w:t>
      </w:r>
      <w:r w:rsidR="0052736A">
        <w:rPr>
          <w:b/>
          <w:bCs/>
          <w:color w:val="auto"/>
          <w:szCs w:val="28"/>
        </w:rPr>
        <w:t>актуализации</w:t>
      </w:r>
      <w:r w:rsidR="009A2A7F">
        <w:rPr>
          <w:b/>
          <w:bCs/>
          <w:color w:val="auto"/>
          <w:szCs w:val="28"/>
        </w:rPr>
        <w:t xml:space="preserve"> образовательных</w:t>
      </w:r>
      <w:r w:rsidR="005643D4">
        <w:rPr>
          <w:b/>
          <w:bCs/>
          <w:color w:val="auto"/>
          <w:szCs w:val="28"/>
        </w:rPr>
        <w:t xml:space="preserve"> программ</w:t>
      </w:r>
      <w:r w:rsidR="009A2A7F">
        <w:rPr>
          <w:b/>
          <w:bCs/>
          <w:color w:val="auto"/>
          <w:szCs w:val="28"/>
        </w:rPr>
        <w:t xml:space="preserve"> по профессиям и специальностям по ТОП-50</w:t>
      </w:r>
      <w:r w:rsidR="005643D4">
        <w:rPr>
          <w:b/>
          <w:bCs/>
          <w:color w:val="auto"/>
          <w:szCs w:val="28"/>
        </w:rPr>
        <w:t xml:space="preserve"> </w:t>
      </w:r>
      <w:r w:rsidRPr="00821F3B">
        <w:rPr>
          <w:b/>
          <w:bCs/>
          <w:color w:val="auto"/>
          <w:szCs w:val="28"/>
        </w:rPr>
        <w:t xml:space="preserve">с учетом требований </w:t>
      </w:r>
      <w:r w:rsidR="0052736A">
        <w:rPr>
          <w:b/>
          <w:bCs/>
          <w:color w:val="auto"/>
          <w:szCs w:val="28"/>
        </w:rPr>
        <w:t>«Ворлдскиллс Россия»</w:t>
      </w:r>
    </w:p>
    <w:p w:rsidR="003A37A0" w:rsidRPr="00821F3B" w:rsidRDefault="003A37A0" w:rsidP="003A37A0">
      <w:pPr>
        <w:widowControl/>
        <w:spacing w:line="240" w:lineRule="auto"/>
        <w:contextualSpacing w:val="0"/>
        <w:jc w:val="center"/>
        <w:rPr>
          <w:color w:val="auto"/>
          <w:szCs w:val="28"/>
          <w:lang w:eastAsia="en-US"/>
        </w:rPr>
      </w:pPr>
    </w:p>
    <w:p w:rsidR="003A37A0" w:rsidRPr="00821F3B" w:rsidRDefault="003A37A0" w:rsidP="003A37A0">
      <w:pPr>
        <w:widowControl/>
        <w:spacing w:line="360" w:lineRule="auto"/>
        <w:contextualSpacing w:val="0"/>
        <w:jc w:val="center"/>
        <w:rPr>
          <w:color w:val="auto"/>
          <w:szCs w:val="28"/>
          <w:lang w:eastAsia="en-US"/>
        </w:rPr>
      </w:pPr>
    </w:p>
    <w:p w:rsidR="003A37A0" w:rsidRPr="00821F3B" w:rsidRDefault="003A37A0" w:rsidP="003A37A0">
      <w:pPr>
        <w:widowControl/>
        <w:spacing w:line="360" w:lineRule="auto"/>
        <w:contextualSpacing w:val="0"/>
        <w:jc w:val="center"/>
        <w:rPr>
          <w:color w:val="auto"/>
          <w:szCs w:val="28"/>
          <w:lang w:eastAsia="en-US"/>
        </w:rPr>
      </w:pPr>
    </w:p>
    <w:p w:rsidR="003A37A0" w:rsidRPr="00821F3B" w:rsidRDefault="003A37A0" w:rsidP="003A37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center"/>
        <w:rPr>
          <w:bCs/>
          <w:color w:val="auto"/>
          <w:szCs w:val="28"/>
          <w:lang w:eastAsia="en-US"/>
        </w:rPr>
      </w:pPr>
    </w:p>
    <w:p w:rsidR="003A37A0" w:rsidRPr="00821F3B" w:rsidRDefault="003A37A0" w:rsidP="003A37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center"/>
        <w:rPr>
          <w:bCs/>
          <w:color w:val="auto"/>
          <w:szCs w:val="28"/>
          <w:lang w:eastAsia="en-US"/>
        </w:rPr>
      </w:pPr>
    </w:p>
    <w:p w:rsidR="003A37A0" w:rsidRPr="00821F3B" w:rsidRDefault="003A37A0" w:rsidP="003A37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center"/>
        <w:rPr>
          <w:bCs/>
          <w:color w:val="auto"/>
          <w:szCs w:val="28"/>
          <w:lang w:eastAsia="en-US"/>
        </w:rPr>
      </w:pPr>
    </w:p>
    <w:p w:rsidR="003A37A0" w:rsidRPr="00821F3B" w:rsidRDefault="003A37A0" w:rsidP="003A37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center"/>
        <w:rPr>
          <w:bCs/>
          <w:color w:val="auto"/>
          <w:szCs w:val="28"/>
          <w:lang w:eastAsia="en-US"/>
        </w:rPr>
      </w:pPr>
    </w:p>
    <w:p w:rsidR="003A37A0" w:rsidRPr="00821F3B" w:rsidRDefault="003A37A0" w:rsidP="003A37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center"/>
        <w:rPr>
          <w:bCs/>
          <w:color w:val="auto"/>
          <w:szCs w:val="28"/>
          <w:lang w:eastAsia="en-US"/>
        </w:rPr>
      </w:pPr>
    </w:p>
    <w:p w:rsidR="003A37A0" w:rsidRPr="00821F3B" w:rsidRDefault="003A37A0" w:rsidP="003A37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center"/>
        <w:rPr>
          <w:bCs/>
          <w:color w:val="auto"/>
          <w:szCs w:val="28"/>
          <w:lang w:eastAsia="en-US"/>
        </w:rPr>
      </w:pPr>
    </w:p>
    <w:p w:rsidR="003A37A0" w:rsidRPr="00821F3B" w:rsidRDefault="003A37A0" w:rsidP="003A37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center"/>
        <w:rPr>
          <w:bCs/>
          <w:color w:val="auto"/>
          <w:szCs w:val="28"/>
          <w:lang w:eastAsia="en-US"/>
        </w:rPr>
      </w:pPr>
    </w:p>
    <w:p w:rsidR="003A37A0" w:rsidRPr="00821F3B" w:rsidRDefault="003A37A0" w:rsidP="003A37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center"/>
        <w:rPr>
          <w:bCs/>
          <w:color w:val="auto"/>
          <w:szCs w:val="28"/>
          <w:lang w:eastAsia="en-US"/>
        </w:rPr>
      </w:pPr>
    </w:p>
    <w:p w:rsidR="003A37A0" w:rsidRPr="00821F3B" w:rsidRDefault="003A37A0" w:rsidP="003A37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center"/>
        <w:rPr>
          <w:bCs/>
          <w:color w:val="auto"/>
          <w:szCs w:val="28"/>
          <w:lang w:eastAsia="en-US"/>
        </w:rPr>
      </w:pPr>
    </w:p>
    <w:p w:rsidR="003A37A0" w:rsidRPr="00821F3B" w:rsidRDefault="003A37A0" w:rsidP="003A37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center"/>
        <w:rPr>
          <w:bCs/>
          <w:color w:val="auto"/>
          <w:szCs w:val="28"/>
          <w:lang w:eastAsia="en-US"/>
        </w:rPr>
      </w:pPr>
    </w:p>
    <w:p w:rsidR="001D0511" w:rsidRDefault="001D0511" w:rsidP="00316F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bCs/>
          <w:color w:val="auto"/>
          <w:szCs w:val="28"/>
          <w:lang w:eastAsia="en-US"/>
        </w:rPr>
      </w:pPr>
    </w:p>
    <w:p w:rsidR="006A127C" w:rsidRDefault="006A127C" w:rsidP="00316F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bCs/>
          <w:color w:val="auto"/>
          <w:szCs w:val="28"/>
          <w:lang w:eastAsia="en-US"/>
        </w:rPr>
      </w:pPr>
    </w:p>
    <w:p w:rsidR="006A127C" w:rsidRDefault="006A127C" w:rsidP="00316F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bCs/>
          <w:color w:val="auto"/>
          <w:szCs w:val="28"/>
          <w:lang w:eastAsia="en-US"/>
        </w:rPr>
      </w:pPr>
    </w:p>
    <w:p w:rsidR="006A127C" w:rsidRPr="00821F3B" w:rsidRDefault="006A127C" w:rsidP="00316F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bCs/>
          <w:color w:val="auto"/>
          <w:szCs w:val="28"/>
          <w:lang w:eastAsia="en-US"/>
        </w:rPr>
      </w:pPr>
    </w:p>
    <w:p w:rsidR="003A37A0" w:rsidRPr="00821F3B" w:rsidRDefault="005643D4" w:rsidP="003A37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center"/>
        <w:rPr>
          <w:bCs/>
          <w:color w:val="auto"/>
          <w:sz w:val="24"/>
          <w:szCs w:val="24"/>
          <w:lang w:eastAsia="en-US"/>
        </w:rPr>
      </w:pPr>
      <w:r>
        <w:rPr>
          <w:bCs/>
          <w:color w:val="auto"/>
          <w:sz w:val="24"/>
          <w:szCs w:val="24"/>
          <w:lang w:eastAsia="en-US"/>
        </w:rPr>
        <w:t>2018</w:t>
      </w:r>
    </w:p>
    <w:p w:rsidR="00316FBB" w:rsidRPr="00A03E23" w:rsidRDefault="00316FBB" w:rsidP="00316FBB">
      <w:pPr>
        <w:spacing w:line="360" w:lineRule="auto"/>
        <w:ind w:firstLine="708"/>
        <w:jc w:val="center"/>
        <w:rPr>
          <w:b/>
          <w:szCs w:val="28"/>
        </w:rPr>
      </w:pPr>
      <w:r w:rsidRPr="00A03E23">
        <w:rPr>
          <w:b/>
          <w:szCs w:val="28"/>
        </w:rPr>
        <w:lastRenderedPageBreak/>
        <w:t>Составитель:</w:t>
      </w:r>
    </w:p>
    <w:p w:rsidR="00316FBB" w:rsidRPr="00A03E23" w:rsidRDefault="00316FBB" w:rsidP="00316FBB">
      <w:pPr>
        <w:spacing w:line="360" w:lineRule="auto"/>
        <w:ind w:firstLine="708"/>
        <w:jc w:val="center"/>
        <w:rPr>
          <w:szCs w:val="28"/>
        </w:rPr>
      </w:pPr>
      <w:r>
        <w:rPr>
          <w:b/>
          <w:szCs w:val="28"/>
        </w:rPr>
        <w:t>И.В. Середенко</w:t>
      </w:r>
      <w:r w:rsidRPr="00A03E23">
        <w:rPr>
          <w:szCs w:val="28"/>
        </w:rPr>
        <w:t xml:space="preserve">, </w:t>
      </w:r>
      <w:r>
        <w:rPr>
          <w:szCs w:val="28"/>
        </w:rPr>
        <w:t>методист</w:t>
      </w:r>
    </w:p>
    <w:p w:rsidR="00316FBB" w:rsidRPr="00A03E23" w:rsidRDefault="00316FBB" w:rsidP="00316FBB">
      <w:pPr>
        <w:spacing w:line="360" w:lineRule="auto"/>
        <w:ind w:firstLine="708"/>
        <w:jc w:val="center"/>
        <w:rPr>
          <w:szCs w:val="28"/>
        </w:rPr>
      </w:pPr>
      <w:r w:rsidRPr="00A03E23">
        <w:rPr>
          <w:szCs w:val="28"/>
        </w:rPr>
        <w:t>КГБ ПОУ «Николаевский-на-Амуре промышленно-гуманитарный техникум»</w:t>
      </w:r>
    </w:p>
    <w:p w:rsidR="00316FBB" w:rsidRPr="00A03E23" w:rsidRDefault="00316FBB" w:rsidP="00316FBB">
      <w:pPr>
        <w:spacing w:line="360" w:lineRule="auto"/>
        <w:jc w:val="both"/>
        <w:rPr>
          <w:szCs w:val="28"/>
        </w:rPr>
      </w:pPr>
    </w:p>
    <w:p w:rsidR="00316FBB" w:rsidRPr="00A03E23" w:rsidRDefault="00316FBB" w:rsidP="00316FBB">
      <w:pPr>
        <w:spacing w:line="360" w:lineRule="auto"/>
        <w:ind w:firstLine="708"/>
        <w:jc w:val="both"/>
        <w:rPr>
          <w:szCs w:val="28"/>
        </w:rPr>
      </w:pPr>
      <w:r w:rsidRPr="00A03E23">
        <w:rPr>
          <w:szCs w:val="28"/>
        </w:rPr>
        <w:t xml:space="preserve">Методические рекомендации /сост. </w:t>
      </w:r>
      <w:proofErr w:type="spellStart"/>
      <w:r>
        <w:rPr>
          <w:szCs w:val="28"/>
        </w:rPr>
        <w:t>И.В.Середенко</w:t>
      </w:r>
      <w:proofErr w:type="spellEnd"/>
      <w:r w:rsidRPr="00A03E23">
        <w:rPr>
          <w:szCs w:val="28"/>
        </w:rPr>
        <w:t xml:space="preserve">– </w:t>
      </w:r>
      <w:proofErr w:type="gramStart"/>
      <w:r w:rsidRPr="00A03E23">
        <w:rPr>
          <w:szCs w:val="28"/>
        </w:rPr>
        <w:t>Ни</w:t>
      </w:r>
      <w:proofErr w:type="gramEnd"/>
      <w:r w:rsidRPr="00A03E23">
        <w:rPr>
          <w:szCs w:val="28"/>
        </w:rPr>
        <w:t>колае</w:t>
      </w:r>
      <w:r>
        <w:rPr>
          <w:szCs w:val="28"/>
        </w:rPr>
        <w:t>вск-на-Амуре: КГБ ПОУ НПГТ, 2018</w:t>
      </w:r>
      <w:r w:rsidRPr="00A03E23">
        <w:rPr>
          <w:szCs w:val="28"/>
        </w:rPr>
        <w:t xml:space="preserve"> –</w:t>
      </w:r>
      <w:r w:rsidR="00EA775C">
        <w:rPr>
          <w:szCs w:val="28"/>
        </w:rPr>
        <w:t xml:space="preserve"> 14</w:t>
      </w:r>
      <w:r w:rsidRPr="00A03E23">
        <w:rPr>
          <w:szCs w:val="28"/>
        </w:rPr>
        <w:t xml:space="preserve"> </w:t>
      </w:r>
      <w:proofErr w:type="gramStart"/>
      <w:r w:rsidRPr="00A03E23">
        <w:rPr>
          <w:szCs w:val="28"/>
        </w:rPr>
        <w:t>с</w:t>
      </w:r>
      <w:proofErr w:type="gramEnd"/>
      <w:r w:rsidRPr="00A03E23">
        <w:rPr>
          <w:szCs w:val="28"/>
        </w:rPr>
        <w:t>.</w:t>
      </w:r>
    </w:p>
    <w:p w:rsidR="003A37A0" w:rsidRPr="00821F3B" w:rsidRDefault="003A37A0" w:rsidP="003A37A0">
      <w:pPr>
        <w:widowControl/>
        <w:shd w:val="clear" w:color="auto" w:fill="FFFFFF"/>
        <w:spacing w:line="240" w:lineRule="auto"/>
        <w:ind w:firstLine="720"/>
        <w:contextualSpacing w:val="0"/>
        <w:jc w:val="both"/>
        <w:rPr>
          <w:color w:val="auto"/>
          <w:sz w:val="24"/>
          <w:szCs w:val="24"/>
          <w:lang w:eastAsia="en-US"/>
        </w:rPr>
      </w:pPr>
    </w:p>
    <w:p w:rsidR="003A37A0" w:rsidRPr="00821F3B" w:rsidRDefault="003A37A0" w:rsidP="003A37A0">
      <w:pPr>
        <w:widowControl/>
        <w:shd w:val="clear" w:color="auto" w:fill="FFFFFF"/>
        <w:spacing w:line="240" w:lineRule="auto"/>
        <w:ind w:firstLine="720"/>
        <w:contextualSpacing w:val="0"/>
        <w:jc w:val="both"/>
        <w:rPr>
          <w:color w:val="auto"/>
          <w:sz w:val="24"/>
          <w:szCs w:val="24"/>
          <w:lang w:eastAsia="en-US"/>
        </w:rPr>
      </w:pPr>
    </w:p>
    <w:p w:rsidR="003A37A0" w:rsidRPr="00821F3B" w:rsidRDefault="003A37A0" w:rsidP="000551E3">
      <w:pPr>
        <w:widowControl/>
        <w:shd w:val="clear" w:color="auto" w:fill="FFFFFF"/>
        <w:spacing w:line="240" w:lineRule="auto"/>
        <w:contextualSpacing w:val="0"/>
        <w:jc w:val="both"/>
        <w:rPr>
          <w:color w:val="auto"/>
          <w:sz w:val="24"/>
          <w:szCs w:val="24"/>
          <w:lang w:eastAsia="en-US"/>
        </w:rPr>
      </w:pPr>
    </w:p>
    <w:p w:rsidR="00E11097" w:rsidRDefault="003A37A0" w:rsidP="009F602C">
      <w:pPr>
        <w:widowControl/>
        <w:autoSpaceDE w:val="0"/>
        <w:autoSpaceDN w:val="0"/>
        <w:adjustRightInd w:val="0"/>
        <w:spacing w:line="360" w:lineRule="auto"/>
        <w:ind w:firstLine="709"/>
        <w:contextualSpacing w:val="0"/>
        <w:jc w:val="both"/>
        <w:rPr>
          <w:color w:val="auto"/>
          <w:szCs w:val="24"/>
          <w:lang w:eastAsia="en-US"/>
        </w:rPr>
      </w:pPr>
      <w:r w:rsidRPr="00316FBB">
        <w:rPr>
          <w:b/>
          <w:bCs/>
          <w:color w:val="auto"/>
          <w:szCs w:val="24"/>
          <w:lang w:eastAsia="en-US"/>
        </w:rPr>
        <w:t xml:space="preserve">Методическое пособие </w:t>
      </w:r>
      <w:r w:rsidR="00E11097" w:rsidRPr="00316FBB">
        <w:rPr>
          <w:color w:val="auto"/>
          <w:szCs w:val="24"/>
          <w:lang w:eastAsia="en-US"/>
        </w:rPr>
        <w:t xml:space="preserve">предлагает </w:t>
      </w:r>
      <w:r w:rsidRPr="00316FBB">
        <w:rPr>
          <w:color w:val="auto"/>
          <w:szCs w:val="24"/>
          <w:lang w:eastAsia="en-US"/>
        </w:rPr>
        <w:t xml:space="preserve">алгоритм разработки профессиональной образовательной программы с учетом актуальных стандартов чемпионата </w:t>
      </w:r>
      <w:r w:rsidR="00E11097" w:rsidRPr="00316FBB">
        <w:rPr>
          <w:bCs/>
          <w:color w:val="auto"/>
          <w:szCs w:val="24"/>
          <w:lang w:eastAsia="en-US"/>
        </w:rPr>
        <w:t>W</w:t>
      </w:r>
      <w:proofErr w:type="spellStart"/>
      <w:r w:rsidR="00E11097" w:rsidRPr="00316FBB">
        <w:rPr>
          <w:bCs/>
          <w:color w:val="auto"/>
          <w:szCs w:val="24"/>
          <w:lang w:val="en-US" w:eastAsia="en-US"/>
        </w:rPr>
        <w:t>orldSkills</w:t>
      </w:r>
      <w:proofErr w:type="spellEnd"/>
      <w:r w:rsidR="00E11097" w:rsidRPr="00316FBB">
        <w:rPr>
          <w:bCs/>
          <w:color w:val="auto"/>
          <w:szCs w:val="24"/>
          <w:lang w:eastAsia="en-US"/>
        </w:rPr>
        <w:t xml:space="preserve"> R</w:t>
      </w:r>
      <w:proofErr w:type="spellStart"/>
      <w:r w:rsidR="00E11097" w:rsidRPr="00316FBB">
        <w:rPr>
          <w:bCs/>
          <w:color w:val="auto"/>
          <w:szCs w:val="24"/>
          <w:lang w:val="en-US" w:eastAsia="en-US"/>
        </w:rPr>
        <w:t>ussia</w:t>
      </w:r>
      <w:proofErr w:type="spellEnd"/>
      <w:r w:rsidRPr="00316FBB">
        <w:rPr>
          <w:color w:val="auto"/>
          <w:szCs w:val="24"/>
          <w:lang w:eastAsia="en-US"/>
        </w:rPr>
        <w:t>.</w:t>
      </w:r>
      <w:r w:rsidR="000551E3" w:rsidRPr="00316FBB">
        <w:rPr>
          <w:color w:val="auto"/>
          <w:szCs w:val="24"/>
          <w:lang w:eastAsia="en-US"/>
        </w:rPr>
        <w:t xml:space="preserve"> </w:t>
      </w:r>
    </w:p>
    <w:p w:rsidR="009F602C" w:rsidRPr="009F602C" w:rsidRDefault="009F602C" w:rsidP="009F602C">
      <w:pPr>
        <w:spacing w:line="360" w:lineRule="auto"/>
        <w:ind w:firstLine="708"/>
        <w:jc w:val="both"/>
        <w:rPr>
          <w:szCs w:val="28"/>
        </w:rPr>
      </w:pPr>
      <w:r w:rsidRPr="00863AB3">
        <w:rPr>
          <w:szCs w:val="28"/>
        </w:rPr>
        <w:t xml:space="preserve">Текст подготовлен с учетом нормативно-правовой документации </w:t>
      </w:r>
      <w:r>
        <w:rPr>
          <w:szCs w:val="28"/>
        </w:rPr>
        <w:t>актуальной на сегодняшний день.</w:t>
      </w:r>
    </w:p>
    <w:p w:rsidR="00E11097" w:rsidRPr="00316FBB" w:rsidRDefault="000551E3" w:rsidP="009F602C">
      <w:pPr>
        <w:widowControl/>
        <w:autoSpaceDE w:val="0"/>
        <w:autoSpaceDN w:val="0"/>
        <w:adjustRightInd w:val="0"/>
        <w:spacing w:line="360" w:lineRule="auto"/>
        <w:ind w:firstLine="709"/>
        <w:contextualSpacing w:val="0"/>
        <w:jc w:val="both"/>
        <w:rPr>
          <w:color w:val="auto"/>
          <w:szCs w:val="24"/>
          <w:lang w:eastAsia="en-US"/>
        </w:rPr>
      </w:pPr>
      <w:r w:rsidRPr="00316FBB">
        <w:rPr>
          <w:color w:val="auto"/>
          <w:szCs w:val="24"/>
          <w:lang w:eastAsia="en-US"/>
        </w:rPr>
        <w:t>В работе</w:t>
      </w:r>
      <w:r w:rsidR="00E11097" w:rsidRPr="00316FBB">
        <w:rPr>
          <w:color w:val="auto"/>
          <w:szCs w:val="24"/>
          <w:lang w:eastAsia="en-US"/>
        </w:rPr>
        <w:t xml:space="preserve"> сформулированы </w:t>
      </w:r>
      <w:r w:rsidR="003A37A0" w:rsidRPr="00316FBB">
        <w:rPr>
          <w:color w:val="auto"/>
          <w:szCs w:val="24"/>
          <w:lang w:eastAsia="en-US"/>
        </w:rPr>
        <w:t>принципы ра</w:t>
      </w:r>
      <w:r w:rsidR="00E11097" w:rsidRPr="00316FBB">
        <w:rPr>
          <w:color w:val="auto"/>
          <w:szCs w:val="24"/>
          <w:lang w:eastAsia="en-US"/>
        </w:rPr>
        <w:t>зработки и реализации программы, а также терминологический аппарат, применяемый при проектировании.</w:t>
      </w:r>
    </w:p>
    <w:p w:rsidR="003A37A0" w:rsidRPr="00316FBB" w:rsidRDefault="003A37A0" w:rsidP="009F602C">
      <w:pPr>
        <w:widowControl/>
        <w:spacing w:line="360" w:lineRule="auto"/>
        <w:ind w:right="142" w:firstLine="709"/>
        <w:contextualSpacing w:val="0"/>
        <w:jc w:val="both"/>
        <w:rPr>
          <w:color w:val="auto"/>
          <w:szCs w:val="24"/>
          <w:lang w:eastAsia="en-US"/>
        </w:rPr>
      </w:pPr>
      <w:r w:rsidRPr="00316FBB">
        <w:rPr>
          <w:color w:val="auto"/>
          <w:szCs w:val="24"/>
          <w:lang w:eastAsia="en-US"/>
        </w:rPr>
        <w:t xml:space="preserve">Пособие предназначено для разработчиков </w:t>
      </w:r>
      <w:r w:rsidR="00E11097" w:rsidRPr="00316FBB">
        <w:rPr>
          <w:color w:val="auto"/>
          <w:szCs w:val="24"/>
          <w:lang w:eastAsia="en-US"/>
        </w:rPr>
        <w:t>программ подготовки специалистов среднего звена</w:t>
      </w:r>
      <w:r w:rsidR="00D31FDB">
        <w:rPr>
          <w:bCs/>
          <w:color w:val="auto"/>
          <w:szCs w:val="24"/>
          <w:lang w:eastAsia="en-US"/>
        </w:rPr>
        <w:t>, квалифицированных рабочих, служащих</w:t>
      </w:r>
    </w:p>
    <w:p w:rsidR="003A37A0" w:rsidRPr="00316FBB" w:rsidRDefault="003A37A0" w:rsidP="003A37A0">
      <w:pPr>
        <w:widowControl/>
        <w:shd w:val="clear" w:color="auto" w:fill="FFFFFF"/>
        <w:spacing w:line="240" w:lineRule="auto"/>
        <w:ind w:right="418"/>
        <w:contextualSpacing w:val="0"/>
        <w:jc w:val="both"/>
        <w:rPr>
          <w:color w:val="auto"/>
          <w:szCs w:val="24"/>
          <w:lang w:eastAsia="en-US"/>
        </w:rPr>
      </w:pPr>
    </w:p>
    <w:p w:rsidR="003A37A0" w:rsidRPr="00821F3B" w:rsidRDefault="003A37A0" w:rsidP="003A37A0">
      <w:pPr>
        <w:widowControl/>
        <w:spacing w:line="480" w:lineRule="auto"/>
        <w:ind w:right="140" w:firstLine="709"/>
        <w:contextualSpacing w:val="0"/>
        <w:jc w:val="both"/>
        <w:rPr>
          <w:color w:val="auto"/>
          <w:sz w:val="24"/>
          <w:lang w:eastAsia="en-US"/>
        </w:rPr>
      </w:pPr>
    </w:p>
    <w:p w:rsidR="003A37A0" w:rsidRPr="00821F3B" w:rsidRDefault="003A37A0" w:rsidP="003A37A0">
      <w:pPr>
        <w:widowControl/>
        <w:spacing w:line="480" w:lineRule="auto"/>
        <w:ind w:right="140" w:firstLine="709"/>
        <w:contextualSpacing w:val="0"/>
        <w:jc w:val="both"/>
        <w:rPr>
          <w:color w:val="auto"/>
          <w:sz w:val="24"/>
          <w:lang w:eastAsia="en-US"/>
        </w:rPr>
      </w:pPr>
    </w:p>
    <w:p w:rsidR="003A37A0" w:rsidRPr="00821F3B" w:rsidRDefault="003A37A0" w:rsidP="003A37A0">
      <w:pPr>
        <w:widowControl/>
        <w:spacing w:line="480" w:lineRule="auto"/>
        <w:ind w:right="140" w:firstLine="709"/>
        <w:contextualSpacing w:val="0"/>
        <w:jc w:val="both"/>
        <w:rPr>
          <w:color w:val="auto"/>
          <w:sz w:val="24"/>
          <w:lang w:eastAsia="en-US"/>
        </w:rPr>
      </w:pPr>
    </w:p>
    <w:p w:rsidR="003A37A0" w:rsidRPr="00821F3B" w:rsidRDefault="003A37A0" w:rsidP="003A37A0">
      <w:pPr>
        <w:widowControl/>
        <w:spacing w:line="480" w:lineRule="auto"/>
        <w:ind w:right="140" w:firstLine="709"/>
        <w:contextualSpacing w:val="0"/>
        <w:jc w:val="both"/>
        <w:rPr>
          <w:color w:val="auto"/>
          <w:sz w:val="24"/>
          <w:lang w:eastAsia="en-US"/>
        </w:rPr>
      </w:pPr>
    </w:p>
    <w:p w:rsidR="003A37A0" w:rsidRPr="00821F3B" w:rsidRDefault="003A37A0" w:rsidP="003A37A0">
      <w:pPr>
        <w:widowControl/>
        <w:spacing w:line="480" w:lineRule="auto"/>
        <w:ind w:right="140" w:firstLine="709"/>
        <w:contextualSpacing w:val="0"/>
        <w:jc w:val="both"/>
        <w:rPr>
          <w:color w:val="auto"/>
          <w:sz w:val="24"/>
          <w:lang w:eastAsia="en-US"/>
        </w:rPr>
      </w:pPr>
    </w:p>
    <w:p w:rsidR="003A37A0" w:rsidRPr="00821F3B" w:rsidRDefault="003A37A0" w:rsidP="003A37A0">
      <w:pPr>
        <w:widowControl/>
        <w:spacing w:line="480" w:lineRule="auto"/>
        <w:ind w:right="140" w:firstLine="709"/>
        <w:contextualSpacing w:val="0"/>
        <w:jc w:val="both"/>
        <w:rPr>
          <w:color w:val="auto"/>
          <w:sz w:val="24"/>
          <w:lang w:eastAsia="en-US"/>
        </w:rPr>
      </w:pPr>
    </w:p>
    <w:p w:rsidR="003A37A0" w:rsidRDefault="003A37A0" w:rsidP="009F602C">
      <w:pPr>
        <w:widowControl/>
        <w:spacing w:line="480" w:lineRule="auto"/>
        <w:ind w:right="140"/>
        <w:contextualSpacing w:val="0"/>
        <w:rPr>
          <w:color w:val="auto"/>
          <w:sz w:val="24"/>
          <w:lang w:eastAsia="en-US"/>
        </w:rPr>
      </w:pPr>
    </w:p>
    <w:p w:rsidR="006041B2" w:rsidRDefault="006041B2" w:rsidP="003A37A0">
      <w:pPr>
        <w:widowControl/>
        <w:spacing w:line="480" w:lineRule="auto"/>
        <w:ind w:right="140" w:firstLine="709"/>
        <w:contextualSpacing w:val="0"/>
        <w:jc w:val="center"/>
        <w:rPr>
          <w:color w:val="auto"/>
          <w:sz w:val="24"/>
          <w:lang w:eastAsia="en-US"/>
        </w:rPr>
      </w:pPr>
    </w:p>
    <w:p w:rsidR="006041B2" w:rsidRPr="00821F3B" w:rsidRDefault="006041B2" w:rsidP="00316FBB">
      <w:pPr>
        <w:widowControl/>
        <w:spacing w:line="480" w:lineRule="auto"/>
        <w:ind w:right="140"/>
        <w:contextualSpacing w:val="0"/>
        <w:rPr>
          <w:color w:val="auto"/>
          <w:sz w:val="24"/>
          <w:lang w:eastAsia="en-US"/>
        </w:rPr>
      </w:pPr>
    </w:p>
    <w:tbl>
      <w:tblPr>
        <w:tblW w:w="0" w:type="auto"/>
        <w:tblLook w:val="00A0"/>
      </w:tblPr>
      <w:tblGrid>
        <w:gridCol w:w="637"/>
        <w:gridCol w:w="7863"/>
        <w:gridCol w:w="787"/>
      </w:tblGrid>
      <w:tr w:rsidR="007A06BB" w:rsidRPr="00821F3B" w:rsidTr="007A06BB">
        <w:trPr>
          <w:trHeight w:val="857"/>
        </w:trPr>
        <w:tc>
          <w:tcPr>
            <w:tcW w:w="9287" w:type="dxa"/>
            <w:gridSpan w:val="3"/>
          </w:tcPr>
          <w:p w:rsidR="007A06BB" w:rsidRPr="00821F3B" w:rsidRDefault="003A37A0" w:rsidP="00ED3218">
            <w:pPr>
              <w:spacing w:line="240" w:lineRule="auto"/>
              <w:jc w:val="center"/>
              <w:rPr>
                <w:color w:val="auto"/>
              </w:rPr>
            </w:pPr>
            <w:r w:rsidRPr="00821F3B">
              <w:rPr>
                <w:b/>
                <w:color w:val="auto"/>
                <w:szCs w:val="28"/>
                <w:lang w:eastAsia="en-US"/>
              </w:rPr>
              <w:lastRenderedPageBreak/>
              <w:br w:type="page"/>
            </w:r>
            <w:r w:rsidR="007A06BB" w:rsidRPr="00821F3B">
              <w:rPr>
                <w:b/>
                <w:color w:val="auto"/>
                <w:szCs w:val="28"/>
                <w:lang w:eastAsia="en-US"/>
              </w:rPr>
              <w:t>СОДЕРЖАНИЕ</w:t>
            </w:r>
          </w:p>
        </w:tc>
      </w:tr>
      <w:tr w:rsidR="00F56088" w:rsidRPr="00821F3B" w:rsidTr="007A06BB">
        <w:tc>
          <w:tcPr>
            <w:tcW w:w="637" w:type="dxa"/>
          </w:tcPr>
          <w:p w:rsidR="00F56088" w:rsidRPr="00821F3B" w:rsidRDefault="00F56088" w:rsidP="00ED3218">
            <w:pPr>
              <w:widowControl/>
              <w:numPr>
                <w:ilvl w:val="0"/>
                <w:numId w:val="18"/>
              </w:numPr>
              <w:spacing w:line="240" w:lineRule="auto"/>
              <w:ind w:left="0" w:firstLine="0"/>
              <w:contextualSpacing w:val="0"/>
              <w:jc w:val="both"/>
              <w:rPr>
                <w:color w:val="auto"/>
              </w:rPr>
            </w:pPr>
          </w:p>
        </w:tc>
        <w:tc>
          <w:tcPr>
            <w:tcW w:w="7863" w:type="dxa"/>
          </w:tcPr>
          <w:p w:rsidR="00F56088" w:rsidRPr="00821F3B" w:rsidRDefault="00D67A36" w:rsidP="00ED3218">
            <w:pPr>
              <w:spacing w:line="240" w:lineRule="auto"/>
              <w:jc w:val="both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Выбор источников данных для проектирования образовательных программ</w:t>
            </w:r>
          </w:p>
        </w:tc>
        <w:tc>
          <w:tcPr>
            <w:tcW w:w="787" w:type="dxa"/>
          </w:tcPr>
          <w:p w:rsidR="00F56088" w:rsidRPr="00821F3B" w:rsidRDefault="00D66DAE" w:rsidP="00ED3218">
            <w:pPr>
              <w:spacing w:line="240" w:lineRule="auto"/>
              <w:jc w:val="center"/>
              <w:rPr>
                <w:color w:val="auto"/>
              </w:rPr>
            </w:pPr>
            <w:r w:rsidRPr="00821F3B">
              <w:rPr>
                <w:color w:val="auto"/>
              </w:rPr>
              <w:t>4</w:t>
            </w:r>
          </w:p>
        </w:tc>
      </w:tr>
      <w:tr w:rsidR="00F56088" w:rsidRPr="00821F3B" w:rsidTr="007A06BB">
        <w:tc>
          <w:tcPr>
            <w:tcW w:w="637" w:type="dxa"/>
            <w:vMerge w:val="restart"/>
          </w:tcPr>
          <w:p w:rsidR="00F56088" w:rsidRPr="00821F3B" w:rsidRDefault="00F56088" w:rsidP="007A06BB">
            <w:pPr>
              <w:widowControl/>
              <w:spacing w:line="240" w:lineRule="auto"/>
              <w:contextualSpacing w:val="0"/>
              <w:jc w:val="both"/>
              <w:rPr>
                <w:color w:val="auto"/>
              </w:rPr>
            </w:pPr>
          </w:p>
        </w:tc>
        <w:tc>
          <w:tcPr>
            <w:tcW w:w="7863" w:type="dxa"/>
          </w:tcPr>
          <w:p w:rsidR="00F56088" w:rsidRPr="00821F3B" w:rsidRDefault="007A06BB" w:rsidP="007A06BB">
            <w:pPr>
              <w:spacing w:line="240" w:lineRule="auto"/>
              <w:jc w:val="both"/>
              <w:rPr>
                <w:caps/>
                <w:color w:val="auto"/>
                <w:szCs w:val="28"/>
              </w:rPr>
            </w:pPr>
            <w:r w:rsidRPr="00821F3B">
              <w:rPr>
                <w:bCs/>
                <w:caps/>
                <w:color w:val="auto"/>
                <w:szCs w:val="28"/>
              </w:rPr>
              <w:t xml:space="preserve">1.1 </w:t>
            </w:r>
            <w:r w:rsidR="00D67A36">
              <w:rPr>
                <w:bCs/>
                <w:color w:val="auto"/>
                <w:szCs w:val="28"/>
              </w:rPr>
              <w:t>В</w:t>
            </w:r>
            <w:r w:rsidR="00D67A36" w:rsidRPr="00821F3B">
              <w:rPr>
                <w:bCs/>
                <w:color w:val="auto"/>
                <w:szCs w:val="28"/>
              </w:rPr>
              <w:t>ыбор оп, необходимой для разработки или корректировки, на основе определения статуса и потребителя программы</w:t>
            </w:r>
          </w:p>
        </w:tc>
        <w:tc>
          <w:tcPr>
            <w:tcW w:w="787" w:type="dxa"/>
          </w:tcPr>
          <w:p w:rsidR="00F56088" w:rsidRPr="00821F3B" w:rsidRDefault="00D66DAE" w:rsidP="00ED3218">
            <w:pPr>
              <w:spacing w:line="240" w:lineRule="auto"/>
              <w:jc w:val="center"/>
              <w:rPr>
                <w:color w:val="auto"/>
              </w:rPr>
            </w:pPr>
            <w:r w:rsidRPr="00821F3B">
              <w:rPr>
                <w:color w:val="auto"/>
              </w:rPr>
              <w:t>4</w:t>
            </w:r>
          </w:p>
        </w:tc>
      </w:tr>
      <w:tr w:rsidR="00F56088" w:rsidRPr="00821F3B" w:rsidTr="007A06BB">
        <w:tc>
          <w:tcPr>
            <w:tcW w:w="637" w:type="dxa"/>
            <w:vMerge/>
          </w:tcPr>
          <w:p w:rsidR="00F56088" w:rsidRPr="00821F3B" w:rsidRDefault="00F56088" w:rsidP="00ED3218">
            <w:pPr>
              <w:widowControl/>
              <w:numPr>
                <w:ilvl w:val="0"/>
                <w:numId w:val="18"/>
              </w:numPr>
              <w:spacing w:line="240" w:lineRule="auto"/>
              <w:ind w:left="0" w:firstLine="0"/>
              <w:contextualSpacing w:val="0"/>
              <w:jc w:val="both"/>
              <w:rPr>
                <w:color w:val="auto"/>
              </w:rPr>
            </w:pPr>
          </w:p>
        </w:tc>
        <w:tc>
          <w:tcPr>
            <w:tcW w:w="7863" w:type="dxa"/>
          </w:tcPr>
          <w:p w:rsidR="00F56088" w:rsidRPr="00821F3B" w:rsidRDefault="007A06BB" w:rsidP="00D67A36">
            <w:pPr>
              <w:spacing w:line="240" w:lineRule="auto"/>
              <w:jc w:val="both"/>
              <w:rPr>
                <w:bCs/>
                <w:caps/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 xml:space="preserve">1.2 </w:t>
            </w:r>
            <w:r w:rsidR="00D67A36">
              <w:rPr>
                <w:bCs/>
                <w:color w:val="auto"/>
                <w:szCs w:val="28"/>
              </w:rPr>
              <w:t>Выбор ПС</w:t>
            </w:r>
            <w:r w:rsidR="00D67A36" w:rsidRPr="00821F3B">
              <w:rPr>
                <w:bCs/>
                <w:color w:val="auto"/>
                <w:szCs w:val="28"/>
              </w:rPr>
              <w:t xml:space="preserve"> нео</w:t>
            </w:r>
            <w:r w:rsidR="00D67A36">
              <w:rPr>
                <w:bCs/>
                <w:color w:val="auto"/>
                <w:szCs w:val="28"/>
              </w:rPr>
              <w:t>бходимых для проектирования ОП</w:t>
            </w:r>
            <w:r w:rsidR="00D67A36" w:rsidRPr="00821F3B">
              <w:rPr>
                <w:bCs/>
                <w:color w:val="auto"/>
                <w:szCs w:val="28"/>
              </w:rPr>
              <w:t xml:space="preserve"> на основе анализа струк</w:t>
            </w:r>
            <w:r w:rsidR="00D67A36">
              <w:rPr>
                <w:bCs/>
                <w:color w:val="auto"/>
                <w:szCs w:val="28"/>
              </w:rPr>
              <w:t>туры деятельности: выделения ОТФ, анализа одной из ОТФ, выделения ТФ</w:t>
            </w:r>
            <w:r w:rsidR="00D67A36" w:rsidRPr="00821F3B">
              <w:rPr>
                <w:bCs/>
                <w:color w:val="auto"/>
                <w:szCs w:val="28"/>
              </w:rPr>
              <w:t>, трудовых действий, умений и обеспечивающих знаний</w:t>
            </w:r>
          </w:p>
        </w:tc>
        <w:tc>
          <w:tcPr>
            <w:tcW w:w="787" w:type="dxa"/>
          </w:tcPr>
          <w:p w:rsidR="00F56088" w:rsidRPr="00821F3B" w:rsidRDefault="00B94466" w:rsidP="00ED3218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7A06BB" w:rsidRPr="00821F3B" w:rsidTr="007A06BB">
        <w:tc>
          <w:tcPr>
            <w:tcW w:w="637" w:type="dxa"/>
          </w:tcPr>
          <w:p w:rsidR="007A06BB" w:rsidRPr="00821F3B" w:rsidRDefault="007A06BB" w:rsidP="007A06BB">
            <w:pPr>
              <w:widowControl/>
              <w:spacing w:line="240" w:lineRule="auto"/>
              <w:contextualSpacing w:val="0"/>
              <w:jc w:val="both"/>
              <w:rPr>
                <w:color w:val="auto"/>
              </w:rPr>
            </w:pPr>
          </w:p>
        </w:tc>
        <w:tc>
          <w:tcPr>
            <w:tcW w:w="7863" w:type="dxa"/>
          </w:tcPr>
          <w:p w:rsidR="007A06BB" w:rsidRPr="00821F3B" w:rsidRDefault="007A06BB" w:rsidP="007A06BB">
            <w:pPr>
              <w:spacing w:line="240" w:lineRule="auto"/>
              <w:jc w:val="both"/>
              <w:rPr>
                <w:color w:val="auto"/>
                <w:szCs w:val="28"/>
              </w:rPr>
            </w:pPr>
            <w:r w:rsidRPr="00821F3B">
              <w:rPr>
                <w:bCs/>
                <w:color w:val="auto"/>
                <w:szCs w:val="28"/>
              </w:rPr>
              <w:t xml:space="preserve">1.3 </w:t>
            </w:r>
            <w:r w:rsidR="00D67A36">
              <w:rPr>
                <w:bCs/>
                <w:color w:val="auto"/>
                <w:szCs w:val="28"/>
              </w:rPr>
              <w:t>В</w:t>
            </w:r>
            <w:r w:rsidR="00D67A36" w:rsidRPr="00821F3B">
              <w:rPr>
                <w:bCs/>
                <w:color w:val="auto"/>
                <w:szCs w:val="28"/>
              </w:rPr>
              <w:t xml:space="preserve">ыбор профессии </w:t>
            </w:r>
            <w:r w:rsidR="00D67A36" w:rsidRPr="00821F3B">
              <w:rPr>
                <w:bCs/>
                <w:color w:val="auto"/>
                <w:szCs w:val="28"/>
                <w:lang w:val="en-US"/>
              </w:rPr>
              <w:t>WSI</w:t>
            </w:r>
            <w:r w:rsidR="00D67A36" w:rsidRPr="00821F3B">
              <w:rPr>
                <w:bCs/>
                <w:color w:val="auto"/>
                <w:szCs w:val="28"/>
              </w:rPr>
              <w:t>, необходимой для проектирования ОП на основе анализа технических стандартов WORLDSKILLS</w:t>
            </w:r>
          </w:p>
        </w:tc>
        <w:tc>
          <w:tcPr>
            <w:tcW w:w="787" w:type="dxa"/>
          </w:tcPr>
          <w:p w:rsidR="007A06BB" w:rsidRPr="00821F3B" w:rsidRDefault="00B94466" w:rsidP="00ED3218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F56088" w:rsidRPr="00821F3B" w:rsidTr="007A06BB">
        <w:trPr>
          <w:trHeight w:val="447"/>
        </w:trPr>
        <w:tc>
          <w:tcPr>
            <w:tcW w:w="637" w:type="dxa"/>
            <w:vMerge w:val="restart"/>
          </w:tcPr>
          <w:p w:rsidR="00F56088" w:rsidRPr="00821F3B" w:rsidRDefault="00F56088" w:rsidP="00ED3218">
            <w:pPr>
              <w:widowControl/>
              <w:numPr>
                <w:ilvl w:val="0"/>
                <w:numId w:val="18"/>
              </w:numPr>
              <w:spacing w:line="240" w:lineRule="auto"/>
              <w:ind w:left="0" w:firstLine="0"/>
              <w:contextualSpacing w:val="0"/>
              <w:jc w:val="both"/>
              <w:rPr>
                <w:color w:val="auto"/>
              </w:rPr>
            </w:pPr>
          </w:p>
        </w:tc>
        <w:tc>
          <w:tcPr>
            <w:tcW w:w="7863" w:type="dxa"/>
          </w:tcPr>
          <w:p w:rsidR="00F56088" w:rsidRPr="00821F3B" w:rsidRDefault="00D67A36" w:rsidP="007A06BB">
            <w:pPr>
              <w:spacing w:line="240" w:lineRule="auto"/>
              <w:jc w:val="both"/>
              <w:rPr>
                <w:color w:val="auto"/>
                <w:szCs w:val="28"/>
              </w:rPr>
            </w:pPr>
            <w:r w:rsidRPr="00821F3B">
              <w:rPr>
                <w:bCs/>
                <w:color w:val="auto"/>
                <w:szCs w:val="28"/>
              </w:rPr>
              <w:t xml:space="preserve">Проектирование образовательных программ и их актуализация с учетом требований </w:t>
            </w:r>
            <w:r w:rsidR="007A06BB" w:rsidRPr="00821F3B">
              <w:rPr>
                <w:bCs/>
                <w:caps/>
                <w:color w:val="auto"/>
                <w:szCs w:val="28"/>
              </w:rPr>
              <w:t>WSR</w:t>
            </w:r>
          </w:p>
        </w:tc>
        <w:tc>
          <w:tcPr>
            <w:tcW w:w="787" w:type="dxa"/>
          </w:tcPr>
          <w:p w:rsidR="00F56088" w:rsidRPr="00821F3B" w:rsidRDefault="00B94466" w:rsidP="00ED3218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F56088" w:rsidRPr="00821F3B" w:rsidTr="007A06BB">
        <w:trPr>
          <w:trHeight w:val="447"/>
        </w:trPr>
        <w:tc>
          <w:tcPr>
            <w:tcW w:w="637" w:type="dxa"/>
            <w:vMerge/>
          </w:tcPr>
          <w:p w:rsidR="00F56088" w:rsidRPr="00821F3B" w:rsidRDefault="00F56088" w:rsidP="00ED3218">
            <w:pPr>
              <w:widowControl/>
              <w:numPr>
                <w:ilvl w:val="0"/>
                <w:numId w:val="18"/>
              </w:numPr>
              <w:spacing w:line="240" w:lineRule="auto"/>
              <w:ind w:left="0" w:firstLine="0"/>
              <w:contextualSpacing w:val="0"/>
              <w:jc w:val="both"/>
              <w:rPr>
                <w:color w:val="auto"/>
              </w:rPr>
            </w:pPr>
          </w:p>
        </w:tc>
        <w:tc>
          <w:tcPr>
            <w:tcW w:w="7863" w:type="dxa"/>
          </w:tcPr>
          <w:p w:rsidR="00F56088" w:rsidRPr="00821F3B" w:rsidRDefault="007A06BB" w:rsidP="005D6C3D">
            <w:pPr>
              <w:autoSpaceDN w:val="0"/>
              <w:adjustRightInd w:val="0"/>
              <w:spacing w:line="240" w:lineRule="auto"/>
              <w:jc w:val="both"/>
              <w:rPr>
                <w:bCs/>
                <w:caps/>
                <w:color w:val="auto"/>
                <w:szCs w:val="28"/>
              </w:rPr>
            </w:pPr>
            <w:r w:rsidRPr="00821F3B">
              <w:rPr>
                <w:color w:val="auto"/>
                <w:szCs w:val="28"/>
                <w:lang w:eastAsia="en-US"/>
              </w:rPr>
              <w:t xml:space="preserve">2.1 </w:t>
            </w:r>
            <w:r w:rsidR="00652A9F">
              <w:rPr>
                <w:color w:val="auto"/>
                <w:szCs w:val="28"/>
                <w:lang w:eastAsia="en-US"/>
              </w:rPr>
              <w:t>Ф</w:t>
            </w:r>
            <w:r w:rsidR="00D67A36" w:rsidRPr="00821F3B">
              <w:rPr>
                <w:color w:val="auto"/>
                <w:szCs w:val="28"/>
                <w:lang w:eastAsia="en-US"/>
              </w:rPr>
              <w:t>ормирование результатов освоения программы с учетом актуальных стандартов.</w:t>
            </w:r>
            <w:r w:rsidR="00D67A36" w:rsidRPr="00821F3B">
              <w:rPr>
                <w:bCs/>
                <w:color w:val="auto"/>
                <w:szCs w:val="28"/>
              </w:rPr>
              <w:t xml:space="preserve"> Определение результатов </w:t>
            </w:r>
            <w:proofErr w:type="gramStart"/>
            <w:r w:rsidR="00D67A36" w:rsidRPr="00821F3B">
              <w:rPr>
                <w:bCs/>
                <w:color w:val="auto"/>
                <w:szCs w:val="28"/>
              </w:rPr>
              <w:t xml:space="preserve">обучения по </w:t>
            </w:r>
            <w:r w:rsidRPr="00821F3B">
              <w:rPr>
                <w:bCs/>
                <w:color w:val="auto"/>
                <w:szCs w:val="28"/>
              </w:rPr>
              <w:t>ПМ</w:t>
            </w:r>
            <w:proofErr w:type="gramEnd"/>
            <w:r w:rsidRPr="00821F3B">
              <w:rPr>
                <w:bCs/>
                <w:color w:val="auto"/>
                <w:szCs w:val="28"/>
              </w:rPr>
              <w:t>, УД</w:t>
            </w:r>
          </w:p>
        </w:tc>
        <w:tc>
          <w:tcPr>
            <w:tcW w:w="787" w:type="dxa"/>
          </w:tcPr>
          <w:p w:rsidR="00F56088" w:rsidRPr="00821F3B" w:rsidRDefault="00B94466" w:rsidP="00ED3218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7A06BB" w:rsidRPr="00821F3B" w:rsidTr="007A06BB">
        <w:trPr>
          <w:trHeight w:val="447"/>
        </w:trPr>
        <w:tc>
          <w:tcPr>
            <w:tcW w:w="637" w:type="dxa"/>
          </w:tcPr>
          <w:p w:rsidR="007A06BB" w:rsidRPr="00821F3B" w:rsidRDefault="007A06BB" w:rsidP="007A06BB">
            <w:pPr>
              <w:widowControl/>
              <w:spacing w:line="240" w:lineRule="auto"/>
              <w:contextualSpacing w:val="0"/>
              <w:jc w:val="both"/>
              <w:rPr>
                <w:color w:val="auto"/>
              </w:rPr>
            </w:pPr>
          </w:p>
        </w:tc>
        <w:tc>
          <w:tcPr>
            <w:tcW w:w="7863" w:type="dxa"/>
          </w:tcPr>
          <w:p w:rsidR="007A06BB" w:rsidRPr="00821F3B" w:rsidRDefault="007A06BB" w:rsidP="00652A9F">
            <w:pPr>
              <w:autoSpaceDN w:val="0"/>
              <w:adjustRightInd w:val="0"/>
              <w:spacing w:line="240" w:lineRule="auto"/>
              <w:jc w:val="both"/>
              <w:rPr>
                <w:color w:val="auto"/>
                <w:szCs w:val="28"/>
                <w:lang w:eastAsia="en-US"/>
              </w:rPr>
            </w:pPr>
            <w:r w:rsidRPr="00821F3B">
              <w:rPr>
                <w:color w:val="auto"/>
                <w:szCs w:val="28"/>
              </w:rPr>
              <w:t xml:space="preserve">2.2 </w:t>
            </w:r>
            <w:r w:rsidR="00652A9F">
              <w:rPr>
                <w:color w:val="auto"/>
                <w:szCs w:val="28"/>
              </w:rPr>
              <w:t xml:space="preserve"> Ра</w:t>
            </w:r>
            <w:r w:rsidR="00B94466" w:rsidRPr="00821F3B">
              <w:rPr>
                <w:color w:val="auto"/>
                <w:szCs w:val="28"/>
              </w:rPr>
              <w:t xml:space="preserve">зработка процедур и средств оценки результатов </w:t>
            </w:r>
            <w:proofErr w:type="gramStart"/>
            <w:r w:rsidR="00B94466" w:rsidRPr="00821F3B">
              <w:rPr>
                <w:color w:val="auto"/>
                <w:szCs w:val="28"/>
              </w:rPr>
              <w:t>обучения по программе</w:t>
            </w:r>
            <w:proofErr w:type="gramEnd"/>
            <w:r w:rsidR="00B94466" w:rsidRPr="00821F3B">
              <w:rPr>
                <w:color w:val="auto"/>
                <w:szCs w:val="28"/>
              </w:rPr>
              <w:t>. Организация оценки квалификации при освоении образовательных программ</w:t>
            </w:r>
          </w:p>
        </w:tc>
        <w:tc>
          <w:tcPr>
            <w:tcW w:w="787" w:type="dxa"/>
          </w:tcPr>
          <w:p w:rsidR="007A06BB" w:rsidRPr="00821F3B" w:rsidRDefault="003F7587" w:rsidP="00ED3218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7A06BB" w:rsidRPr="00821F3B" w:rsidTr="007A06BB">
        <w:trPr>
          <w:trHeight w:val="447"/>
        </w:trPr>
        <w:tc>
          <w:tcPr>
            <w:tcW w:w="637" w:type="dxa"/>
          </w:tcPr>
          <w:p w:rsidR="007A06BB" w:rsidRPr="00821F3B" w:rsidRDefault="007A06BB" w:rsidP="007A06BB">
            <w:pPr>
              <w:widowControl/>
              <w:spacing w:line="240" w:lineRule="auto"/>
              <w:contextualSpacing w:val="0"/>
              <w:jc w:val="both"/>
              <w:rPr>
                <w:color w:val="auto"/>
              </w:rPr>
            </w:pPr>
          </w:p>
        </w:tc>
        <w:tc>
          <w:tcPr>
            <w:tcW w:w="7863" w:type="dxa"/>
          </w:tcPr>
          <w:p w:rsidR="007A06BB" w:rsidRPr="00821F3B" w:rsidRDefault="00B94466" w:rsidP="005D6C3D">
            <w:pPr>
              <w:autoSpaceDN w:val="0"/>
              <w:adjustRightInd w:val="0"/>
              <w:spacing w:line="240" w:lineRule="auto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2.3 </w:t>
            </w:r>
            <w:r w:rsidR="00652A9F">
              <w:rPr>
                <w:color w:val="auto"/>
                <w:szCs w:val="28"/>
              </w:rPr>
              <w:t>О</w:t>
            </w:r>
            <w:r w:rsidRPr="00821F3B">
              <w:rPr>
                <w:color w:val="auto"/>
                <w:szCs w:val="28"/>
              </w:rPr>
              <w:t xml:space="preserve">пределение структурных компонентов программы и их содержательное наполнение с учетом требований стандартов </w:t>
            </w:r>
            <w:r w:rsidR="007A06BB" w:rsidRPr="00821F3B">
              <w:rPr>
                <w:color w:val="auto"/>
                <w:szCs w:val="28"/>
              </w:rPr>
              <w:t>WSR</w:t>
            </w:r>
          </w:p>
        </w:tc>
        <w:tc>
          <w:tcPr>
            <w:tcW w:w="787" w:type="dxa"/>
          </w:tcPr>
          <w:p w:rsidR="007A06BB" w:rsidRPr="00821F3B" w:rsidRDefault="003F7587" w:rsidP="00ED3218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F56088" w:rsidRPr="00821F3B" w:rsidTr="007A06BB">
        <w:trPr>
          <w:trHeight w:val="447"/>
        </w:trPr>
        <w:tc>
          <w:tcPr>
            <w:tcW w:w="637" w:type="dxa"/>
          </w:tcPr>
          <w:p w:rsidR="00F56088" w:rsidRPr="00821F3B" w:rsidRDefault="00F56088" w:rsidP="00B94466">
            <w:pPr>
              <w:widowControl/>
              <w:spacing w:line="240" w:lineRule="auto"/>
              <w:ind w:left="284"/>
              <w:contextualSpacing w:val="0"/>
              <w:jc w:val="both"/>
              <w:rPr>
                <w:color w:val="auto"/>
              </w:rPr>
            </w:pPr>
          </w:p>
        </w:tc>
        <w:tc>
          <w:tcPr>
            <w:tcW w:w="7863" w:type="dxa"/>
          </w:tcPr>
          <w:p w:rsidR="00F56088" w:rsidRPr="00821F3B" w:rsidRDefault="00B94466" w:rsidP="00ED3218">
            <w:pPr>
              <w:spacing w:line="240" w:lineRule="auto"/>
              <w:jc w:val="both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Перечень используемых сокращений</w:t>
            </w:r>
          </w:p>
        </w:tc>
        <w:tc>
          <w:tcPr>
            <w:tcW w:w="787" w:type="dxa"/>
          </w:tcPr>
          <w:p w:rsidR="00F56088" w:rsidRPr="00821F3B" w:rsidRDefault="00EA775C" w:rsidP="00D66DAE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7A06BB" w:rsidRPr="00821F3B" w:rsidTr="007A06BB">
        <w:trPr>
          <w:trHeight w:val="447"/>
        </w:trPr>
        <w:tc>
          <w:tcPr>
            <w:tcW w:w="637" w:type="dxa"/>
          </w:tcPr>
          <w:p w:rsidR="007A06BB" w:rsidRPr="00821F3B" w:rsidRDefault="007A06BB" w:rsidP="00B94466">
            <w:pPr>
              <w:widowControl/>
              <w:spacing w:line="240" w:lineRule="auto"/>
              <w:ind w:left="284"/>
              <w:contextualSpacing w:val="0"/>
              <w:jc w:val="both"/>
              <w:rPr>
                <w:color w:val="auto"/>
              </w:rPr>
            </w:pPr>
          </w:p>
        </w:tc>
        <w:tc>
          <w:tcPr>
            <w:tcW w:w="7863" w:type="dxa"/>
          </w:tcPr>
          <w:p w:rsidR="007A06BB" w:rsidRPr="00821F3B" w:rsidRDefault="00B94466" w:rsidP="00CD3A8F">
            <w:pPr>
              <w:spacing w:line="240" w:lineRule="auto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  <w:lang w:eastAsia="en-US"/>
              </w:rPr>
              <w:t xml:space="preserve">Список </w:t>
            </w:r>
            <w:r w:rsidRPr="00821F3B">
              <w:rPr>
                <w:bCs/>
                <w:color w:val="auto"/>
                <w:szCs w:val="28"/>
                <w:lang w:eastAsia="en-US"/>
              </w:rPr>
              <w:t>интернет-ресурсов</w:t>
            </w:r>
          </w:p>
        </w:tc>
        <w:tc>
          <w:tcPr>
            <w:tcW w:w="787" w:type="dxa"/>
          </w:tcPr>
          <w:p w:rsidR="00652A9F" w:rsidRPr="00821F3B" w:rsidRDefault="00B94466" w:rsidP="00652A9F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EA775C">
              <w:rPr>
                <w:color w:val="auto"/>
              </w:rPr>
              <w:t>3</w:t>
            </w:r>
          </w:p>
        </w:tc>
      </w:tr>
    </w:tbl>
    <w:p w:rsidR="00F56088" w:rsidRPr="00652A9F" w:rsidRDefault="00F56088" w:rsidP="00221E35">
      <w:pPr>
        <w:spacing w:line="240" w:lineRule="auto"/>
        <w:jc w:val="both"/>
        <w:rPr>
          <w:bCs/>
          <w:color w:val="auto"/>
          <w:szCs w:val="28"/>
        </w:rPr>
      </w:pPr>
    </w:p>
    <w:p w:rsidR="00F56088" w:rsidRPr="00821F3B" w:rsidRDefault="00F56088" w:rsidP="00043A4E">
      <w:pPr>
        <w:spacing w:line="240" w:lineRule="auto"/>
        <w:ind w:firstLine="709"/>
        <w:jc w:val="center"/>
        <w:rPr>
          <w:b/>
          <w:color w:val="auto"/>
          <w:szCs w:val="28"/>
        </w:rPr>
      </w:pPr>
    </w:p>
    <w:p w:rsidR="00F56088" w:rsidRPr="00821F3B" w:rsidRDefault="00587D7F" w:rsidP="005643D4">
      <w:pPr>
        <w:spacing w:line="360" w:lineRule="auto"/>
        <w:ind w:firstLine="709"/>
        <w:jc w:val="center"/>
        <w:rPr>
          <w:b/>
          <w:bCs/>
          <w:caps/>
          <w:color w:val="auto"/>
          <w:szCs w:val="28"/>
        </w:rPr>
      </w:pPr>
      <w:r w:rsidRPr="00821F3B">
        <w:rPr>
          <w:b/>
          <w:color w:val="auto"/>
          <w:szCs w:val="28"/>
        </w:rPr>
        <w:br w:type="page"/>
      </w:r>
      <w:r w:rsidR="00704D7D" w:rsidRPr="00821F3B">
        <w:rPr>
          <w:b/>
          <w:bCs/>
          <w:caps/>
          <w:color w:val="auto"/>
          <w:szCs w:val="28"/>
        </w:rPr>
        <w:t xml:space="preserve">1 </w:t>
      </w:r>
      <w:r w:rsidR="00F56088" w:rsidRPr="00821F3B">
        <w:rPr>
          <w:b/>
          <w:bCs/>
          <w:caps/>
          <w:color w:val="auto"/>
          <w:szCs w:val="28"/>
        </w:rPr>
        <w:t>выбор источников данных для Проектирования Образовательных Программ</w:t>
      </w:r>
    </w:p>
    <w:p w:rsidR="00F56088" w:rsidRPr="00821F3B" w:rsidRDefault="00F56088" w:rsidP="005643D4">
      <w:pPr>
        <w:spacing w:line="360" w:lineRule="auto"/>
        <w:ind w:firstLine="709"/>
        <w:jc w:val="both"/>
        <w:rPr>
          <w:caps/>
          <w:color w:val="auto"/>
          <w:szCs w:val="28"/>
        </w:rPr>
      </w:pPr>
    </w:p>
    <w:p w:rsidR="00F56088" w:rsidRPr="00821F3B" w:rsidRDefault="00F56088" w:rsidP="005643D4">
      <w:pPr>
        <w:spacing w:line="360" w:lineRule="auto"/>
        <w:ind w:firstLine="709"/>
        <w:jc w:val="both"/>
        <w:rPr>
          <w:b/>
          <w:bCs/>
          <w:color w:val="auto"/>
          <w:szCs w:val="28"/>
        </w:rPr>
      </w:pPr>
      <w:r w:rsidRPr="00821F3B">
        <w:rPr>
          <w:b/>
          <w:bCs/>
          <w:color w:val="auto"/>
          <w:szCs w:val="28"/>
        </w:rPr>
        <w:t>1.</w:t>
      </w:r>
      <w:r w:rsidR="00704D7D" w:rsidRPr="00821F3B">
        <w:rPr>
          <w:b/>
          <w:bCs/>
          <w:color w:val="auto"/>
          <w:szCs w:val="28"/>
        </w:rPr>
        <w:t xml:space="preserve">1 </w:t>
      </w:r>
      <w:r w:rsidRPr="00821F3B">
        <w:rPr>
          <w:b/>
          <w:bCs/>
          <w:color w:val="auto"/>
          <w:szCs w:val="28"/>
        </w:rPr>
        <w:t xml:space="preserve">Выбор </w:t>
      </w:r>
      <w:r w:rsidR="005643D4">
        <w:rPr>
          <w:b/>
          <w:bCs/>
          <w:color w:val="auto"/>
          <w:szCs w:val="28"/>
        </w:rPr>
        <w:t>образовательной программы</w:t>
      </w:r>
      <w:r w:rsidRPr="00821F3B">
        <w:rPr>
          <w:b/>
          <w:bCs/>
          <w:color w:val="auto"/>
          <w:szCs w:val="28"/>
        </w:rPr>
        <w:t xml:space="preserve">, необходимой для разработки или корректировки, на основе определения </w:t>
      </w:r>
      <w:r w:rsidR="007A06BB" w:rsidRPr="00821F3B">
        <w:rPr>
          <w:b/>
          <w:bCs/>
          <w:color w:val="auto"/>
          <w:szCs w:val="28"/>
        </w:rPr>
        <w:t>статуса и потребителя программы</w:t>
      </w:r>
    </w:p>
    <w:p w:rsidR="00F56088" w:rsidRPr="00821F3B" w:rsidRDefault="00F56088" w:rsidP="005643D4">
      <w:pPr>
        <w:spacing w:line="360" w:lineRule="auto"/>
        <w:ind w:firstLine="709"/>
        <w:jc w:val="both"/>
        <w:rPr>
          <w:color w:val="auto"/>
          <w:szCs w:val="28"/>
        </w:rPr>
      </w:pPr>
    </w:p>
    <w:p w:rsidR="00F56088" w:rsidRPr="00821F3B" w:rsidRDefault="00F56088" w:rsidP="005643D4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 xml:space="preserve">Основанием разработки </w:t>
      </w:r>
      <w:r w:rsidR="00914273" w:rsidRPr="00914273">
        <w:rPr>
          <w:bCs/>
          <w:color w:val="auto"/>
          <w:szCs w:val="28"/>
        </w:rPr>
        <w:t>образовательной программы</w:t>
      </w:r>
      <w:r w:rsidRPr="00821F3B">
        <w:rPr>
          <w:color w:val="auto"/>
          <w:szCs w:val="28"/>
        </w:rPr>
        <w:t xml:space="preserve"> является заказ рынка труда, организации, работодателя, граждан. </w:t>
      </w:r>
    </w:p>
    <w:p w:rsidR="00F56088" w:rsidRPr="00821F3B" w:rsidRDefault="00F56088" w:rsidP="005643D4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>Программа может иметь разное назначение:</w:t>
      </w:r>
    </w:p>
    <w:p w:rsidR="00F56088" w:rsidRPr="00821F3B" w:rsidRDefault="00F56088" w:rsidP="005643D4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 xml:space="preserve">-обучение лиц, ранее не имевших профессии рабочего или должности служащего; </w:t>
      </w:r>
    </w:p>
    <w:p w:rsidR="00F56088" w:rsidRPr="00821F3B" w:rsidRDefault="00F56088" w:rsidP="005643D4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>-обучение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уровня;</w:t>
      </w:r>
    </w:p>
    <w:p w:rsidR="00F56088" w:rsidRPr="00821F3B" w:rsidRDefault="00F56088" w:rsidP="005643D4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>-обучение лиц, уже имеющих профессию рабочего/профессии рабочих или должность служащего/должности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E823D1" w:rsidRDefault="00E823D1" w:rsidP="00E823D1">
      <w:pPr>
        <w:spacing w:line="360" w:lineRule="auto"/>
        <w:jc w:val="both"/>
        <w:rPr>
          <w:b/>
          <w:bCs/>
          <w:color w:val="auto"/>
          <w:szCs w:val="28"/>
          <w:u w:val="single"/>
        </w:rPr>
      </w:pPr>
    </w:p>
    <w:p w:rsidR="00F56088" w:rsidRPr="00821F3B" w:rsidRDefault="00704D7D" w:rsidP="00E823D1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b/>
          <w:bCs/>
          <w:color w:val="auto"/>
          <w:szCs w:val="28"/>
        </w:rPr>
        <w:t>1.</w:t>
      </w:r>
      <w:r w:rsidR="00914273">
        <w:rPr>
          <w:b/>
          <w:bCs/>
          <w:color w:val="auto"/>
          <w:szCs w:val="28"/>
        </w:rPr>
        <w:t>2 Выбор профессионального стандарта</w:t>
      </w:r>
      <w:r w:rsidR="00F56088" w:rsidRPr="00821F3B">
        <w:rPr>
          <w:b/>
          <w:bCs/>
          <w:color w:val="auto"/>
          <w:szCs w:val="28"/>
        </w:rPr>
        <w:t>, н</w:t>
      </w:r>
      <w:r w:rsidR="00914273">
        <w:rPr>
          <w:b/>
          <w:bCs/>
          <w:color w:val="auto"/>
          <w:szCs w:val="28"/>
        </w:rPr>
        <w:t>еобходимых для проектирования общеобразовательной программы</w:t>
      </w:r>
      <w:r w:rsidR="00F56088" w:rsidRPr="00821F3B">
        <w:rPr>
          <w:b/>
          <w:bCs/>
          <w:color w:val="auto"/>
          <w:szCs w:val="28"/>
        </w:rPr>
        <w:t xml:space="preserve"> на основе анализа структуры деятельности: выделения </w:t>
      </w:r>
      <w:r w:rsidR="00FD32EA">
        <w:rPr>
          <w:b/>
          <w:bCs/>
          <w:color w:val="auto"/>
          <w:szCs w:val="28"/>
        </w:rPr>
        <w:t>обобщенной трудовой функции</w:t>
      </w:r>
      <w:r w:rsidR="00F56088" w:rsidRPr="00821F3B">
        <w:rPr>
          <w:b/>
          <w:bCs/>
          <w:color w:val="auto"/>
          <w:szCs w:val="28"/>
        </w:rPr>
        <w:t xml:space="preserve">, анализа одной из </w:t>
      </w:r>
      <w:r w:rsidR="00FD32EA">
        <w:rPr>
          <w:b/>
          <w:bCs/>
          <w:color w:val="auto"/>
          <w:szCs w:val="28"/>
        </w:rPr>
        <w:t xml:space="preserve">обобщенной трудовой функции, </w:t>
      </w:r>
      <w:r w:rsidR="00F56088" w:rsidRPr="00821F3B">
        <w:rPr>
          <w:b/>
          <w:bCs/>
          <w:color w:val="auto"/>
          <w:szCs w:val="28"/>
        </w:rPr>
        <w:t xml:space="preserve">выделения </w:t>
      </w:r>
      <w:r w:rsidR="00FD32EA">
        <w:rPr>
          <w:b/>
          <w:bCs/>
          <w:color w:val="auto"/>
          <w:szCs w:val="28"/>
        </w:rPr>
        <w:t>трудовой функции</w:t>
      </w:r>
      <w:r w:rsidR="00F56088" w:rsidRPr="00821F3B">
        <w:rPr>
          <w:b/>
          <w:bCs/>
          <w:color w:val="auto"/>
          <w:szCs w:val="28"/>
        </w:rPr>
        <w:t>, трудовых действий, умений и обеспечивающих знаний</w:t>
      </w:r>
    </w:p>
    <w:p w:rsidR="00F56088" w:rsidRPr="00821F3B" w:rsidRDefault="00F56088" w:rsidP="00914273">
      <w:pPr>
        <w:spacing w:line="360" w:lineRule="auto"/>
        <w:ind w:firstLine="709"/>
        <w:jc w:val="both"/>
        <w:rPr>
          <w:color w:val="auto"/>
          <w:szCs w:val="28"/>
        </w:rPr>
      </w:pPr>
    </w:p>
    <w:p w:rsidR="00F56088" w:rsidRPr="00821F3B" w:rsidRDefault="00F56088" w:rsidP="00914273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 xml:space="preserve">Тексты </w:t>
      </w:r>
      <w:r w:rsidR="00FD32EA">
        <w:rPr>
          <w:color w:val="auto"/>
          <w:szCs w:val="28"/>
        </w:rPr>
        <w:t>профессиональных стандартов</w:t>
      </w:r>
      <w:r w:rsidRPr="00821F3B">
        <w:rPr>
          <w:color w:val="auto"/>
          <w:szCs w:val="28"/>
        </w:rPr>
        <w:t xml:space="preserve"> необходимо выбирать на сайте Минтруда России </w:t>
      </w:r>
      <w:hyperlink r:id="rId8" w:history="1">
        <w:r w:rsidRPr="00821F3B">
          <w:rPr>
            <w:rStyle w:val="ac"/>
            <w:color w:val="auto"/>
            <w:szCs w:val="28"/>
          </w:rPr>
          <w:t>http://www.rosmintrud.ru</w:t>
        </w:r>
      </w:hyperlink>
      <w:r w:rsidRPr="00821F3B">
        <w:rPr>
          <w:color w:val="auto"/>
          <w:szCs w:val="28"/>
        </w:rPr>
        <w:t>. В нижней части главной страницы сайта находится ссылка на программно-аппаратный комплекс «Профессиональные стандарты». На данной странице в верхнем меню находится кнопка «Национальный реестр профессиональных стандартов», при нажатии на нее выпадает подменю, в котором полезными будут ссылки:</w:t>
      </w:r>
    </w:p>
    <w:p w:rsidR="00F56088" w:rsidRPr="00821F3B" w:rsidRDefault="00FD32EA" w:rsidP="00914273">
      <w:pPr>
        <w:spacing w:line="36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Реестр профессиональных </w:t>
      </w:r>
      <w:r w:rsidR="00830B31" w:rsidRPr="00821F3B">
        <w:rPr>
          <w:color w:val="auto"/>
          <w:szCs w:val="28"/>
        </w:rPr>
        <w:t>стандартов</w:t>
      </w:r>
      <w:r>
        <w:rPr>
          <w:color w:val="auto"/>
          <w:szCs w:val="28"/>
        </w:rPr>
        <w:t xml:space="preserve"> </w:t>
      </w:r>
      <w:hyperlink r:id="rId9" w:history="1">
        <w:r w:rsidR="00F56088" w:rsidRPr="00821F3B">
          <w:rPr>
            <w:rStyle w:val="ac"/>
            <w:color w:val="auto"/>
            <w:szCs w:val="28"/>
          </w:rPr>
          <w:t>http://profstandart.rosmintrud.ru/reestr-professionalnyh-standartov</w:t>
        </w:r>
      </w:hyperlink>
    </w:p>
    <w:p w:rsidR="00F56088" w:rsidRPr="00821F3B" w:rsidRDefault="00F56088" w:rsidP="00914273">
      <w:pPr>
        <w:spacing w:line="360" w:lineRule="auto"/>
        <w:ind w:firstLine="709"/>
        <w:jc w:val="both"/>
        <w:rPr>
          <w:bCs/>
          <w:color w:val="auto"/>
          <w:szCs w:val="28"/>
        </w:rPr>
      </w:pPr>
    </w:p>
    <w:p w:rsidR="00F56088" w:rsidRPr="00821F3B" w:rsidRDefault="00F56088" w:rsidP="00914273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bCs/>
          <w:color w:val="auto"/>
          <w:szCs w:val="28"/>
        </w:rPr>
        <w:t xml:space="preserve">Может быть </w:t>
      </w:r>
      <w:proofErr w:type="gramStart"/>
      <w:r w:rsidRPr="00821F3B">
        <w:rPr>
          <w:bCs/>
          <w:color w:val="auto"/>
          <w:szCs w:val="28"/>
        </w:rPr>
        <w:t>в</w:t>
      </w:r>
      <w:r w:rsidRPr="00821F3B">
        <w:rPr>
          <w:color w:val="auto"/>
          <w:szCs w:val="28"/>
        </w:rPr>
        <w:t>ыбран</w:t>
      </w:r>
      <w:proofErr w:type="gramEnd"/>
      <w:r w:rsidRPr="00821F3B">
        <w:rPr>
          <w:color w:val="auto"/>
          <w:szCs w:val="28"/>
        </w:rPr>
        <w:t>:</w:t>
      </w:r>
    </w:p>
    <w:p w:rsidR="00F56088" w:rsidRPr="00821F3B" w:rsidRDefault="00F56088" w:rsidP="00914273">
      <w:pPr>
        <w:widowControl/>
        <w:spacing w:line="360" w:lineRule="auto"/>
        <w:ind w:firstLine="708"/>
        <w:contextualSpacing w:val="0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>-</w:t>
      </w:r>
      <w:r w:rsidR="00194534" w:rsidRPr="00821F3B">
        <w:rPr>
          <w:color w:val="auto"/>
          <w:szCs w:val="28"/>
        </w:rPr>
        <w:t xml:space="preserve"> </w:t>
      </w:r>
      <w:r w:rsidRPr="00821F3B">
        <w:rPr>
          <w:color w:val="auto"/>
          <w:szCs w:val="28"/>
        </w:rPr>
        <w:t>один ПС, имеющий одинаковое/синонимичное ФГОС название;</w:t>
      </w:r>
    </w:p>
    <w:p w:rsidR="00F56088" w:rsidRPr="00821F3B" w:rsidRDefault="00F56088" w:rsidP="00914273">
      <w:pPr>
        <w:widowControl/>
        <w:spacing w:line="360" w:lineRule="auto"/>
        <w:ind w:firstLine="708"/>
        <w:contextualSpacing w:val="0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>-</w:t>
      </w:r>
      <w:r w:rsidR="00194534" w:rsidRPr="00821F3B">
        <w:rPr>
          <w:color w:val="auto"/>
          <w:szCs w:val="28"/>
        </w:rPr>
        <w:t xml:space="preserve"> </w:t>
      </w:r>
      <w:r w:rsidRPr="00821F3B">
        <w:rPr>
          <w:color w:val="auto"/>
          <w:szCs w:val="28"/>
        </w:rPr>
        <w:t xml:space="preserve">часть ПС (например, одна из описанных в нем ОТФ); </w:t>
      </w:r>
    </w:p>
    <w:p w:rsidR="00F56088" w:rsidRPr="00821F3B" w:rsidRDefault="00F56088" w:rsidP="00914273">
      <w:pPr>
        <w:widowControl/>
        <w:spacing w:line="360" w:lineRule="auto"/>
        <w:ind w:firstLine="708"/>
        <w:contextualSpacing w:val="0"/>
        <w:jc w:val="both"/>
        <w:rPr>
          <w:color w:val="auto"/>
          <w:szCs w:val="28"/>
        </w:rPr>
      </w:pPr>
      <w:proofErr w:type="gramStart"/>
      <w:r w:rsidRPr="00821F3B">
        <w:rPr>
          <w:color w:val="auto"/>
          <w:szCs w:val="28"/>
        </w:rPr>
        <w:t>-</w:t>
      </w:r>
      <w:r w:rsidR="00194534" w:rsidRPr="00821F3B">
        <w:rPr>
          <w:color w:val="auto"/>
          <w:szCs w:val="28"/>
        </w:rPr>
        <w:t xml:space="preserve"> </w:t>
      </w:r>
      <w:r w:rsidRPr="00821F3B">
        <w:rPr>
          <w:color w:val="auto"/>
          <w:szCs w:val="28"/>
        </w:rPr>
        <w:t>несколько ПС, каждый из которых отражает, например, специфику деятельности в той или иной отрасли или описывает одну из квалификаций, осваиваемых при изучении программы.</w:t>
      </w:r>
      <w:proofErr w:type="gramEnd"/>
    </w:p>
    <w:p w:rsidR="00F56088" w:rsidRPr="00821F3B" w:rsidRDefault="00F56088" w:rsidP="00914273">
      <w:pPr>
        <w:spacing w:line="360" w:lineRule="auto"/>
        <w:ind w:firstLine="709"/>
        <w:jc w:val="both"/>
        <w:rPr>
          <w:color w:val="auto"/>
          <w:szCs w:val="28"/>
        </w:rPr>
      </w:pPr>
    </w:p>
    <w:p w:rsidR="00F56088" w:rsidRPr="00821F3B" w:rsidRDefault="00F56088" w:rsidP="00914273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bCs/>
          <w:color w:val="auto"/>
          <w:szCs w:val="28"/>
        </w:rPr>
        <w:t>Д</w:t>
      </w:r>
      <w:r w:rsidRPr="00821F3B">
        <w:rPr>
          <w:color w:val="auto"/>
          <w:szCs w:val="28"/>
        </w:rPr>
        <w:t>ля</w:t>
      </w:r>
      <w:r w:rsidR="00194534" w:rsidRPr="00821F3B">
        <w:rPr>
          <w:color w:val="auto"/>
          <w:szCs w:val="28"/>
        </w:rPr>
        <w:t xml:space="preserve"> </w:t>
      </w:r>
      <w:r w:rsidRPr="00821F3B">
        <w:rPr>
          <w:color w:val="auto"/>
          <w:szCs w:val="28"/>
        </w:rPr>
        <w:t>проектирования программы следует выбирать те ТФ, соответствующие направленности (профилю) программы, уровень квалификации которых не превышает возможностей программы.</w:t>
      </w:r>
    </w:p>
    <w:p w:rsidR="00F56088" w:rsidRPr="00821F3B" w:rsidRDefault="00F56088" w:rsidP="00FD32EA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 xml:space="preserve">Уровень квалификации, формируемый посредством освоения программы, определяется на основании графы «Основные пути достижения уровня квалификации» «Уровней квалификации в целях разработки проектов профессиональных стандартов». </w:t>
      </w:r>
    </w:p>
    <w:p w:rsidR="00F56088" w:rsidRPr="00821F3B" w:rsidRDefault="00F56088" w:rsidP="00043A4E">
      <w:pPr>
        <w:spacing w:line="240" w:lineRule="auto"/>
        <w:ind w:firstLine="709"/>
        <w:jc w:val="both"/>
        <w:rPr>
          <w:b/>
          <w:bCs/>
          <w:color w:val="auto"/>
          <w:szCs w:val="28"/>
        </w:rPr>
      </w:pPr>
    </w:p>
    <w:p w:rsidR="00F56088" w:rsidRPr="00821F3B" w:rsidRDefault="00F56088" w:rsidP="000607F6">
      <w:pPr>
        <w:spacing w:line="240" w:lineRule="auto"/>
        <w:jc w:val="both"/>
        <w:rPr>
          <w:b/>
          <w:bCs/>
          <w:color w:val="auto"/>
          <w:szCs w:val="28"/>
        </w:rPr>
      </w:pPr>
    </w:p>
    <w:p w:rsidR="00F56088" w:rsidRPr="00821F3B" w:rsidRDefault="00704D7D" w:rsidP="00E823D1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b/>
          <w:bCs/>
          <w:color w:val="auto"/>
          <w:szCs w:val="28"/>
        </w:rPr>
        <w:t>1.</w:t>
      </w:r>
      <w:r w:rsidR="00F56088" w:rsidRPr="00821F3B">
        <w:rPr>
          <w:b/>
          <w:bCs/>
          <w:color w:val="auto"/>
          <w:szCs w:val="28"/>
        </w:rPr>
        <w:t xml:space="preserve">3 Выбор профессии </w:t>
      </w:r>
      <w:r w:rsidR="00F56088" w:rsidRPr="00821F3B">
        <w:rPr>
          <w:b/>
          <w:bCs/>
          <w:color w:val="auto"/>
          <w:szCs w:val="28"/>
          <w:lang w:val="en-US"/>
        </w:rPr>
        <w:t>WSI</w:t>
      </w:r>
      <w:r w:rsidR="00F56088" w:rsidRPr="00821F3B">
        <w:rPr>
          <w:b/>
          <w:bCs/>
          <w:color w:val="auto"/>
          <w:szCs w:val="28"/>
        </w:rPr>
        <w:t>, необходимой для проектирования ОП на основе анализа Технических стандартов WorldSkills</w:t>
      </w:r>
    </w:p>
    <w:p w:rsidR="00F56088" w:rsidRPr="00821F3B" w:rsidRDefault="00F56088" w:rsidP="00E823D1">
      <w:pPr>
        <w:spacing w:line="360" w:lineRule="auto"/>
        <w:ind w:firstLine="709"/>
        <w:jc w:val="both"/>
        <w:rPr>
          <w:color w:val="auto"/>
          <w:szCs w:val="28"/>
        </w:rPr>
      </w:pPr>
    </w:p>
    <w:p w:rsidR="00F56088" w:rsidRPr="00821F3B" w:rsidRDefault="00F56088" w:rsidP="00E823D1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 xml:space="preserve">Анализ профессии производится на основе изучения Технических стандартов WorldSkills. </w:t>
      </w:r>
    </w:p>
    <w:p w:rsidR="00F56088" w:rsidRPr="00821F3B" w:rsidRDefault="00F56088" w:rsidP="00E823D1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 xml:space="preserve">Под стандартами WorldSkills понимается комплект документов, включающий в себя: </w:t>
      </w:r>
    </w:p>
    <w:p w:rsidR="00F56088" w:rsidRPr="00821F3B" w:rsidRDefault="00F56088" w:rsidP="00E823D1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 xml:space="preserve">Техническое Описание (TD — </w:t>
      </w:r>
      <w:proofErr w:type="spellStart"/>
      <w:r w:rsidRPr="00821F3B">
        <w:rPr>
          <w:color w:val="auto"/>
          <w:szCs w:val="28"/>
        </w:rPr>
        <w:t>TechnicalDescription</w:t>
      </w:r>
      <w:proofErr w:type="spellEnd"/>
      <w:r w:rsidRPr="00821F3B">
        <w:rPr>
          <w:color w:val="auto"/>
          <w:szCs w:val="28"/>
        </w:rPr>
        <w:t xml:space="preserve">), </w:t>
      </w:r>
    </w:p>
    <w:p w:rsidR="00F56088" w:rsidRPr="00821F3B" w:rsidRDefault="00F56088" w:rsidP="00E823D1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 xml:space="preserve">Тестовое задание (TP — </w:t>
      </w:r>
      <w:proofErr w:type="spellStart"/>
      <w:r w:rsidRPr="00821F3B">
        <w:rPr>
          <w:color w:val="auto"/>
          <w:szCs w:val="28"/>
        </w:rPr>
        <w:t>TestProject</w:t>
      </w:r>
      <w:proofErr w:type="spellEnd"/>
      <w:r w:rsidRPr="00821F3B">
        <w:rPr>
          <w:color w:val="auto"/>
          <w:szCs w:val="28"/>
        </w:rPr>
        <w:t xml:space="preserve">), </w:t>
      </w:r>
    </w:p>
    <w:p w:rsidR="00F56088" w:rsidRPr="00821F3B" w:rsidRDefault="00F56088" w:rsidP="00E823D1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 xml:space="preserve">Критерии оценки, </w:t>
      </w:r>
    </w:p>
    <w:p w:rsidR="00F56088" w:rsidRPr="00821F3B" w:rsidRDefault="00F56088" w:rsidP="00E823D1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>Инфраструктурный лист (</w:t>
      </w:r>
      <w:proofErr w:type="spellStart"/>
      <w:r w:rsidRPr="00821F3B">
        <w:rPr>
          <w:color w:val="auto"/>
          <w:szCs w:val="28"/>
        </w:rPr>
        <w:t>InfrastructureList</w:t>
      </w:r>
      <w:proofErr w:type="spellEnd"/>
      <w:r w:rsidRPr="00821F3B">
        <w:rPr>
          <w:color w:val="auto"/>
          <w:szCs w:val="28"/>
        </w:rPr>
        <w:t xml:space="preserve">), </w:t>
      </w:r>
    </w:p>
    <w:p w:rsidR="00F56088" w:rsidRPr="00821F3B" w:rsidRDefault="00F56088" w:rsidP="00E823D1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>План соревновательной площадки с оборудование (</w:t>
      </w:r>
      <w:proofErr w:type="spellStart"/>
      <w:r w:rsidRPr="00821F3B">
        <w:rPr>
          <w:color w:val="auto"/>
          <w:szCs w:val="28"/>
        </w:rPr>
        <w:t>Layout</w:t>
      </w:r>
      <w:proofErr w:type="spellEnd"/>
      <w:r w:rsidRPr="00821F3B">
        <w:rPr>
          <w:color w:val="auto"/>
          <w:szCs w:val="28"/>
        </w:rPr>
        <w:t>),</w:t>
      </w:r>
    </w:p>
    <w:p w:rsidR="00F56088" w:rsidRPr="00821F3B" w:rsidRDefault="00F56088" w:rsidP="00E823D1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>Требования по технике безопасности (</w:t>
      </w:r>
      <w:proofErr w:type="spellStart"/>
      <w:r w:rsidRPr="00821F3B">
        <w:rPr>
          <w:color w:val="auto"/>
          <w:szCs w:val="28"/>
        </w:rPr>
        <w:t>Health&amp;Safety</w:t>
      </w:r>
      <w:proofErr w:type="spellEnd"/>
      <w:r w:rsidRPr="00821F3B">
        <w:rPr>
          <w:color w:val="auto"/>
          <w:szCs w:val="28"/>
        </w:rPr>
        <w:t>).</w:t>
      </w:r>
    </w:p>
    <w:p w:rsidR="00F56088" w:rsidRPr="00821F3B" w:rsidRDefault="00F56088" w:rsidP="00E823D1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 xml:space="preserve">На этом шаге сначала необходимо определить наименование соответствующего стандарта WSI, соотнести его с соответствующим стандартом </w:t>
      </w:r>
      <w:r w:rsidRPr="00821F3B">
        <w:rPr>
          <w:bCs/>
          <w:color w:val="auto"/>
          <w:szCs w:val="28"/>
        </w:rPr>
        <w:t>WSR</w:t>
      </w:r>
      <w:r w:rsidRPr="00821F3B">
        <w:rPr>
          <w:color w:val="auto"/>
          <w:szCs w:val="28"/>
        </w:rPr>
        <w:t xml:space="preserve">, с которым в дальнейшем Вы будете работать. </w:t>
      </w:r>
    </w:p>
    <w:p w:rsidR="00F56088" w:rsidRPr="00821F3B" w:rsidRDefault="00F56088" w:rsidP="00E823D1">
      <w:pPr>
        <w:spacing w:line="360" w:lineRule="auto"/>
        <w:ind w:firstLine="709"/>
        <w:jc w:val="both"/>
        <w:rPr>
          <w:b/>
          <w:bCs/>
          <w:color w:val="auto"/>
          <w:szCs w:val="28"/>
        </w:rPr>
      </w:pPr>
      <w:r w:rsidRPr="00821F3B">
        <w:rPr>
          <w:color w:val="auto"/>
          <w:szCs w:val="28"/>
        </w:rPr>
        <w:t xml:space="preserve">Тексты стандарта WS необходимо выбирать на сайте </w:t>
      </w:r>
      <w:hyperlink r:id="rId10" w:history="1">
        <w:r w:rsidRPr="00821F3B">
          <w:rPr>
            <w:color w:val="auto"/>
            <w:szCs w:val="28"/>
          </w:rPr>
          <w:t>http://worldskills.ru/</w:t>
        </w:r>
      </w:hyperlink>
    </w:p>
    <w:p w:rsidR="00356CE4" w:rsidRPr="00821F3B" w:rsidRDefault="00356CE4" w:rsidP="00356CE4">
      <w:pPr>
        <w:spacing w:line="240" w:lineRule="auto"/>
        <w:rPr>
          <w:bCs/>
          <w:color w:val="auto"/>
          <w:szCs w:val="28"/>
        </w:rPr>
      </w:pPr>
      <w:r>
        <w:rPr>
          <w:bCs/>
          <w:color w:val="auto"/>
          <w:szCs w:val="28"/>
        </w:rPr>
        <w:t>Таблица 1</w:t>
      </w:r>
      <w:r w:rsidRPr="00821F3B">
        <w:rPr>
          <w:bCs/>
          <w:color w:val="auto"/>
          <w:szCs w:val="28"/>
        </w:rPr>
        <w:t xml:space="preserve"> – Связь образовательной программы,  профессионального стандарта и соответствующего стандарта </w:t>
      </w:r>
      <w:r w:rsidRPr="00821F3B">
        <w:rPr>
          <w:bCs/>
          <w:color w:val="auto"/>
          <w:szCs w:val="28"/>
          <w:lang w:val="en-US"/>
        </w:rPr>
        <w:t>WSR</w:t>
      </w:r>
    </w:p>
    <w:p w:rsidR="00356CE4" w:rsidRPr="00821F3B" w:rsidRDefault="00356CE4" w:rsidP="00356CE4">
      <w:pPr>
        <w:spacing w:line="240" w:lineRule="auto"/>
        <w:ind w:firstLine="709"/>
        <w:rPr>
          <w:bCs/>
          <w:color w:val="auto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827"/>
        <w:gridCol w:w="2552"/>
        <w:gridCol w:w="1241"/>
      </w:tblGrid>
      <w:tr w:rsidR="00356CE4" w:rsidRPr="00821F3B" w:rsidTr="0052736A">
        <w:trPr>
          <w:trHeight w:val="790"/>
        </w:trPr>
        <w:tc>
          <w:tcPr>
            <w:tcW w:w="2269" w:type="dxa"/>
            <w:vAlign w:val="center"/>
          </w:tcPr>
          <w:p w:rsidR="00356CE4" w:rsidRPr="00821F3B" w:rsidRDefault="00356CE4" w:rsidP="0052736A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821F3B">
              <w:rPr>
                <w:bCs/>
                <w:color w:val="auto"/>
                <w:szCs w:val="28"/>
              </w:rPr>
              <w:t>Наименование образовательной программы по ФГОС СПО</w:t>
            </w:r>
          </w:p>
        </w:tc>
        <w:tc>
          <w:tcPr>
            <w:tcW w:w="3827" w:type="dxa"/>
            <w:vAlign w:val="center"/>
          </w:tcPr>
          <w:p w:rsidR="00356CE4" w:rsidRPr="00821F3B" w:rsidRDefault="00356CE4" w:rsidP="0052736A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821F3B">
              <w:rPr>
                <w:bCs/>
                <w:color w:val="auto"/>
                <w:szCs w:val="28"/>
              </w:rPr>
              <w:t>Наименование выбранного профессионального стандарта</w:t>
            </w:r>
          </w:p>
          <w:p w:rsidR="00356CE4" w:rsidRPr="00821F3B" w:rsidRDefault="00356CE4" w:rsidP="0052736A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821F3B">
              <w:rPr>
                <w:bCs/>
                <w:color w:val="auto"/>
                <w:szCs w:val="28"/>
              </w:rPr>
              <w:t>(одного или нескольких)</w:t>
            </w:r>
          </w:p>
        </w:tc>
        <w:tc>
          <w:tcPr>
            <w:tcW w:w="2552" w:type="dxa"/>
          </w:tcPr>
          <w:p w:rsidR="00356CE4" w:rsidRPr="00821F3B" w:rsidRDefault="00356CE4" w:rsidP="0052736A">
            <w:pPr>
              <w:pStyle w:val="ab"/>
              <w:spacing w:line="240" w:lineRule="auto"/>
              <w:ind w:left="0"/>
              <w:jc w:val="center"/>
              <w:rPr>
                <w:bCs/>
                <w:color w:val="auto"/>
                <w:szCs w:val="28"/>
              </w:rPr>
            </w:pPr>
            <w:r w:rsidRPr="00821F3B">
              <w:rPr>
                <w:bCs/>
                <w:color w:val="auto"/>
                <w:szCs w:val="28"/>
              </w:rPr>
              <w:t xml:space="preserve">Наименование компетенции (одной или нескольких) </w:t>
            </w:r>
            <w:r w:rsidRPr="00821F3B">
              <w:rPr>
                <w:bCs/>
                <w:color w:val="auto"/>
                <w:szCs w:val="28"/>
                <w:lang w:val="en-US"/>
              </w:rPr>
              <w:t>WorldSkills</w:t>
            </w:r>
          </w:p>
        </w:tc>
        <w:tc>
          <w:tcPr>
            <w:tcW w:w="1241" w:type="dxa"/>
            <w:vAlign w:val="center"/>
          </w:tcPr>
          <w:p w:rsidR="00356CE4" w:rsidRPr="00821F3B" w:rsidRDefault="00356CE4" w:rsidP="0052736A">
            <w:pPr>
              <w:pStyle w:val="ab"/>
              <w:spacing w:line="240" w:lineRule="auto"/>
              <w:ind w:left="0"/>
              <w:jc w:val="center"/>
              <w:rPr>
                <w:color w:val="auto"/>
                <w:szCs w:val="28"/>
              </w:rPr>
            </w:pPr>
            <w:r w:rsidRPr="00821F3B">
              <w:rPr>
                <w:bCs/>
                <w:color w:val="auto"/>
                <w:szCs w:val="28"/>
              </w:rPr>
              <w:t>Уровень квалификации</w:t>
            </w:r>
          </w:p>
        </w:tc>
      </w:tr>
      <w:tr w:rsidR="00356CE4" w:rsidRPr="00821F3B" w:rsidTr="0052736A">
        <w:trPr>
          <w:trHeight w:val="273"/>
        </w:trPr>
        <w:tc>
          <w:tcPr>
            <w:tcW w:w="2269" w:type="dxa"/>
          </w:tcPr>
          <w:p w:rsidR="00356CE4" w:rsidRDefault="00356CE4" w:rsidP="0052736A">
            <w:pPr>
              <w:spacing w:line="240" w:lineRule="auto"/>
              <w:jc w:val="both"/>
              <w:rPr>
                <w:bCs/>
                <w:color w:val="auto"/>
                <w:szCs w:val="28"/>
              </w:rPr>
            </w:pPr>
          </w:p>
          <w:p w:rsidR="00356CE4" w:rsidRDefault="00356CE4" w:rsidP="0052736A">
            <w:pPr>
              <w:spacing w:line="240" w:lineRule="auto"/>
              <w:jc w:val="both"/>
              <w:rPr>
                <w:bCs/>
                <w:color w:val="auto"/>
                <w:szCs w:val="28"/>
              </w:rPr>
            </w:pPr>
          </w:p>
          <w:p w:rsidR="00356CE4" w:rsidRPr="00821F3B" w:rsidRDefault="00356CE4" w:rsidP="0052736A">
            <w:pPr>
              <w:spacing w:line="240" w:lineRule="auto"/>
              <w:jc w:val="both"/>
              <w:rPr>
                <w:bCs/>
                <w:color w:val="auto"/>
                <w:szCs w:val="28"/>
              </w:rPr>
            </w:pPr>
          </w:p>
        </w:tc>
        <w:tc>
          <w:tcPr>
            <w:tcW w:w="3827" w:type="dxa"/>
          </w:tcPr>
          <w:p w:rsidR="00356CE4" w:rsidRPr="00821F3B" w:rsidRDefault="00356CE4" w:rsidP="0052736A">
            <w:pPr>
              <w:spacing w:line="240" w:lineRule="auto"/>
              <w:jc w:val="both"/>
              <w:rPr>
                <w:bCs/>
                <w:color w:val="auto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56CE4" w:rsidRPr="00821F3B" w:rsidRDefault="00356CE4" w:rsidP="0052736A">
            <w:pPr>
              <w:spacing w:line="240" w:lineRule="auto"/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356CE4" w:rsidRPr="00821F3B" w:rsidRDefault="00356CE4" w:rsidP="0052736A">
            <w:pPr>
              <w:spacing w:line="240" w:lineRule="auto"/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F56088" w:rsidRPr="00821F3B" w:rsidRDefault="00F56088" w:rsidP="00043A4E">
      <w:pPr>
        <w:spacing w:line="240" w:lineRule="auto"/>
        <w:ind w:firstLine="709"/>
        <w:jc w:val="both"/>
        <w:rPr>
          <w:color w:val="auto"/>
          <w:szCs w:val="28"/>
        </w:rPr>
      </w:pPr>
    </w:p>
    <w:p w:rsidR="001D0511" w:rsidRDefault="00283111" w:rsidP="00316FBB">
      <w:pPr>
        <w:spacing w:line="36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 основе </w:t>
      </w:r>
      <w:r w:rsidR="00F56088" w:rsidRPr="00821F3B">
        <w:rPr>
          <w:color w:val="auto"/>
          <w:szCs w:val="28"/>
        </w:rPr>
        <w:t xml:space="preserve">структуры требований к компетенциям по профессии </w:t>
      </w:r>
      <w:r w:rsidR="00F56088" w:rsidRPr="00821F3B">
        <w:rPr>
          <w:bCs/>
          <w:color w:val="auto"/>
          <w:szCs w:val="28"/>
        </w:rPr>
        <w:t>WSR</w:t>
      </w:r>
      <w:r w:rsidR="00F56088" w:rsidRPr="00821F3B">
        <w:rPr>
          <w:color w:val="auto"/>
          <w:szCs w:val="28"/>
        </w:rPr>
        <w:t xml:space="preserve"> (раздел 2.1 «Описание компетенций» документа «Техническое описание») определ</w:t>
      </w:r>
      <w:r w:rsidR="000A6FB3" w:rsidRPr="00821F3B">
        <w:rPr>
          <w:color w:val="auto"/>
          <w:szCs w:val="28"/>
        </w:rPr>
        <w:t>яем</w:t>
      </w:r>
      <w:r w:rsidR="00F56088" w:rsidRPr="00821F3B">
        <w:rPr>
          <w:color w:val="auto"/>
          <w:szCs w:val="28"/>
        </w:rPr>
        <w:t xml:space="preserve"> перечень компетенций и адаптиру</w:t>
      </w:r>
      <w:r w:rsidR="000A6FB3" w:rsidRPr="00821F3B">
        <w:rPr>
          <w:color w:val="auto"/>
          <w:szCs w:val="28"/>
        </w:rPr>
        <w:t>ем</w:t>
      </w:r>
      <w:r w:rsidR="00334C79" w:rsidRPr="00821F3B">
        <w:rPr>
          <w:color w:val="auto"/>
          <w:szCs w:val="28"/>
        </w:rPr>
        <w:t xml:space="preserve"> </w:t>
      </w:r>
      <w:r w:rsidR="00F56088" w:rsidRPr="00821F3B">
        <w:rPr>
          <w:color w:val="auto"/>
          <w:szCs w:val="28"/>
        </w:rPr>
        <w:t xml:space="preserve">их формулировки под «формат» ФГОС. </w:t>
      </w:r>
    </w:p>
    <w:p w:rsidR="00356CE4" w:rsidRPr="00821F3B" w:rsidRDefault="00356CE4" w:rsidP="00356CE4">
      <w:pPr>
        <w:spacing w:line="240" w:lineRule="auto"/>
        <w:jc w:val="both"/>
        <w:rPr>
          <w:color w:val="auto"/>
          <w:szCs w:val="28"/>
        </w:rPr>
      </w:pPr>
      <w:r w:rsidRPr="00821F3B">
        <w:rPr>
          <w:bCs/>
          <w:color w:val="auto"/>
          <w:szCs w:val="28"/>
        </w:rPr>
        <w:t xml:space="preserve">Таблица 4 – </w:t>
      </w:r>
      <w:r w:rsidRPr="00821F3B">
        <w:rPr>
          <w:color w:val="auto"/>
          <w:szCs w:val="28"/>
        </w:rPr>
        <w:t xml:space="preserve">Описание компетенций </w:t>
      </w:r>
      <w:r w:rsidRPr="00821F3B">
        <w:rPr>
          <w:bCs/>
          <w:color w:val="auto"/>
          <w:szCs w:val="28"/>
        </w:rPr>
        <w:t>WSR</w:t>
      </w:r>
    </w:p>
    <w:p w:rsidR="00356CE4" w:rsidRPr="00821F3B" w:rsidRDefault="00356CE4" w:rsidP="00356CE4">
      <w:pPr>
        <w:spacing w:line="240" w:lineRule="auto"/>
        <w:ind w:firstLine="709"/>
        <w:rPr>
          <w:bCs/>
          <w:color w:val="auto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060"/>
      </w:tblGrid>
      <w:tr w:rsidR="00356CE4" w:rsidRPr="00821F3B" w:rsidTr="0052736A">
        <w:tc>
          <w:tcPr>
            <w:tcW w:w="3545" w:type="dxa"/>
          </w:tcPr>
          <w:p w:rsidR="00356CE4" w:rsidRPr="00821F3B" w:rsidRDefault="00356CE4" w:rsidP="0052736A">
            <w:pPr>
              <w:spacing w:line="240" w:lineRule="auto"/>
              <w:jc w:val="center"/>
              <w:rPr>
                <w:bCs/>
                <w:color w:val="auto"/>
                <w:szCs w:val="28"/>
              </w:rPr>
            </w:pPr>
            <w:r w:rsidRPr="00821F3B">
              <w:rPr>
                <w:bCs/>
                <w:color w:val="auto"/>
                <w:szCs w:val="28"/>
              </w:rPr>
              <w:t>Название действия</w:t>
            </w:r>
          </w:p>
        </w:tc>
        <w:tc>
          <w:tcPr>
            <w:tcW w:w="6060" w:type="dxa"/>
          </w:tcPr>
          <w:p w:rsidR="00356CE4" w:rsidRPr="00821F3B" w:rsidRDefault="00356CE4" w:rsidP="0052736A">
            <w:pPr>
              <w:spacing w:line="240" w:lineRule="auto"/>
              <w:jc w:val="center"/>
              <w:rPr>
                <w:bCs/>
                <w:color w:val="auto"/>
                <w:szCs w:val="28"/>
              </w:rPr>
            </w:pPr>
            <w:r w:rsidRPr="00821F3B">
              <w:rPr>
                <w:bCs/>
                <w:color w:val="auto"/>
                <w:szCs w:val="28"/>
              </w:rPr>
              <w:t>Формулировка компетенции в «формате» ФГОС</w:t>
            </w:r>
          </w:p>
        </w:tc>
      </w:tr>
      <w:tr w:rsidR="00356CE4" w:rsidRPr="00821F3B" w:rsidTr="0052736A">
        <w:tc>
          <w:tcPr>
            <w:tcW w:w="3545" w:type="dxa"/>
          </w:tcPr>
          <w:p w:rsidR="00356CE4" w:rsidRPr="00821F3B" w:rsidRDefault="00356CE4" w:rsidP="00356CE4">
            <w:pPr>
              <w:spacing w:line="240" w:lineRule="auto"/>
              <w:ind w:left="34"/>
              <w:outlineLvl w:val="0"/>
              <w:rPr>
                <w:color w:val="auto"/>
                <w:szCs w:val="28"/>
              </w:rPr>
            </w:pPr>
          </w:p>
        </w:tc>
        <w:tc>
          <w:tcPr>
            <w:tcW w:w="6060" w:type="dxa"/>
          </w:tcPr>
          <w:p w:rsidR="00356CE4" w:rsidRPr="00821F3B" w:rsidRDefault="00356CE4" w:rsidP="0052736A">
            <w:pPr>
              <w:spacing w:line="240" w:lineRule="auto"/>
              <w:rPr>
                <w:bCs/>
                <w:color w:val="auto"/>
                <w:szCs w:val="28"/>
              </w:rPr>
            </w:pPr>
          </w:p>
        </w:tc>
      </w:tr>
      <w:tr w:rsidR="00356CE4" w:rsidRPr="00821F3B" w:rsidTr="0052736A">
        <w:trPr>
          <w:trHeight w:val="655"/>
        </w:trPr>
        <w:tc>
          <w:tcPr>
            <w:tcW w:w="3545" w:type="dxa"/>
          </w:tcPr>
          <w:p w:rsidR="00356CE4" w:rsidRPr="00821F3B" w:rsidRDefault="00356CE4" w:rsidP="00356CE4">
            <w:pPr>
              <w:spacing w:line="240" w:lineRule="auto"/>
              <w:rPr>
                <w:bCs/>
                <w:color w:val="auto"/>
                <w:szCs w:val="28"/>
              </w:rPr>
            </w:pPr>
          </w:p>
        </w:tc>
        <w:tc>
          <w:tcPr>
            <w:tcW w:w="6060" w:type="dxa"/>
          </w:tcPr>
          <w:p w:rsidR="00356CE4" w:rsidRPr="00821F3B" w:rsidRDefault="00356CE4" w:rsidP="00356CE4">
            <w:pPr>
              <w:spacing w:line="240" w:lineRule="auto"/>
              <w:rPr>
                <w:bCs/>
                <w:color w:val="auto"/>
                <w:szCs w:val="28"/>
              </w:rPr>
            </w:pPr>
          </w:p>
        </w:tc>
      </w:tr>
      <w:tr w:rsidR="00356CE4" w:rsidRPr="00821F3B" w:rsidTr="0052736A">
        <w:trPr>
          <w:trHeight w:val="701"/>
        </w:trPr>
        <w:tc>
          <w:tcPr>
            <w:tcW w:w="3545" w:type="dxa"/>
          </w:tcPr>
          <w:p w:rsidR="00356CE4" w:rsidRPr="00821F3B" w:rsidRDefault="00356CE4" w:rsidP="00356CE4">
            <w:p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6060" w:type="dxa"/>
          </w:tcPr>
          <w:p w:rsidR="00356CE4" w:rsidRPr="00821F3B" w:rsidRDefault="00356CE4" w:rsidP="00356CE4">
            <w:pPr>
              <w:spacing w:line="240" w:lineRule="auto"/>
              <w:rPr>
                <w:color w:val="auto"/>
                <w:szCs w:val="28"/>
              </w:rPr>
            </w:pPr>
          </w:p>
        </w:tc>
      </w:tr>
    </w:tbl>
    <w:p w:rsidR="00316FBB" w:rsidRDefault="00316FBB" w:rsidP="00316FBB">
      <w:pPr>
        <w:spacing w:line="360" w:lineRule="auto"/>
        <w:ind w:firstLine="709"/>
        <w:jc w:val="both"/>
        <w:rPr>
          <w:color w:val="auto"/>
          <w:szCs w:val="28"/>
        </w:rPr>
      </w:pPr>
    </w:p>
    <w:p w:rsidR="00356CE4" w:rsidRPr="00316FBB" w:rsidRDefault="00356CE4" w:rsidP="00316FBB">
      <w:pPr>
        <w:spacing w:line="360" w:lineRule="auto"/>
        <w:ind w:firstLine="709"/>
        <w:jc w:val="both"/>
        <w:rPr>
          <w:color w:val="auto"/>
          <w:szCs w:val="28"/>
        </w:rPr>
        <w:sectPr w:rsidR="00356CE4" w:rsidRPr="00316FBB" w:rsidSect="00316FBB"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56088" w:rsidRPr="00821F3B" w:rsidRDefault="000A6FB3" w:rsidP="00316FBB">
      <w:pPr>
        <w:spacing w:line="360" w:lineRule="auto"/>
        <w:jc w:val="center"/>
        <w:rPr>
          <w:b/>
          <w:bCs/>
          <w:caps/>
          <w:color w:val="auto"/>
          <w:szCs w:val="28"/>
        </w:rPr>
      </w:pPr>
      <w:r w:rsidRPr="00821F3B">
        <w:rPr>
          <w:b/>
          <w:bCs/>
          <w:caps/>
          <w:color w:val="auto"/>
          <w:szCs w:val="28"/>
        </w:rPr>
        <w:t xml:space="preserve">2. </w:t>
      </w:r>
      <w:r w:rsidR="00F56088" w:rsidRPr="00821F3B">
        <w:rPr>
          <w:b/>
          <w:bCs/>
          <w:caps/>
          <w:color w:val="auto"/>
          <w:szCs w:val="28"/>
        </w:rPr>
        <w:t>Проектирование Образовательных Программ и их актуализация</w:t>
      </w:r>
      <w:r w:rsidR="00216817">
        <w:rPr>
          <w:b/>
          <w:bCs/>
          <w:caps/>
          <w:color w:val="auto"/>
          <w:szCs w:val="28"/>
        </w:rPr>
        <w:t xml:space="preserve"> </w:t>
      </w:r>
      <w:r w:rsidR="00F56088" w:rsidRPr="00821F3B">
        <w:rPr>
          <w:b/>
          <w:bCs/>
          <w:caps/>
          <w:color w:val="auto"/>
          <w:szCs w:val="28"/>
        </w:rPr>
        <w:t>с учетом требований WSR</w:t>
      </w:r>
    </w:p>
    <w:p w:rsidR="00F56088" w:rsidRPr="00821F3B" w:rsidRDefault="00F56088" w:rsidP="00316FBB">
      <w:pPr>
        <w:spacing w:line="360" w:lineRule="auto"/>
        <w:ind w:firstLine="709"/>
        <w:jc w:val="both"/>
        <w:rPr>
          <w:b/>
          <w:bCs/>
          <w:color w:val="auto"/>
          <w:szCs w:val="28"/>
          <w:u w:val="single"/>
        </w:rPr>
      </w:pPr>
    </w:p>
    <w:p w:rsidR="00F56088" w:rsidRPr="00821F3B" w:rsidRDefault="000A6FB3" w:rsidP="00316FBB">
      <w:pPr>
        <w:spacing w:line="360" w:lineRule="auto"/>
        <w:ind w:firstLine="709"/>
        <w:jc w:val="both"/>
        <w:rPr>
          <w:b/>
          <w:bCs/>
          <w:color w:val="auto"/>
          <w:szCs w:val="28"/>
        </w:rPr>
      </w:pPr>
      <w:r w:rsidRPr="00821F3B">
        <w:rPr>
          <w:b/>
          <w:bCs/>
          <w:color w:val="auto"/>
          <w:szCs w:val="28"/>
        </w:rPr>
        <w:t>2.</w:t>
      </w:r>
      <w:r w:rsidR="00F56088" w:rsidRPr="00821F3B">
        <w:rPr>
          <w:b/>
          <w:bCs/>
          <w:color w:val="auto"/>
          <w:szCs w:val="28"/>
        </w:rPr>
        <w:t>1</w:t>
      </w:r>
      <w:r w:rsidR="00F56088" w:rsidRPr="00821F3B">
        <w:rPr>
          <w:b/>
          <w:color w:val="auto"/>
          <w:szCs w:val="28"/>
          <w:lang w:eastAsia="en-US"/>
        </w:rPr>
        <w:t xml:space="preserve"> Формирование результатов освоения программы с учетом актуальных стандартов.</w:t>
      </w:r>
      <w:r w:rsidR="00F56088" w:rsidRPr="00821F3B">
        <w:rPr>
          <w:b/>
          <w:bCs/>
          <w:color w:val="auto"/>
          <w:szCs w:val="28"/>
        </w:rPr>
        <w:t xml:space="preserve"> Определение результатов </w:t>
      </w:r>
      <w:proofErr w:type="gramStart"/>
      <w:r w:rsidR="00F56088" w:rsidRPr="00821F3B">
        <w:rPr>
          <w:b/>
          <w:bCs/>
          <w:color w:val="auto"/>
          <w:szCs w:val="28"/>
        </w:rPr>
        <w:t>обучения по ПМ</w:t>
      </w:r>
      <w:proofErr w:type="gramEnd"/>
      <w:r w:rsidR="00F56088" w:rsidRPr="00821F3B">
        <w:rPr>
          <w:b/>
          <w:bCs/>
          <w:color w:val="auto"/>
          <w:szCs w:val="28"/>
        </w:rPr>
        <w:t>, УД</w:t>
      </w:r>
    </w:p>
    <w:p w:rsidR="00F56088" w:rsidRPr="00821F3B" w:rsidRDefault="00F56088" w:rsidP="00316FBB">
      <w:pPr>
        <w:spacing w:line="360" w:lineRule="auto"/>
        <w:ind w:firstLine="709"/>
        <w:rPr>
          <w:bCs/>
          <w:color w:val="auto"/>
          <w:szCs w:val="28"/>
        </w:rPr>
      </w:pPr>
    </w:p>
    <w:p w:rsidR="00F56088" w:rsidRPr="00821F3B" w:rsidRDefault="00F56088" w:rsidP="00316FBB">
      <w:pPr>
        <w:spacing w:line="360" w:lineRule="auto"/>
        <w:ind w:firstLine="709"/>
        <w:jc w:val="both"/>
        <w:rPr>
          <w:bCs/>
          <w:color w:val="auto"/>
          <w:szCs w:val="28"/>
        </w:rPr>
      </w:pPr>
      <w:r w:rsidRPr="00821F3B">
        <w:rPr>
          <w:bCs/>
          <w:color w:val="auto"/>
          <w:szCs w:val="28"/>
        </w:rPr>
        <w:t>Цели внедрения международных стандартов подготовки квалифицированных рабочих кадров по профессии, сформулированных в технических описаниях, требуют сопоставления профессии</w:t>
      </w:r>
      <w:r w:rsidR="00830B31" w:rsidRPr="00821F3B">
        <w:rPr>
          <w:bCs/>
          <w:color w:val="auto"/>
          <w:szCs w:val="28"/>
        </w:rPr>
        <w:t xml:space="preserve"> </w:t>
      </w:r>
      <w:r w:rsidRPr="00821F3B">
        <w:rPr>
          <w:bCs/>
          <w:color w:val="auto"/>
          <w:szCs w:val="28"/>
          <w:lang w:val="en-US"/>
        </w:rPr>
        <w:t>WS</w:t>
      </w:r>
      <w:r w:rsidRPr="00821F3B">
        <w:rPr>
          <w:rStyle w:val="af9"/>
          <w:i w:val="0"/>
          <w:iCs/>
          <w:color w:val="auto"/>
          <w:sz w:val="28"/>
          <w:szCs w:val="28"/>
          <w:lang w:val="en-US" w:eastAsia="en-US"/>
        </w:rPr>
        <w:t>R</w:t>
      </w:r>
      <w:r w:rsidRPr="00821F3B">
        <w:rPr>
          <w:rStyle w:val="af9"/>
          <w:i w:val="0"/>
          <w:iCs/>
          <w:color w:val="auto"/>
          <w:sz w:val="28"/>
          <w:szCs w:val="28"/>
          <w:lang w:eastAsia="en-US"/>
        </w:rPr>
        <w:t>,</w:t>
      </w:r>
      <w:r w:rsidR="00830B31" w:rsidRPr="00821F3B">
        <w:rPr>
          <w:rStyle w:val="af9"/>
          <w:i w:val="0"/>
          <w:iCs/>
          <w:color w:val="auto"/>
          <w:sz w:val="28"/>
          <w:szCs w:val="28"/>
          <w:lang w:eastAsia="en-US"/>
        </w:rPr>
        <w:t xml:space="preserve"> </w:t>
      </w:r>
      <w:r w:rsidRPr="00821F3B">
        <w:rPr>
          <w:bCs/>
          <w:color w:val="auto"/>
          <w:szCs w:val="28"/>
        </w:rPr>
        <w:t>профессионального стандарта и действующего ФГОС.</w:t>
      </w:r>
    </w:p>
    <w:p w:rsidR="00356CE4" w:rsidRPr="00821F3B" w:rsidRDefault="00804D4D" w:rsidP="00356CE4">
      <w:pPr>
        <w:spacing w:line="240" w:lineRule="auto"/>
        <w:ind w:firstLine="708"/>
        <w:rPr>
          <w:b/>
          <w:bCs/>
          <w:color w:val="auto"/>
          <w:szCs w:val="28"/>
        </w:rPr>
      </w:pPr>
      <w:r>
        <w:rPr>
          <w:bCs/>
          <w:color w:val="auto"/>
          <w:szCs w:val="28"/>
        </w:rPr>
        <w:t>Таблица 3</w:t>
      </w:r>
      <w:r w:rsidR="00356CE4" w:rsidRPr="00821F3B">
        <w:rPr>
          <w:bCs/>
          <w:color w:val="auto"/>
          <w:szCs w:val="28"/>
        </w:rPr>
        <w:t xml:space="preserve"> – Соотнесение компетенций </w:t>
      </w:r>
    </w:p>
    <w:tbl>
      <w:tblPr>
        <w:tblW w:w="146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1"/>
        <w:gridCol w:w="4111"/>
        <w:gridCol w:w="2268"/>
        <w:gridCol w:w="3337"/>
      </w:tblGrid>
      <w:tr w:rsidR="00356CE4" w:rsidRPr="00821F3B" w:rsidTr="00356CE4">
        <w:tc>
          <w:tcPr>
            <w:tcW w:w="14677" w:type="dxa"/>
            <w:gridSpan w:val="4"/>
          </w:tcPr>
          <w:p w:rsidR="00356CE4" w:rsidRPr="00821F3B" w:rsidRDefault="00356CE4" w:rsidP="0052736A">
            <w:pPr>
              <w:spacing w:line="240" w:lineRule="auto"/>
              <w:ind w:firstLine="709"/>
              <w:jc w:val="center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  <w:lang w:val="en-US"/>
              </w:rPr>
              <w:t>WS</w:t>
            </w:r>
            <w:r w:rsidRPr="00821F3B">
              <w:rPr>
                <w:bCs/>
                <w:color w:val="auto"/>
                <w:szCs w:val="28"/>
              </w:rPr>
              <w:t xml:space="preserve"> / Специальность (профессия)/ОТФ/ Вид деятельности/компетенция</w:t>
            </w:r>
          </w:p>
        </w:tc>
      </w:tr>
      <w:tr w:rsidR="00356CE4" w:rsidRPr="00821F3B" w:rsidTr="00356CE4">
        <w:tc>
          <w:tcPr>
            <w:tcW w:w="14677" w:type="dxa"/>
            <w:gridSpan w:val="4"/>
          </w:tcPr>
          <w:p w:rsidR="00356CE4" w:rsidRPr="00821F3B" w:rsidRDefault="00356CE4" w:rsidP="0052736A">
            <w:pPr>
              <w:spacing w:line="240" w:lineRule="auto"/>
              <w:rPr>
                <w:b/>
                <w:color w:val="auto"/>
                <w:szCs w:val="28"/>
              </w:rPr>
            </w:pPr>
            <w:r w:rsidRPr="00821F3B">
              <w:rPr>
                <w:bCs/>
                <w:color w:val="auto"/>
                <w:szCs w:val="28"/>
              </w:rPr>
              <w:t>Компетенция WorldSkills «</w:t>
            </w:r>
            <w:proofErr w:type="spellStart"/>
            <w:r w:rsidRPr="00821F3B">
              <w:rPr>
                <w:bCs/>
                <w:color w:val="auto"/>
                <w:szCs w:val="28"/>
              </w:rPr>
              <w:t>Веб-дизайн</w:t>
            </w:r>
            <w:proofErr w:type="spellEnd"/>
            <w:r w:rsidRPr="00821F3B">
              <w:rPr>
                <w:bCs/>
                <w:color w:val="auto"/>
                <w:szCs w:val="28"/>
              </w:rPr>
              <w:t xml:space="preserve"> (17 </w:t>
            </w:r>
            <w:r w:rsidRPr="00821F3B">
              <w:rPr>
                <w:bCs/>
                <w:color w:val="auto"/>
                <w:szCs w:val="28"/>
                <w:lang w:val="en-US"/>
              </w:rPr>
              <w:t>Web</w:t>
            </w:r>
            <w:r w:rsidRPr="00821F3B">
              <w:rPr>
                <w:bCs/>
                <w:color w:val="auto"/>
                <w:szCs w:val="28"/>
              </w:rPr>
              <w:t>-</w:t>
            </w:r>
            <w:r w:rsidRPr="00821F3B">
              <w:rPr>
                <w:bCs/>
                <w:color w:val="auto"/>
                <w:szCs w:val="28"/>
                <w:lang w:val="en-US"/>
              </w:rPr>
              <w:t>design</w:t>
            </w:r>
            <w:r w:rsidRPr="00821F3B">
              <w:rPr>
                <w:bCs/>
                <w:color w:val="auto"/>
                <w:szCs w:val="28"/>
              </w:rPr>
              <w:t>)»/</w:t>
            </w:r>
            <w:r w:rsidRPr="00821F3B">
              <w:rPr>
                <w:b/>
                <w:color w:val="auto"/>
                <w:szCs w:val="28"/>
              </w:rPr>
              <w:t xml:space="preserve"> Разработчик </w:t>
            </w:r>
            <w:r w:rsidRPr="00821F3B">
              <w:rPr>
                <w:b/>
                <w:color w:val="auto"/>
                <w:szCs w:val="28"/>
                <w:lang w:val="en-US"/>
              </w:rPr>
              <w:t>Web</w:t>
            </w:r>
            <w:r w:rsidRPr="00821F3B">
              <w:rPr>
                <w:b/>
                <w:color w:val="auto"/>
                <w:szCs w:val="28"/>
              </w:rPr>
              <w:t xml:space="preserve"> и мультимедийных приложений</w:t>
            </w:r>
            <w:r w:rsidRPr="00821F3B">
              <w:rPr>
                <w:bCs/>
                <w:color w:val="auto"/>
                <w:szCs w:val="28"/>
              </w:rPr>
              <w:t xml:space="preserve"> /09.02.03 Программирование в компьютерных системах</w:t>
            </w:r>
          </w:p>
        </w:tc>
      </w:tr>
      <w:tr w:rsidR="00356CE4" w:rsidRPr="00821F3B" w:rsidTr="00356CE4">
        <w:tc>
          <w:tcPr>
            <w:tcW w:w="4961" w:type="dxa"/>
            <w:vAlign w:val="center"/>
          </w:tcPr>
          <w:p w:rsidR="00356CE4" w:rsidRPr="00821F3B" w:rsidRDefault="00356CE4" w:rsidP="0052736A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 xml:space="preserve">Компетенции </w:t>
            </w:r>
            <w:r w:rsidRPr="00821F3B">
              <w:rPr>
                <w:color w:val="auto"/>
                <w:szCs w:val="28"/>
                <w:lang w:val="en-US"/>
              </w:rPr>
              <w:t>WS</w:t>
            </w:r>
          </w:p>
        </w:tc>
        <w:tc>
          <w:tcPr>
            <w:tcW w:w="4111" w:type="dxa"/>
            <w:vAlign w:val="center"/>
          </w:tcPr>
          <w:p w:rsidR="00356CE4" w:rsidRPr="00821F3B" w:rsidRDefault="00356CE4" w:rsidP="0052736A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ПС</w:t>
            </w:r>
          </w:p>
          <w:p w:rsidR="00356CE4" w:rsidRPr="00821F3B" w:rsidRDefault="00356CE4" w:rsidP="0052736A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Трудовые функции</w:t>
            </w:r>
          </w:p>
        </w:tc>
        <w:tc>
          <w:tcPr>
            <w:tcW w:w="2268" w:type="dxa"/>
            <w:vAlign w:val="center"/>
          </w:tcPr>
          <w:p w:rsidR="00356CE4" w:rsidRPr="00821F3B" w:rsidRDefault="00356CE4" w:rsidP="0052736A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ФГОС СПО</w:t>
            </w:r>
          </w:p>
          <w:p w:rsidR="00356CE4" w:rsidRPr="00821F3B" w:rsidRDefault="00356CE4" w:rsidP="0052736A">
            <w:pPr>
              <w:spacing w:line="240" w:lineRule="auto"/>
              <w:jc w:val="center"/>
              <w:rPr>
                <w:color w:val="auto"/>
                <w:spacing w:val="-20"/>
                <w:szCs w:val="28"/>
              </w:rPr>
            </w:pPr>
            <w:r w:rsidRPr="00821F3B">
              <w:rPr>
                <w:color w:val="auto"/>
                <w:spacing w:val="-20"/>
                <w:szCs w:val="28"/>
              </w:rPr>
              <w:t>Профессиональные компетенции</w:t>
            </w:r>
          </w:p>
        </w:tc>
        <w:tc>
          <w:tcPr>
            <w:tcW w:w="3337" w:type="dxa"/>
            <w:vAlign w:val="center"/>
          </w:tcPr>
          <w:p w:rsidR="00356CE4" w:rsidRPr="00821F3B" w:rsidRDefault="00356CE4" w:rsidP="0052736A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F3B">
              <w:rPr>
                <w:color w:val="auto"/>
                <w:sz w:val="24"/>
                <w:szCs w:val="24"/>
              </w:rPr>
              <w:t>Вывод о соответствии/ востребованности в заданиях Чемпионата</w:t>
            </w:r>
            <w:proofErr w:type="gramStart"/>
            <w:r w:rsidRPr="00821F3B">
              <w:rPr>
                <w:bCs/>
                <w:color w:val="auto"/>
                <w:sz w:val="24"/>
                <w:szCs w:val="24"/>
                <w:lang w:val="en-US"/>
              </w:rPr>
              <w:t>WS</w:t>
            </w:r>
            <w:r w:rsidRPr="00821F3B">
              <w:rPr>
                <w:rStyle w:val="af9"/>
                <w:i w:val="0"/>
                <w:iCs/>
                <w:color w:val="auto"/>
                <w:sz w:val="24"/>
                <w:szCs w:val="24"/>
                <w:lang w:val="en-US" w:eastAsia="en-US"/>
              </w:rPr>
              <w:t>R</w:t>
            </w:r>
            <w:proofErr w:type="gramEnd"/>
          </w:p>
        </w:tc>
      </w:tr>
      <w:tr w:rsidR="00356CE4" w:rsidRPr="00821F3B" w:rsidTr="00356CE4">
        <w:tc>
          <w:tcPr>
            <w:tcW w:w="4961" w:type="dxa"/>
          </w:tcPr>
          <w:p w:rsidR="00356CE4" w:rsidRPr="00821F3B" w:rsidRDefault="00356CE4" w:rsidP="00356CE4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CE4" w:rsidRPr="00821F3B" w:rsidRDefault="00356CE4" w:rsidP="00356CE4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6CE4" w:rsidRPr="00821F3B" w:rsidRDefault="00356CE4" w:rsidP="00356CE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356CE4" w:rsidRPr="00821F3B" w:rsidRDefault="00356CE4" w:rsidP="00356CE4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56CE4" w:rsidRPr="00821F3B" w:rsidTr="00804D4D">
        <w:trPr>
          <w:trHeight w:val="303"/>
        </w:trPr>
        <w:tc>
          <w:tcPr>
            <w:tcW w:w="4961" w:type="dxa"/>
          </w:tcPr>
          <w:p w:rsidR="00356CE4" w:rsidRPr="00821F3B" w:rsidRDefault="00356CE4" w:rsidP="00356CE4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6CE4" w:rsidRPr="00821F3B" w:rsidRDefault="00356CE4" w:rsidP="00356CE4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6CE4" w:rsidRPr="00821F3B" w:rsidRDefault="00356CE4" w:rsidP="00356CE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356CE4" w:rsidRPr="00821F3B" w:rsidRDefault="00356CE4" w:rsidP="00356CE4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356CE4" w:rsidRPr="00821F3B" w:rsidTr="00356CE4">
        <w:trPr>
          <w:trHeight w:val="340"/>
        </w:trPr>
        <w:tc>
          <w:tcPr>
            <w:tcW w:w="4961" w:type="dxa"/>
          </w:tcPr>
          <w:p w:rsidR="00356CE4" w:rsidRPr="00821F3B" w:rsidRDefault="00356CE4" w:rsidP="00356CE4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6CE4" w:rsidRPr="00821F3B" w:rsidRDefault="00356CE4" w:rsidP="00356CE4">
            <w:p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6CE4" w:rsidRPr="00821F3B" w:rsidRDefault="00356CE4" w:rsidP="00356CE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356CE4" w:rsidRPr="00821F3B" w:rsidRDefault="00356CE4" w:rsidP="00356CE4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356CE4" w:rsidRPr="00821F3B" w:rsidTr="00804D4D">
        <w:trPr>
          <w:trHeight w:val="317"/>
        </w:trPr>
        <w:tc>
          <w:tcPr>
            <w:tcW w:w="4961" w:type="dxa"/>
          </w:tcPr>
          <w:p w:rsidR="00356CE4" w:rsidRPr="00821F3B" w:rsidRDefault="00356CE4" w:rsidP="00356CE4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CE4" w:rsidRPr="00821F3B" w:rsidRDefault="00356CE4" w:rsidP="00356CE4">
            <w:pPr>
              <w:suppressAutoHyphens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6CE4" w:rsidRPr="00821F3B" w:rsidRDefault="00356CE4" w:rsidP="00356CE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356CE4" w:rsidRPr="00821F3B" w:rsidRDefault="00356CE4" w:rsidP="00356CE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16817" w:rsidRDefault="00216817" w:rsidP="00316FBB">
      <w:pPr>
        <w:spacing w:line="360" w:lineRule="auto"/>
        <w:ind w:firstLine="709"/>
        <w:jc w:val="both"/>
        <w:rPr>
          <w:b/>
          <w:color w:val="auto"/>
          <w:szCs w:val="28"/>
        </w:rPr>
      </w:pPr>
    </w:p>
    <w:p w:rsidR="00804D4D" w:rsidRPr="00821F3B" w:rsidRDefault="00804D4D" w:rsidP="00804D4D">
      <w:pPr>
        <w:pStyle w:val="af7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Pr="00821F3B">
        <w:rPr>
          <w:sz w:val="28"/>
          <w:szCs w:val="28"/>
        </w:rPr>
        <w:t xml:space="preserve"> - Матрица результатов обучения</w:t>
      </w:r>
    </w:p>
    <w:p w:rsidR="00804D4D" w:rsidRPr="00821F3B" w:rsidRDefault="00804D4D" w:rsidP="00804D4D">
      <w:pPr>
        <w:pStyle w:val="af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8"/>
        <w:gridCol w:w="1981"/>
        <w:gridCol w:w="3305"/>
        <w:gridCol w:w="1842"/>
        <w:gridCol w:w="1629"/>
        <w:gridCol w:w="1313"/>
        <w:gridCol w:w="2947"/>
      </w:tblGrid>
      <w:tr w:rsidR="00804D4D" w:rsidRPr="00821F3B" w:rsidTr="0052736A">
        <w:tc>
          <w:tcPr>
            <w:tcW w:w="1518" w:type="dxa"/>
            <w:vMerge w:val="restart"/>
          </w:tcPr>
          <w:p w:rsidR="00804D4D" w:rsidRPr="00821F3B" w:rsidRDefault="00804D4D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21F3B">
              <w:rPr>
                <w:rStyle w:val="21"/>
                <w:color w:val="auto"/>
                <w:sz w:val="24"/>
                <w:szCs w:val="24"/>
              </w:rPr>
              <w:t>Код</w:t>
            </w:r>
          </w:p>
          <w:p w:rsidR="00804D4D" w:rsidRPr="00821F3B" w:rsidRDefault="00804D4D" w:rsidP="0052736A">
            <w:pPr>
              <w:pStyle w:val="af7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821F3B">
              <w:rPr>
                <w:rStyle w:val="21"/>
                <w:color w:val="auto"/>
                <w:sz w:val="24"/>
                <w:szCs w:val="24"/>
              </w:rPr>
              <w:t>по учебному плану</w:t>
            </w:r>
          </w:p>
        </w:tc>
        <w:tc>
          <w:tcPr>
            <w:tcW w:w="1981" w:type="dxa"/>
            <w:vMerge w:val="restart"/>
          </w:tcPr>
          <w:p w:rsidR="00804D4D" w:rsidRPr="00821F3B" w:rsidRDefault="00804D4D" w:rsidP="0052736A">
            <w:pPr>
              <w:pStyle w:val="af7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821F3B">
              <w:rPr>
                <w:rStyle w:val="21"/>
                <w:color w:val="auto"/>
                <w:sz w:val="24"/>
                <w:szCs w:val="24"/>
              </w:rPr>
              <w:t>Наименование дисциплины/ПМ</w:t>
            </w:r>
          </w:p>
        </w:tc>
        <w:tc>
          <w:tcPr>
            <w:tcW w:w="11036" w:type="dxa"/>
            <w:gridSpan w:val="5"/>
          </w:tcPr>
          <w:p w:rsidR="00804D4D" w:rsidRPr="00821F3B" w:rsidRDefault="00804D4D" w:rsidP="0052736A">
            <w:pPr>
              <w:pStyle w:val="af7"/>
              <w:shd w:val="clear" w:color="auto" w:fill="auto"/>
              <w:spacing w:line="240" w:lineRule="auto"/>
              <w:ind w:firstLine="709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821F3B">
              <w:rPr>
                <w:rStyle w:val="21"/>
                <w:color w:val="auto"/>
                <w:sz w:val="24"/>
                <w:szCs w:val="24"/>
              </w:rPr>
              <w:t>Формируемые компетенции</w:t>
            </w:r>
          </w:p>
        </w:tc>
      </w:tr>
      <w:tr w:rsidR="00804D4D" w:rsidRPr="00821F3B" w:rsidTr="0052736A">
        <w:tc>
          <w:tcPr>
            <w:tcW w:w="1518" w:type="dxa"/>
            <w:vMerge/>
          </w:tcPr>
          <w:p w:rsidR="00804D4D" w:rsidRPr="00821F3B" w:rsidRDefault="00804D4D" w:rsidP="0052736A">
            <w:pPr>
              <w:pStyle w:val="af7"/>
              <w:shd w:val="clear" w:color="auto" w:fill="auto"/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</w:tcPr>
          <w:p w:rsidR="00804D4D" w:rsidRPr="00821F3B" w:rsidRDefault="00804D4D" w:rsidP="0052736A">
            <w:pPr>
              <w:pStyle w:val="af7"/>
              <w:shd w:val="clear" w:color="auto" w:fill="auto"/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5" w:type="dxa"/>
            <w:vAlign w:val="bottom"/>
          </w:tcPr>
          <w:p w:rsidR="00804D4D" w:rsidRPr="00821F3B" w:rsidRDefault="00804D4D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1F3B">
              <w:rPr>
                <w:rStyle w:val="21"/>
                <w:color w:val="auto"/>
                <w:sz w:val="24"/>
                <w:szCs w:val="24"/>
              </w:rPr>
              <w:t>ОК</w:t>
            </w:r>
          </w:p>
          <w:p w:rsidR="00804D4D" w:rsidRPr="00821F3B" w:rsidRDefault="00804D4D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1F3B">
              <w:rPr>
                <w:rStyle w:val="af9"/>
                <w:i w:val="0"/>
                <w:iCs/>
                <w:color w:val="auto"/>
                <w:sz w:val="24"/>
                <w:szCs w:val="24"/>
              </w:rPr>
              <w:t>(по ФГОС)</w:t>
            </w:r>
          </w:p>
        </w:tc>
        <w:tc>
          <w:tcPr>
            <w:tcW w:w="1842" w:type="dxa"/>
            <w:vAlign w:val="bottom"/>
          </w:tcPr>
          <w:p w:rsidR="00804D4D" w:rsidRPr="00821F3B" w:rsidRDefault="00804D4D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1F3B">
              <w:rPr>
                <w:rStyle w:val="21"/>
                <w:color w:val="auto"/>
                <w:sz w:val="24"/>
                <w:szCs w:val="24"/>
              </w:rPr>
              <w:t>ОК</w:t>
            </w:r>
          </w:p>
          <w:p w:rsidR="00804D4D" w:rsidRPr="00821F3B" w:rsidRDefault="00804D4D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1F3B">
              <w:rPr>
                <w:rStyle w:val="af9"/>
                <w:i w:val="0"/>
                <w:iCs/>
                <w:color w:val="auto"/>
                <w:sz w:val="24"/>
                <w:szCs w:val="24"/>
              </w:rPr>
              <w:t xml:space="preserve">(по </w:t>
            </w:r>
            <w:r w:rsidRPr="00821F3B">
              <w:rPr>
                <w:rStyle w:val="af9"/>
                <w:i w:val="0"/>
                <w:iCs/>
                <w:color w:val="auto"/>
                <w:sz w:val="24"/>
                <w:szCs w:val="24"/>
                <w:lang w:val="en-US"/>
              </w:rPr>
              <w:t>WSR)</w:t>
            </w:r>
          </w:p>
        </w:tc>
        <w:tc>
          <w:tcPr>
            <w:tcW w:w="1629" w:type="dxa"/>
            <w:vAlign w:val="bottom"/>
          </w:tcPr>
          <w:p w:rsidR="00804D4D" w:rsidRPr="00821F3B" w:rsidRDefault="00804D4D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1F3B">
              <w:rPr>
                <w:sz w:val="24"/>
                <w:szCs w:val="24"/>
                <w:lang w:eastAsia="en-US"/>
              </w:rPr>
              <w:t>ТФ</w:t>
            </w:r>
          </w:p>
          <w:p w:rsidR="00804D4D" w:rsidRPr="00821F3B" w:rsidRDefault="00804D4D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1F3B">
              <w:rPr>
                <w:sz w:val="24"/>
                <w:szCs w:val="24"/>
                <w:lang w:eastAsia="en-US"/>
              </w:rPr>
              <w:t>(по ПС)</w:t>
            </w:r>
          </w:p>
        </w:tc>
        <w:tc>
          <w:tcPr>
            <w:tcW w:w="1313" w:type="dxa"/>
            <w:vAlign w:val="bottom"/>
          </w:tcPr>
          <w:p w:rsidR="00804D4D" w:rsidRPr="00821F3B" w:rsidRDefault="00804D4D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1F3B">
              <w:rPr>
                <w:rStyle w:val="21"/>
                <w:color w:val="auto"/>
                <w:sz w:val="24"/>
                <w:szCs w:val="24"/>
              </w:rPr>
              <w:t>ПК</w:t>
            </w:r>
          </w:p>
          <w:p w:rsidR="00804D4D" w:rsidRPr="00821F3B" w:rsidRDefault="00804D4D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1F3B">
              <w:rPr>
                <w:rStyle w:val="af9"/>
                <w:i w:val="0"/>
                <w:iCs/>
                <w:color w:val="auto"/>
                <w:sz w:val="24"/>
                <w:szCs w:val="24"/>
              </w:rPr>
              <w:t>(по ФГОС)</w:t>
            </w:r>
          </w:p>
        </w:tc>
        <w:tc>
          <w:tcPr>
            <w:tcW w:w="2947" w:type="dxa"/>
            <w:vAlign w:val="bottom"/>
          </w:tcPr>
          <w:p w:rsidR="00804D4D" w:rsidRPr="00821F3B" w:rsidRDefault="00804D4D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1F3B">
              <w:rPr>
                <w:rStyle w:val="21"/>
                <w:color w:val="auto"/>
                <w:sz w:val="24"/>
                <w:szCs w:val="24"/>
              </w:rPr>
              <w:t>ПК</w:t>
            </w:r>
          </w:p>
          <w:p w:rsidR="00804D4D" w:rsidRPr="00821F3B" w:rsidRDefault="00804D4D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821F3B">
              <w:rPr>
                <w:rStyle w:val="af9"/>
                <w:i w:val="0"/>
                <w:iCs/>
                <w:color w:val="auto"/>
                <w:sz w:val="24"/>
                <w:szCs w:val="24"/>
              </w:rPr>
              <w:t xml:space="preserve">(по </w:t>
            </w:r>
            <w:r w:rsidRPr="00821F3B">
              <w:rPr>
                <w:rStyle w:val="af9"/>
                <w:i w:val="0"/>
                <w:iCs/>
                <w:color w:val="auto"/>
                <w:sz w:val="24"/>
                <w:szCs w:val="24"/>
                <w:lang w:val="en-US"/>
              </w:rPr>
              <w:t>WSR)</w:t>
            </w:r>
          </w:p>
        </w:tc>
      </w:tr>
      <w:tr w:rsidR="00804D4D" w:rsidRPr="00821F3B" w:rsidTr="0052736A">
        <w:tc>
          <w:tcPr>
            <w:tcW w:w="1518" w:type="dxa"/>
          </w:tcPr>
          <w:p w:rsidR="00804D4D" w:rsidRDefault="00804D4D" w:rsidP="0052736A">
            <w:pPr>
              <w:pStyle w:val="af7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804D4D" w:rsidRDefault="00804D4D" w:rsidP="0052736A">
            <w:pPr>
              <w:pStyle w:val="af7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804D4D" w:rsidRPr="00821F3B" w:rsidRDefault="00804D4D" w:rsidP="0052736A">
            <w:pPr>
              <w:pStyle w:val="af7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804D4D" w:rsidRPr="00821F3B" w:rsidRDefault="00804D4D" w:rsidP="0052736A">
            <w:pPr>
              <w:pStyle w:val="af7"/>
              <w:shd w:val="clear" w:color="auto" w:fill="auto"/>
              <w:spacing w:line="240" w:lineRule="auto"/>
              <w:rPr>
                <w:lang w:eastAsia="en-US"/>
              </w:rPr>
            </w:pPr>
          </w:p>
        </w:tc>
        <w:tc>
          <w:tcPr>
            <w:tcW w:w="3305" w:type="dxa"/>
          </w:tcPr>
          <w:p w:rsidR="00804D4D" w:rsidRPr="00821F3B" w:rsidRDefault="00804D4D" w:rsidP="0052736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auto"/>
                <w:sz w:val="20"/>
              </w:rPr>
            </w:pPr>
          </w:p>
        </w:tc>
        <w:tc>
          <w:tcPr>
            <w:tcW w:w="1842" w:type="dxa"/>
          </w:tcPr>
          <w:p w:rsidR="00804D4D" w:rsidRPr="00821F3B" w:rsidRDefault="00804D4D" w:rsidP="0052736A">
            <w:pPr>
              <w:ind w:left="34"/>
              <w:outlineLvl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1629" w:type="dxa"/>
          </w:tcPr>
          <w:p w:rsidR="00804D4D" w:rsidRPr="00821F3B" w:rsidRDefault="00804D4D" w:rsidP="0052736A">
            <w:pPr>
              <w:suppressAutoHyphens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13" w:type="dxa"/>
          </w:tcPr>
          <w:p w:rsidR="00804D4D" w:rsidRPr="00821F3B" w:rsidRDefault="00804D4D" w:rsidP="0052736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04D4D" w:rsidRPr="00821F3B" w:rsidRDefault="00804D4D" w:rsidP="0052736A">
            <w:pPr>
              <w:pStyle w:val="23"/>
              <w:shd w:val="clear" w:color="auto" w:fill="auto"/>
              <w:spacing w:line="240" w:lineRule="auto"/>
              <w:ind w:left="-101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804D4D" w:rsidRDefault="00804D4D" w:rsidP="00316FBB">
      <w:pPr>
        <w:spacing w:line="360" w:lineRule="auto"/>
        <w:ind w:firstLine="709"/>
        <w:jc w:val="both"/>
        <w:rPr>
          <w:b/>
          <w:color w:val="auto"/>
          <w:szCs w:val="28"/>
        </w:rPr>
      </w:pPr>
    </w:p>
    <w:p w:rsidR="00F56088" w:rsidRDefault="000A6FB3" w:rsidP="00316FBB">
      <w:pPr>
        <w:spacing w:line="360" w:lineRule="auto"/>
        <w:ind w:firstLine="709"/>
        <w:jc w:val="both"/>
        <w:rPr>
          <w:b/>
          <w:color w:val="auto"/>
          <w:szCs w:val="28"/>
        </w:rPr>
      </w:pPr>
      <w:r w:rsidRPr="00821F3B">
        <w:rPr>
          <w:b/>
          <w:color w:val="auto"/>
          <w:szCs w:val="28"/>
        </w:rPr>
        <w:t>2.</w:t>
      </w:r>
      <w:r w:rsidR="00F56088" w:rsidRPr="00821F3B">
        <w:rPr>
          <w:b/>
          <w:color w:val="auto"/>
          <w:szCs w:val="28"/>
        </w:rPr>
        <w:t xml:space="preserve">2 Разработка процедур и средств оценки результатов </w:t>
      </w:r>
      <w:proofErr w:type="gramStart"/>
      <w:r w:rsidR="00F56088" w:rsidRPr="00821F3B">
        <w:rPr>
          <w:b/>
          <w:color w:val="auto"/>
          <w:szCs w:val="28"/>
        </w:rPr>
        <w:t>обучения по программе</w:t>
      </w:r>
      <w:proofErr w:type="gramEnd"/>
      <w:r w:rsidR="00F56088" w:rsidRPr="00821F3B">
        <w:rPr>
          <w:b/>
          <w:color w:val="auto"/>
          <w:szCs w:val="28"/>
        </w:rPr>
        <w:t>. Организация оценки квалификации при освоении образовательных программ</w:t>
      </w:r>
    </w:p>
    <w:p w:rsidR="00216817" w:rsidRPr="00821F3B" w:rsidRDefault="00216817" w:rsidP="00316FBB">
      <w:pPr>
        <w:spacing w:line="360" w:lineRule="auto"/>
        <w:ind w:firstLine="709"/>
        <w:jc w:val="both"/>
        <w:rPr>
          <w:b/>
          <w:color w:val="auto"/>
          <w:szCs w:val="28"/>
        </w:rPr>
      </w:pPr>
    </w:p>
    <w:p w:rsidR="00F56088" w:rsidRDefault="00F56088" w:rsidP="00316FBB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 xml:space="preserve">Формы, периодичность и порядок проведения текущего контроля успеваемости и промежуточной аттестации </w:t>
      </w:r>
      <w:proofErr w:type="gramStart"/>
      <w:r w:rsidRPr="00821F3B">
        <w:rPr>
          <w:color w:val="auto"/>
          <w:szCs w:val="28"/>
        </w:rPr>
        <w:t>обучающихся</w:t>
      </w:r>
      <w:proofErr w:type="gramEnd"/>
      <w:r w:rsidRPr="00821F3B">
        <w:rPr>
          <w:color w:val="auto"/>
          <w:szCs w:val="28"/>
        </w:rPr>
        <w:t xml:space="preserve"> определяются образовательной организацией самостоятельно. Этому требованию не противоречит применение методов и форм оценки результатов </w:t>
      </w:r>
      <w:proofErr w:type="gramStart"/>
      <w:r w:rsidRPr="00821F3B">
        <w:rPr>
          <w:color w:val="auto"/>
          <w:szCs w:val="28"/>
        </w:rPr>
        <w:t>обучения по методике</w:t>
      </w:r>
      <w:proofErr w:type="gramEnd"/>
      <w:r w:rsidRPr="00821F3B">
        <w:rPr>
          <w:color w:val="auto"/>
          <w:szCs w:val="28"/>
        </w:rPr>
        <w:t xml:space="preserve"> WSR. </w:t>
      </w:r>
    </w:p>
    <w:p w:rsidR="00804D4D" w:rsidRPr="00821F3B" w:rsidRDefault="00804D4D" w:rsidP="00804D4D">
      <w:pPr>
        <w:pStyle w:val="ab"/>
        <w:spacing w:line="240" w:lineRule="auto"/>
        <w:ind w:left="709"/>
        <w:rPr>
          <w:b/>
          <w:color w:val="auto"/>
          <w:szCs w:val="28"/>
        </w:rPr>
      </w:pPr>
      <w:r>
        <w:rPr>
          <w:bCs/>
          <w:color w:val="auto"/>
          <w:szCs w:val="28"/>
        </w:rPr>
        <w:t>Таблица 5</w:t>
      </w:r>
      <w:r w:rsidRPr="00821F3B">
        <w:rPr>
          <w:bCs/>
          <w:color w:val="auto"/>
          <w:szCs w:val="28"/>
        </w:rPr>
        <w:t>.</w:t>
      </w:r>
      <w:r w:rsidRPr="00821F3B">
        <w:rPr>
          <w:color w:val="auto"/>
          <w:szCs w:val="28"/>
        </w:rPr>
        <w:t>Анализ содержания системы оценивания по программе</w:t>
      </w:r>
    </w:p>
    <w:p w:rsidR="00804D4D" w:rsidRPr="00821F3B" w:rsidRDefault="00804D4D" w:rsidP="00804D4D">
      <w:pPr>
        <w:pStyle w:val="ab"/>
        <w:spacing w:line="240" w:lineRule="auto"/>
        <w:ind w:left="709"/>
        <w:rPr>
          <w:color w:val="auto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1701"/>
        <w:gridCol w:w="2017"/>
        <w:gridCol w:w="1795"/>
        <w:gridCol w:w="448"/>
        <w:gridCol w:w="1347"/>
        <w:gridCol w:w="1795"/>
        <w:gridCol w:w="1795"/>
        <w:gridCol w:w="1795"/>
      </w:tblGrid>
      <w:tr w:rsidR="00804D4D" w:rsidRPr="00821F3B" w:rsidTr="0052736A">
        <w:tc>
          <w:tcPr>
            <w:tcW w:w="3368" w:type="dxa"/>
            <w:gridSpan w:val="2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jc w:val="center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Предмет оценки</w:t>
            </w:r>
          </w:p>
        </w:tc>
        <w:tc>
          <w:tcPr>
            <w:tcW w:w="3812" w:type="dxa"/>
            <w:gridSpan w:val="2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jc w:val="center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Схема начисления и количество баллов</w:t>
            </w:r>
          </w:p>
        </w:tc>
        <w:tc>
          <w:tcPr>
            <w:tcW w:w="3590" w:type="dxa"/>
            <w:gridSpan w:val="3"/>
          </w:tcPr>
          <w:p w:rsidR="00804D4D" w:rsidRPr="00821F3B" w:rsidRDefault="00804D4D" w:rsidP="0052736A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Вид востребованных заданием критериев</w:t>
            </w:r>
          </w:p>
        </w:tc>
        <w:tc>
          <w:tcPr>
            <w:tcW w:w="3590" w:type="dxa"/>
            <w:gridSpan w:val="2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Наличие требования по ТБ (H&amp;S).</w:t>
            </w:r>
          </w:p>
        </w:tc>
      </w:tr>
      <w:tr w:rsidR="00804D4D" w:rsidRPr="00821F3B" w:rsidTr="0052736A">
        <w:tc>
          <w:tcPr>
            <w:tcW w:w="1667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Существует в ПМ/УД</w:t>
            </w:r>
          </w:p>
        </w:tc>
        <w:tc>
          <w:tcPr>
            <w:tcW w:w="1701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по методике WSR</w:t>
            </w:r>
          </w:p>
        </w:tc>
        <w:tc>
          <w:tcPr>
            <w:tcW w:w="2017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Существует в ПМ/УД</w:t>
            </w:r>
          </w:p>
        </w:tc>
        <w:tc>
          <w:tcPr>
            <w:tcW w:w="1795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по методике WSR</w:t>
            </w:r>
          </w:p>
        </w:tc>
        <w:tc>
          <w:tcPr>
            <w:tcW w:w="1795" w:type="dxa"/>
            <w:gridSpan w:val="2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Существует в ПМ/УД</w:t>
            </w:r>
          </w:p>
        </w:tc>
        <w:tc>
          <w:tcPr>
            <w:tcW w:w="1795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по методике WSR</w:t>
            </w:r>
          </w:p>
        </w:tc>
        <w:tc>
          <w:tcPr>
            <w:tcW w:w="1795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Существует в ПМ/УД</w:t>
            </w:r>
          </w:p>
        </w:tc>
        <w:tc>
          <w:tcPr>
            <w:tcW w:w="1795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по методике WSR</w:t>
            </w:r>
          </w:p>
        </w:tc>
      </w:tr>
      <w:tr w:rsidR="00804D4D" w:rsidRPr="00821F3B" w:rsidTr="0052736A">
        <w:tc>
          <w:tcPr>
            <w:tcW w:w="1667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821F3B">
              <w:rPr>
                <w:color w:val="auto"/>
                <w:sz w:val="24"/>
                <w:szCs w:val="24"/>
              </w:rPr>
              <w:t>оценка рез освоения модуля</w:t>
            </w:r>
          </w:p>
        </w:tc>
        <w:tc>
          <w:tcPr>
            <w:tcW w:w="1701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821F3B">
              <w:rPr>
                <w:color w:val="auto"/>
                <w:sz w:val="24"/>
                <w:szCs w:val="24"/>
              </w:rPr>
              <w:t xml:space="preserve">оценка </w:t>
            </w:r>
            <w:r w:rsidRPr="00821F3B">
              <w:rPr>
                <w:sz w:val="24"/>
                <w:szCs w:val="24"/>
              </w:rPr>
              <w:t>квалификации в данном виде мастерства</w:t>
            </w:r>
          </w:p>
        </w:tc>
        <w:tc>
          <w:tcPr>
            <w:tcW w:w="2017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821F3B">
              <w:rPr>
                <w:color w:val="auto"/>
                <w:sz w:val="24"/>
                <w:szCs w:val="24"/>
              </w:rPr>
              <w:t xml:space="preserve">тестирование 30 вопросов (5-бальное оценив)+решение </w:t>
            </w:r>
            <w:proofErr w:type="spellStart"/>
            <w:r w:rsidRPr="00821F3B">
              <w:rPr>
                <w:color w:val="auto"/>
                <w:sz w:val="24"/>
                <w:szCs w:val="24"/>
              </w:rPr>
              <w:t>ситуац</w:t>
            </w:r>
            <w:proofErr w:type="spellEnd"/>
            <w:r w:rsidRPr="00821F3B">
              <w:rPr>
                <w:color w:val="auto"/>
                <w:sz w:val="24"/>
                <w:szCs w:val="24"/>
              </w:rPr>
              <w:t xml:space="preserve"> заданий(5-бальное оценив)/2=ср. оценка</w:t>
            </w:r>
          </w:p>
        </w:tc>
        <w:tc>
          <w:tcPr>
            <w:tcW w:w="1795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821F3B">
              <w:rPr>
                <w:sz w:val="24"/>
                <w:szCs w:val="24"/>
              </w:rPr>
              <w:t>схема выставления оценок основана на критериях. Общее количество баллов по всем критериям оценки составляет 100 баллов.</w:t>
            </w:r>
          </w:p>
        </w:tc>
        <w:tc>
          <w:tcPr>
            <w:tcW w:w="1795" w:type="dxa"/>
            <w:gridSpan w:val="2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proofErr w:type="gramStart"/>
            <w:r w:rsidRPr="00821F3B">
              <w:rPr>
                <w:color w:val="auto"/>
                <w:sz w:val="24"/>
                <w:szCs w:val="24"/>
              </w:rPr>
              <w:t>о</w:t>
            </w:r>
            <w:proofErr w:type="gramEnd"/>
            <w:r w:rsidRPr="00821F3B">
              <w:rPr>
                <w:color w:val="auto"/>
                <w:sz w:val="24"/>
                <w:szCs w:val="24"/>
              </w:rPr>
              <w:t>бъективные критерии</w:t>
            </w:r>
          </w:p>
        </w:tc>
        <w:tc>
          <w:tcPr>
            <w:tcW w:w="1795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821F3B">
              <w:rPr>
                <w:color w:val="auto"/>
                <w:sz w:val="24"/>
                <w:szCs w:val="24"/>
              </w:rPr>
              <w:t>объективные и субъективные</w:t>
            </w:r>
          </w:p>
        </w:tc>
        <w:tc>
          <w:tcPr>
            <w:tcW w:w="1795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821F3B">
              <w:rPr>
                <w:color w:val="auto"/>
                <w:sz w:val="24"/>
                <w:szCs w:val="24"/>
              </w:rPr>
              <w:t xml:space="preserve">отсутствуют критерии по ТБ </w:t>
            </w:r>
          </w:p>
        </w:tc>
        <w:tc>
          <w:tcPr>
            <w:tcW w:w="1795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821F3B">
              <w:rPr>
                <w:color w:val="auto"/>
                <w:sz w:val="24"/>
                <w:szCs w:val="24"/>
              </w:rPr>
              <w:t>наличие критериев по ТБ</w:t>
            </w:r>
          </w:p>
        </w:tc>
      </w:tr>
      <w:tr w:rsidR="00804D4D" w:rsidRPr="00821F3B" w:rsidTr="0052736A">
        <w:tc>
          <w:tcPr>
            <w:tcW w:w="1667" w:type="dxa"/>
          </w:tcPr>
          <w:p w:rsidR="00804D4D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  <w:p w:rsidR="00804D4D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  <w:p w:rsidR="00804D4D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</w:tcPr>
          <w:p w:rsidR="00804D4D" w:rsidRPr="00821F3B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804D4D" w:rsidRPr="00821F3B" w:rsidTr="0052736A">
        <w:tc>
          <w:tcPr>
            <w:tcW w:w="7628" w:type="dxa"/>
            <w:gridSpan w:val="5"/>
          </w:tcPr>
          <w:p w:rsidR="00804D4D" w:rsidRPr="00804D4D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8"/>
              </w:rPr>
            </w:pPr>
            <w:r w:rsidRPr="00804D4D">
              <w:rPr>
                <w:color w:val="auto"/>
                <w:sz w:val="24"/>
                <w:szCs w:val="28"/>
              </w:rPr>
              <w:t>Вывод:</w:t>
            </w:r>
          </w:p>
          <w:p w:rsidR="00804D4D" w:rsidRPr="00804D4D" w:rsidRDefault="00804D4D" w:rsidP="0052736A">
            <w:pPr>
              <w:spacing w:line="240" w:lineRule="auto"/>
              <w:rPr>
                <w:color w:val="auto"/>
                <w:sz w:val="24"/>
                <w:szCs w:val="28"/>
              </w:rPr>
            </w:pPr>
            <w:r w:rsidRPr="00804D4D">
              <w:rPr>
                <w:color w:val="auto"/>
                <w:sz w:val="24"/>
                <w:szCs w:val="28"/>
              </w:rPr>
              <w:t>каково соотношение между объективными и субъективными критериями; наличие двух или одного видов критериев, степень соответствия/несоответствия системы критериев</w:t>
            </w:r>
          </w:p>
        </w:tc>
        <w:tc>
          <w:tcPr>
            <w:tcW w:w="6732" w:type="dxa"/>
            <w:gridSpan w:val="4"/>
          </w:tcPr>
          <w:p w:rsidR="00804D4D" w:rsidRPr="00804D4D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8"/>
              </w:rPr>
            </w:pPr>
            <w:r w:rsidRPr="00804D4D">
              <w:rPr>
                <w:color w:val="auto"/>
                <w:sz w:val="24"/>
                <w:szCs w:val="28"/>
              </w:rPr>
              <w:t>частичное соответствие.</w:t>
            </w:r>
          </w:p>
          <w:p w:rsidR="00804D4D" w:rsidRPr="00804D4D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8"/>
              </w:rPr>
            </w:pPr>
            <w:r w:rsidRPr="00804D4D">
              <w:rPr>
                <w:color w:val="auto"/>
                <w:sz w:val="24"/>
                <w:szCs w:val="28"/>
              </w:rPr>
              <w:t xml:space="preserve">По ФГОС </w:t>
            </w:r>
            <w:proofErr w:type="spellStart"/>
            <w:r w:rsidRPr="00804D4D">
              <w:rPr>
                <w:color w:val="auto"/>
                <w:sz w:val="24"/>
                <w:szCs w:val="28"/>
              </w:rPr>
              <w:t>присутс</w:t>
            </w:r>
            <w:proofErr w:type="spellEnd"/>
            <w:r w:rsidRPr="00804D4D">
              <w:rPr>
                <w:color w:val="auto"/>
                <w:sz w:val="24"/>
                <w:szCs w:val="28"/>
              </w:rPr>
              <w:t>. только объективные критерии.</w:t>
            </w:r>
          </w:p>
          <w:p w:rsidR="00804D4D" w:rsidRPr="00804D4D" w:rsidRDefault="00804D4D" w:rsidP="0052736A">
            <w:pPr>
              <w:pStyle w:val="ab"/>
              <w:spacing w:line="240" w:lineRule="auto"/>
              <w:ind w:left="0"/>
              <w:rPr>
                <w:color w:val="auto"/>
                <w:sz w:val="24"/>
                <w:szCs w:val="28"/>
              </w:rPr>
            </w:pPr>
            <w:r w:rsidRPr="00804D4D">
              <w:rPr>
                <w:color w:val="auto"/>
                <w:sz w:val="24"/>
                <w:szCs w:val="28"/>
              </w:rPr>
              <w:t xml:space="preserve">По </w:t>
            </w:r>
            <w:r w:rsidRPr="00804D4D">
              <w:rPr>
                <w:color w:val="auto"/>
                <w:sz w:val="24"/>
                <w:szCs w:val="28"/>
                <w:lang w:val="en-US"/>
              </w:rPr>
              <w:t>WS</w:t>
            </w:r>
            <w:r w:rsidRPr="00804D4D">
              <w:rPr>
                <w:color w:val="auto"/>
                <w:sz w:val="24"/>
                <w:szCs w:val="28"/>
              </w:rPr>
              <w:t xml:space="preserve"> соотношение между объективными и субъективными критериями: 60-объек., 40- </w:t>
            </w:r>
            <w:proofErr w:type="spellStart"/>
            <w:r w:rsidRPr="00804D4D">
              <w:rPr>
                <w:color w:val="auto"/>
                <w:sz w:val="24"/>
                <w:szCs w:val="28"/>
              </w:rPr>
              <w:t>суб</w:t>
            </w:r>
            <w:proofErr w:type="spellEnd"/>
            <w:r w:rsidRPr="00804D4D">
              <w:rPr>
                <w:color w:val="auto"/>
                <w:sz w:val="24"/>
                <w:szCs w:val="28"/>
              </w:rPr>
              <w:t>.   =100</w:t>
            </w:r>
          </w:p>
        </w:tc>
      </w:tr>
    </w:tbl>
    <w:p w:rsidR="00216817" w:rsidRDefault="00216817" w:rsidP="00316FBB">
      <w:pPr>
        <w:spacing w:line="360" w:lineRule="auto"/>
        <w:ind w:firstLine="709"/>
        <w:jc w:val="both"/>
        <w:rPr>
          <w:color w:val="auto"/>
          <w:szCs w:val="28"/>
        </w:rPr>
      </w:pPr>
    </w:p>
    <w:p w:rsidR="00804D4D" w:rsidRPr="00821F3B" w:rsidRDefault="00804D4D" w:rsidP="00804D4D">
      <w:pPr>
        <w:spacing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Таблица 6</w:t>
      </w:r>
      <w:r w:rsidRPr="00821F3B">
        <w:rPr>
          <w:color w:val="auto"/>
          <w:szCs w:val="28"/>
        </w:rPr>
        <w:t xml:space="preserve"> – Контроль и оценка результатов </w:t>
      </w:r>
      <w:proofErr w:type="gramStart"/>
      <w:r w:rsidRPr="00821F3B">
        <w:rPr>
          <w:color w:val="auto"/>
          <w:szCs w:val="28"/>
        </w:rPr>
        <w:t>обучения по программе</w:t>
      </w:r>
      <w:proofErr w:type="gramEnd"/>
    </w:p>
    <w:p w:rsidR="00804D4D" w:rsidRPr="00821F3B" w:rsidRDefault="00804D4D" w:rsidP="00804D4D">
      <w:pPr>
        <w:spacing w:line="240" w:lineRule="auto"/>
        <w:ind w:firstLine="709"/>
        <w:rPr>
          <w:color w:val="auto"/>
          <w:szCs w:val="28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229"/>
        <w:gridCol w:w="3139"/>
        <w:gridCol w:w="2389"/>
      </w:tblGrid>
      <w:tr w:rsidR="00804D4D" w:rsidRPr="00821F3B" w:rsidTr="0052736A">
        <w:tc>
          <w:tcPr>
            <w:tcW w:w="8647" w:type="dxa"/>
            <w:gridSpan w:val="2"/>
          </w:tcPr>
          <w:p w:rsidR="00804D4D" w:rsidRPr="00821F3B" w:rsidRDefault="00804D4D" w:rsidP="0052736A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Результаты обучения</w:t>
            </w:r>
          </w:p>
          <w:p w:rsidR="00804D4D" w:rsidRPr="00821F3B" w:rsidRDefault="00804D4D" w:rsidP="0052736A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(профессиональные компетенции по каждому виду деятельности, сгруппированные с общими компетенциями)</w:t>
            </w:r>
          </w:p>
        </w:tc>
        <w:tc>
          <w:tcPr>
            <w:tcW w:w="3139" w:type="dxa"/>
          </w:tcPr>
          <w:p w:rsidR="00804D4D" w:rsidRPr="00821F3B" w:rsidRDefault="00804D4D" w:rsidP="0052736A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Основные показатели оценки результата</w:t>
            </w:r>
          </w:p>
          <w:p w:rsidR="00804D4D" w:rsidRPr="00821F3B" w:rsidRDefault="00804D4D" w:rsidP="0052736A">
            <w:pPr>
              <w:spacing w:line="240" w:lineRule="auto"/>
              <w:ind w:firstLine="709"/>
              <w:jc w:val="center"/>
              <w:rPr>
                <w:color w:val="auto"/>
                <w:szCs w:val="28"/>
              </w:rPr>
            </w:pPr>
          </w:p>
        </w:tc>
        <w:tc>
          <w:tcPr>
            <w:tcW w:w="2389" w:type="dxa"/>
          </w:tcPr>
          <w:p w:rsidR="00804D4D" w:rsidRPr="00821F3B" w:rsidRDefault="00804D4D" w:rsidP="0052736A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Вид аттестации, формы и методы контроля</w:t>
            </w:r>
          </w:p>
        </w:tc>
      </w:tr>
      <w:tr w:rsidR="00804D4D" w:rsidRPr="00821F3B" w:rsidTr="0052736A">
        <w:tc>
          <w:tcPr>
            <w:tcW w:w="1418" w:type="dxa"/>
          </w:tcPr>
          <w:p w:rsidR="00804D4D" w:rsidRPr="00821F3B" w:rsidRDefault="00804D4D" w:rsidP="0052736A">
            <w:pPr>
              <w:spacing w:line="240" w:lineRule="auto"/>
              <w:ind w:firstLine="709"/>
              <w:jc w:val="center"/>
              <w:rPr>
                <w:b/>
                <w:color w:val="auto"/>
                <w:szCs w:val="28"/>
              </w:rPr>
            </w:pPr>
            <w:r w:rsidRPr="00821F3B">
              <w:rPr>
                <w:b/>
                <w:color w:val="auto"/>
                <w:szCs w:val="28"/>
              </w:rPr>
              <w:t>1</w:t>
            </w:r>
          </w:p>
        </w:tc>
        <w:tc>
          <w:tcPr>
            <w:tcW w:w="7229" w:type="dxa"/>
          </w:tcPr>
          <w:p w:rsidR="00804D4D" w:rsidRPr="00821F3B" w:rsidRDefault="00804D4D" w:rsidP="0052736A">
            <w:pPr>
              <w:spacing w:line="240" w:lineRule="auto"/>
              <w:ind w:firstLine="709"/>
              <w:jc w:val="center"/>
              <w:rPr>
                <w:b/>
                <w:color w:val="auto"/>
                <w:szCs w:val="28"/>
              </w:rPr>
            </w:pPr>
            <w:r w:rsidRPr="00821F3B">
              <w:rPr>
                <w:b/>
                <w:color w:val="auto"/>
                <w:szCs w:val="28"/>
              </w:rPr>
              <w:t xml:space="preserve">2 </w:t>
            </w:r>
          </w:p>
        </w:tc>
        <w:tc>
          <w:tcPr>
            <w:tcW w:w="3139" w:type="dxa"/>
          </w:tcPr>
          <w:p w:rsidR="00804D4D" w:rsidRPr="00821F3B" w:rsidRDefault="00804D4D" w:rsidP="0052736A">
            <w:pPr>
              <w:spacing w:line="240" w:lineRule="auto"/>
              <w:ind w:firstLine="709"/>
              <w:jc w:val="center"/>
              <w:rPr>
                <w:b/>
                <w:color w:val="auto"/>
                <w:szCs w:val="28"/>
              </w:rPr>
            </w:pPr>
            <w:r w:rsidRPr="00821F3B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2389" w:type="dxa"/>
          </w:tcPr>
          <w:p w:rsidR="00804D4D" w:rsidRPr="00821F3B" w:rsidRDefault="00804D4D" w:rsidP="0052736A">
            <w:pPr>
              <w:spacing w:line="240" w:lineRule="auto"/>
              <w:ind w:firstLine="709"/>
              <w:jc w:val="center"/>
              <w:rPr>
                <w:b/>
                <w:color w:val="auto"/>
                <w:szCs w:val="28"/>
              </w:rPr>
            </w:pPr>
            <w:r w:rsidRPr="00821F3B">
              <w:rPr>
                <w:b/>
                <w:color w:val="auto"/>
                <w:szCs w:val="28"/>
              </w:rPr>
              <w:t>4</w:t>
            </w:r>
          </w:p>
        </w:tc>
      </w:tr>
      <w:tr w:rsidR="00804D4D" w:rsidRPr="00821F3B" w:rsidTr="0052736A">
        <w:tc>
          <w:tcPr>
            <w:tcW w:w="1418" w:type="dxa"/>
          </w:tcPr>
          <w:p w:rsidR="00804D4D" w:rsidRPr="00821F3B" w:rsidRDefault="00804D4D" w:rsidP="0052736A">
            <w:pPr>
              <w:spacing w:line="240" w:lineRule="auto"/>
              <w:ind w:firstLine="709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7229" w:type="dxa"/>
          </w:tcPr>
          <w:p w:rsidR="00804D4D" w:rsidRPr="00821F3B" w:rsidRDefault="00804D4D" w:rsidP="0052736A">
            <w:pPr>
              <w:spacing w:line="240" w:lineRule="auto"/>
              <w:ind w:firstLine="709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139" w:type="dxa"/>
          </w:tcPr>
          <w:p w:rsidR="00804D4D" w:rsidRPr="00821F3B" w:rsidRDefault="00804D4D" w:rsidP="0052736A">
            <w:pPr>
              <w:spacing w:line="240" w:lineRule="auto"/>
              <w:ind w:firstLine="709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389" w:type="dxa"/>
          </w:tcPr>
          <w:p w:rsidR="00804D4D" w:rsidRPr="00821F3B" w:rsidRDefault="00804D4D" w:rsidP="0052736A">
            <w:pPr>
              <w:spacing w:line="240" w:lineRule="auto"/>
              <w:ind w:firstLine="709"/>
              <w:jc w:val="center"/>
              <w:rPr>
                <w:b/>
                <w:color w:val="auto"/>
                <w:szCs w:val="28"/>
              </w:rPr>
            </w:pPr>
          </w:p>
        </w:tc>
      </w:tr>
      <w:tr w:rsidR="00804D4D" w:rsidRPr="00821F3B" w:rsidTr="0052736A">
        <w:trPr>
          <w:trHeight w:val="404"/>
        </w:trPr>
        <w:tc>
          <w:tcPr>
            <w:tcW w:w="1418" w:type="dxa"/>
          </w:tcPr>
          <w:p w:rsidR="00804D4D" w:rsidRPr="00821F3B" w:rsidRDefault="00804D4D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821F3B">
              <w:rPr>
                <w:bCs/>
                <w:color w:val="auto"/>
                <w:sz w:val="24"/>
                <w:szCs w:val="24"/>
              </w:rPr>
              <w:t xml:space="preserve">Разработка программных модулей программного </w:t>
            </w:r>
            <w:r w:rsidRPr="00821F3B">
              <w:rPr>
                <w:bCs/>
                <w:color w:val="auto"/>
                <w:sz w:val="24"/>
                <w:szCs w:val="24"/>
              </w:rPr>
              <w:br/>
              <w:t>обеспечения для компьютерных систем</w:t>
            </w:r>
          </w:p>
        </w:tc>
        <w:tc>
          <w:tcPr>
            <w:tcW w:w="7229" w:type="dxa"/>
          </w:tcPr>
          <w:p w:rsidR="00804D4D" w:rsidRPr="00821F3B" w:rsidRDefault="00804D4D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821F3B">
              <w:rPr>
                <w:bCs/>
                <w:color w:val="auto"/>
                <w:sz w:val="24"/>
                <w:szCs w:val="24"/>
              </w:rPr>
              <w:t>ПК 1.2. Осуществлять разработку кода программного продукта на основе готовых спецификаций на уровне модуля.</w:t>
            </w:r>
          </w:p>
          <w:p w:rsidR="00804D4D" w:rsidRPr="00821F3B" w:rsidRDefault="00804D4D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821F3B">
              <w:rPr>
                <w:bCs/>
                <w:color w:val="auto"/>
                <w:sz w:val="24"/>
                <w:szCs w:val="24"/>
              </w:rPr>
              <w:t>ОК 3. Решать проблемы, оценивать риски и принимать решения в нестандартных ситуациях.</w:t>
            </w:r>
          </w:p>
          <w:p w:rsidR="00804D4D" w:rsidRPr="00821F3B" w:rsidRDefault="00804D4D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821F3B">
              <w:rPr>
                <w:bCs/>
                <w:color w:val="auto"/>
                <w:sz w:val="24"/>
                <w:szCs w:val="24"/>
              </w:rPr>
              <w:t>ОК 4.Осуществлять поиск, анализ и оценку информации, необходимой для  остановки и решения профессиональных задач, профессионального и личностного развития.</w:t>
            </w:r>
          </w:p>
          <w:p w:rsidR="00804D4D" w:rsidRPr="00821F3B" w:rsidRDefault="00804D4D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821F3B">
              <w:rPr>
                <w:bCs/>
                <w:color w:val="auto"/>
                <w:sz w:val="24"/>
                <w:szCs w:val="24"/>
              </w:rPr>
              <w:t>ОК 5.Использовать информационно-коммуникационные технологии для  совершенствования профессиональной деятельности.</w:t>
            </w:r>
          </w:p>
          <w:p w:rsidR="00804D4D" w:rsidRPr="00821F3B" w:rsidRDefault="00804D4D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821F3B">
              <w:rPr>
                <w:bCs/>
                <w:color w:val="auto"/>
                <w:sz w:val="24"/>
                <w:szCs w:val="24"/>
              </w:rPr>
              <w:t>ОК 6.Работать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139" w:type="dxa"/>
          </w:tcPr>
          <w:p w:rsidR="00804D4D" w:rsidRPr="00821F3B" w:rsidRDefault="00804D4D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821F3B">
              <w:rPr>
                <w:bCs/>
                <w:color w:val="auto"/>
                <w:sz w:val="24"/>
                <w:szCs w:val="24"/>
              </w:rPr>
              <w:t>- код программного модуля выполнен на одном из указанных современном языке программирования;</w:t>
            </w:r>
          </w:p>
          <w:p w:rsidR="00804D4D" w:rsidRPr="00821F3B" w:rsidRDefault="00804D4D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821F3B">
              <w:rPr>
                <w:bCs/>
                <w:color w:val="auto"/>
                <w:sz w:val="24"/>
                <w:szCs w:val="24"/>
              </w:rPr>
              <w:t>- соответствие программы разработанному алгоритму</w:t>
            </w:r>
          </w:p>
          <w:p w:rsidR="00804D4D" w:rsidRPr="00821F3B" w:rsidRDefault="00804D4D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821F3B">
              <w:rPr>
                <w:bCs/>
                <w:color w:val="auto"/>
                <w:sz w:val="24"/>
                <w:szCs w:val="24"/>
              </w:rPr>
              <w:t>как отдельного модуля;</w:t>
            </w:r>
          </w:p>
          <w:p w:rsidR="00804D4D" w:rsidRPr="00821F3B" w:rsidRDefault="00804D4D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821F3B">
              <w:rPr>
                <w:bCs/>
                <w:color w:val="auto"/>
                <w:sz w:val="24"/>
                <w:szCs w:val="24"/>
              </w:rPr>
              <w:t>- соответствие кода программного продукта на основе готовой спецификации на уровне модуля;</w:t>
            </w:r>
          </w:p>
        </w:tc>
        <w:tc>
          <w:tcPr>
            <w:tcW w:w="2389" w:type="dxa"/>
          </w:tcPr>
          <w:p w:rsidR="00804D4D" w:rsidRPr="00821F3B" w:rsidRDefault="00804D4D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821F3B">
              <w:rPr>
                <w:bCs/>
                <w:color w:val="auto"/>
                <w:sz w:val="24"/>
                <w:szCs w:val="24"/>
              </w:rPr>
              <w:t>Промежуточная аттестация – КП, комплексный экзамен.</w:t>
            </w:r>
          </w:p>
          <w:p w:rsidR="00804D4D" w:rsidRPr="00821F3B" w:rsidRDefault="00804D4D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</w:p>
          <w:p w:rsidR="00804D4D" w:rsidRPr="00821F3B" w:rsidRDefault="00804D4D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821F3B">
              <w:rPr>
                <w:bCs/>
                <w:color w:val="auto"/>
                <w:sz w:val="24"/>
                <w:szCs w:val="24"/>
              </w:rPr>
              <w:t>Выполнение практического задания по методике WSR (22 баллов)</w:t>
            </w:r>
          </w:p>
        </w:tc>
      </w:tr>
      <w:tr w:rsidR="0058771B" w:rsidRPr="00821F3B" w:rsidTr="0052736A">
        <w:trPr>
          <w:trHeight w:val="404"/>
        </w:trPr>
        <w:tc>
          <w:tcPr>
            <w:tcW w:w="1418" w:type="dxa"/>
          </w:tcPr>
          <w:p w:rsidR="0058771B" w:rsidRDefault="0058771B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</w:p>
          <w:p w:rsidR="0058771B" w:rsidRDefault="0058771B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</w:p>
          <w:p w:rsidR="0058771B" w:rsidRDefault="0058771B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</w:p>
          <w:p w:rsidR="0058771B" w:rsidRDefault="0058771B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</w:p>
          <w:p w:rsidR="0058771B" w:rsidRPr="00821F3B" w:rsidRDefault="0058771B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771B" w:rsidRPr="00821F3B" w:rsidRDefault="0058771B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139" w:type="dxa"/>
          </w:tcPr>
          <w:p w:rsidR="0058771B" w:rsidRPr="00821F3B" w:rsidRDefault="0058771B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389" w:type="dxa"/>
          </w:tcPr>
          <w:p w:rsidR="0058771B" w:rsidRPr="00821F3B" w:rsidRDefault="0058771B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804D4D" w:rsidRPr="00821F3B" w:rsidRDefault="00804D4D" w:rsidP="00316FBB">
      <w:pPr>
        <w:spacing w:line="360" w:lineRule="auto"/>
        <w:ind w:firstLine="709"/>
        <w:jc w:val="both"/>
        <w:rPr>
          <w:color w:val="auto"/>
          <w:szCs w:val="28"/>
        </w:rPr>
      </w:pPr>
    </w:p>
    <w:p w:rsidR="00F56088" w:rsidRDefault="000E25F4" w:rsidP="00316FBB">
      <w:pPr>
        <w:spacing w:line="360" w:lineRule="auto"/>
        <w:ind w:firstLine="709"/>
        <w:jc w:val="both"/>
        <w:rPr>
          <w:b/>
          <w:color w:val="auto"/>
          <w:szCs w:val="28"/>
        </w:rPr>
      </w:pPr>
      <w:r w:rsidRPr="00821F3B">
        <w:rPr>
          <w:b/>
          <w:color w:val="auto"/>
          <w:szCs w:val="28"/>
        </w:rPr>
        <w:t>2.</w:t>
      </w:r>
      <w:r w:rsidR="00F56088" w:rsidRPr="00821F3B">
        <w:rPr>
          <w:b/>
          <w:color w:val="auto"/>
          <w:szCs w:val="28"/>
        </w:rPr>
        <w:t>3</w:t>
      </w:r>
      <w:r w:rsidR="007A06BB" w:rsidRPr="00821F3B">
        <w:rPr>
          <w:b/>
          <w:color w:val="auto"/>
          <w:szCs w:val="28"/>
        </w:rPr>
        <w:t xml:space="preserve"> </w:t>
      </w:r>
      <w:r w:rsidR="00F56088" w:rsidRPr="00821F3B">
        <w:rPr>
          <w:b/>
          <w:color w:val="auto"/>
          <w:szCs w:val="28"/>
        </w:rPr>
        <w:t xml:space="preserve"> Определение структурных компонентов программы и их содержательное наполнение с учетом требований стандартов WSR</w:t>
      </w:r>
    </w:p>
    <w:p w:rsidR="00216817" w:rsidRPr="00821F3B" w:rsidRDefault="00216817" w:rsidP="00316FBB">
      <w:pPr>
        <w:spacing w:line="360" w:lineRule="auto"/>
        <w:ind w:firstLine="709"/>
        <w:jc w:val="both"/>
        <w:rPr>
          <w:b/>
          <w:color w:val="auto"/>
          <w:szCs w:val="28"/>
        </w:rPr>
      </w:pPr>
    </w:p>
    <w:p w:rsidR="00216817" w:rsidRDefault="00F56088" w:rsidP="00316FBB">
      <w:pPr>
        <w:spacing w:line="36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 xml:space="preserve">Определение структуры программы зависит от ее вида. Так, структура программ СПО в целом определяется </w:t>
      </w:r>
      <w:proofErr w:type="gramStart"/>
      <w:r w:rsidRPr="00821F3B">
        <w:rPr>
          <w:color w:val="auto"/>
          <w:szCs w:val="28"/>
        </w:rPr>
        <w:t>соответствующими</w:t>
      </w:r>
      <w:proofErr w:type="gramEnd"/>
      <w:r w:rsidRPr="00821F3B">
        <w:rPr>
          <w:color w:val="auto"/>
          <w:szCs w:val="28"/>
        </w:rPr>
        <w:t xml:space="preserve"> ФГОС. Для программ СПО определена модульная структура профессионального цикла: каждый вид деятельности, освоение которого предусмотрено программой, изучается в рамках профессионального модуля, интегрирующего теоретическое и практическое обучение. </w:t>
      </w:r>
    </w:p>
    <w:p w:rsidR="00F56088" w:rsidRPr="00216817" w:rsidRDefault="00F56088" w:rsidP="00316FBB">
      <w:pPr>
        <w:spacing w:line="360" w:lineRule="auto"/>
        <w:ind w:firstLine="709"/>
        <w:jc w:val="both"/>
        <w:rPr>
          <w:color w:val="auto"/>
          <w:szCs w:val="28"/>
        </w:rPr>
      </w:pPr>
      <w:r w:rsidRPr="00216817">
        <w:rPr>
          <w:color w:val="auto"/>
          <w:szCs w:val="24"/>
        </w:rPr>
        <w:t>Таким образом, имея ряд заполненных таблиц, мож</w:t>
      </w:r>
      <w:r w:rsidR="00BD09DF" w:rsidRPr="00216817">
        <w:rPr>
          <w:color w:val="auto"/>
          <w:szCs w:val="24"/>
        </w:rPr>
        <w:t>но</w:t>
      </w:r>
      <w:r w:rsidRPr="00216817">
        <w:rPr>
          <w:color w:val="auto"/>
          <w:szCs w:val="24"/>
        </w:rPr>
        <w:t xml:space="preserve"> обоснованно предлагать перераспределение времени на освоение модулей учебного плана, корректировать время внутри программ ПМ и УД, определять время на выполнение заданий промежуточной и итоговой аттестации; обоснованно предлагать темы теоретического материала, составлять новые или корректировать содержание имеющихся тем лабораторно-практических работ и т.д.</w:t>
      </w:r>
    </w:p>
    <w:p w:rsidR="00F56088" w:rsidRDefault="00F56088" w:rsidP="00585DBB">
      <w:pPr>
        <w:spacing w:line="240" w:lineRule="auto"/>
        <w:jc w:val="both"/>
        <w:rPr>
          <w:color w:val="auto"/>
          <w:szCs w:val="28"/>
        </w:rPr>
      </w:pPr>
    </w:p>
    <w:p w:rsidR="0058771B" w:rsidRPr="00821F3B" w:rsidRDefault="0058771B" w:rsidP="0058771B">
      <w:pPr>
        <w:spacing w:line="240" w:lineRule="auto"/>
        <w:ind w:firstLine="709"/>
        <w:jc w:val="both"/>
        <w:rPr>
          <w:color w:val="auto"/>
          <w:szCs w:val="28"/>
        </w:rPr>
      </w:pPr>
      <w:r w:rsidRPr="00821F3B">
        <w:rPr>
          <w:color w:val="auto"/>
          <w:szCs w:val="28"/>
        </w:rPr>
        <w:t>Таблица 7. Дидактические единицы, которые следует внести в содержание рабочих программ с учетом уровня квалификации. Паспорт компетенций</w:t>
      </w:r>
    </w:p>
    <w:p w:rsidR="0058771B" w:rsidRPr="00821F3B" w:rsidRDefault="0058771B" w:rsidP="0058771B">
      <w:pPr>
        <w:spacing w:line="240" w:lineRule="auto"/>
        <w:ind w:firstLine="709"/>
        <w:jc w:val="both"/>
        <w:rPr>
          <w:b/>
          <w:color w:val="auto"/>
          <w:szCs w:val="28"/>
        </w:rPr>
      </w:pPr>
    </w:p>
    <w:tbl>
      <w:tblPr>
        <w:tblW w:w="141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934"/>
        <w:gridCol w:w="52"/>
        <w:gridCol w:w="2727"/>
        <w:gridCol w:w="3119"/>
        <w:gridCol w:w="3817"/>
        <w:gridCol w:w="83"/>
        <w:gridCol w:w="2597"/>
      </w:tblGrid>
      <w:tr w:rsidR="0058771B" w:rsidRPr="00821F3B" w:rsidTr="00DB679D">
        <w:tc>
          <w:tcPr>
            <w:tcW w:w="823" w:type="dxa"/>
            <w:vMerge w:val="restart"/>
            <w:vAlign w:val="center"/>
          </w:tcPr>
          <w:p w:rsidR="0058771B" w:rsidRPr="00821F3B" w:rsidRDefault="0058771B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21F3B">
              <w:rPr>
                <w:rStyle w:val="21"/>
                <w:color w:val="auto"/>
                <w:sz w:val="28"/>
                <w:szCs w:val="28"/>
              </w:rPr>
              <w:t>ПК</w:t>
            </w:r>
          </w:p>
        </w:tc>
        <w:tc>
          <w:tcPr>
            <w:tcW w:w="3713" w:type="dxa"/>
            <w:gridSpan w:val="3"/>
            <w:vMerge w:val="restart"/>
            <w:vAlign w:val="center"/>
          </w:tcPr>
          <w:p w:rsidR="0058771B" w:rsidRPr="00821F3B" w:rsidRDefault="0058771B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21F3B">
              <w:rPr>
                <w:rStyle w:val="21"/>
                <w:color w:val="auto"/>
                <w:sz w:val="28"/>
                <w:szCs w:val="28"/>
              </w:rPr>
              <w:t>Результат освоения компетенции</w:t>
            </w:r>
          </w:p>
        </w:tc>
        <w:tc>
          <w:tcPr>
            <w:tcW w:w="9616" w:type="dxa"/>
            <w:gridSpan w:val="4"/>
            <w:vAlign w:val="center"/>
          </w:tcPr>
          <w:p w:rsidR="0058771B" w:rsidRPr="00821F3B" w:rsidRDefault="0058771B" w:rsidP="0052736A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821F3B">
              <w:rPr>
                <w:rStyle w:val="21"/>
                <w:color w:val="auto"/>
                <w:sz w:val="28"/>
                <w:szCs w:val="28"/>
              </w:rPr>
              <w:t>Где формируются</w:t>
            </w:r>
          </w:p>
        </w:tc>
      </w:tr>
      <w:tr w:rsidR="0058771B" w:rsidRPr="00821F3B" w:rsidTr="00DB679D">
        <w:tc>
          <w:tcPr>
            <w:tcW w:w="823" w:type="dxa"/>
            <w:vMerge/>
          </w:tcPr>
          <w:p w:rsidR="0058771B" w:rsidRPr="00821F3B" w:rsidRDefault="0058771B" w:rsidP="0052736A">
            <w:pPr>
              <w:spacing w:line="240" w:lineRule="auto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vMerge/>
          </w:tcPr>
          <w:p w:rsidR="0058771B" w:rsidRPr="00821F3B" w:rsidRDefault="0058771B" w:rsidP="0052736A">
            <w:pPr>
              <w:spacing w:line="240" w:lineRule="auto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71B" w:rsidRPr="00821F3B" w:rsidRDefault="0058771B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21F3B">
              <w:rPr>
                <w:rStyle w:val="21"/>
                <w:color w:val="auto"/>
                <w:sz w:val="28"/>
                <w:szCs w:val="28"/>
              </w:rPr>
              <w:t>Темы, дидактические единицы МДК</w:t>
            </w:r>
          </w:p>
        </w:tc>
        <w:tc>
          <w:tcPr>
            <w:tcW w:w="3900" w:type="dxa"/>
            <w:gridSpan w:val="2"/>
          </w:tcPr>
          <w:p w:rsidR="0058771B" w:rsidRPr="00821F3B" w:rsidRDefault="0058771B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21F3B">
              <w:rPr>
                <w:rStyle w:val="21"/>
                <w:color w:val="auto"/>
                <w:sz w:val="28"/>
                <w:szCs w:val="28"/>
              </w:rPr>
              <w:t>Темы практических работ, формирующих умения</w:t>
            </w:r>
          </w:p>
        </w:tc>
        <w:tc>
          <w:tcPr>
            <w:tcW w:w="2597" w:type="dxa"/>
          </w:tcPr>
          <w:p w:rsidR="0058771B" w:rsidRPr="00821F3B" w:rsidRDefault="0058771B" w:rsidP="0052736A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21F3B">
              <w:rPr>
                <w:rStyle w:val="21"/>
                <w:color w:val="auto"/>
                <w:sz w:val="28"/>
                <w:szCs w:val="28"/>
              </w:rPr>
              <w:t>Виды работ учебной практики</w:t>
            </w:r>
          </w:p>
        </w:tc>
      </w:tr>
      <w:tr w:rsidR="0058771B" w:rsidRPr="00821F3B" w:rsidTr="00DB679D">
        <w:tc>
          <w:tcPr>
            <w:tcW w:w="14152" w:type="dxa"/>
            <w:gridSpan w:val="8"/>
          </w:tcPr>
          <w:p w:rsidR="0058771B" w:rsidRPr="00821F3B" w:rsidRDefault="0058771B" w:rsidP="0052736A">
            <w:pPr>
              <w:spacing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821F3B">
              <w:rPr>
                <w:rStyle w:val="11"/>
                <w:color w:val="auto"/>
                <w:sz w:val="24"/>
                <w:szCs w:val="24"/>
              </w:rPr>
              <w:t>БАЗОВЫЙ УРОВЕНЬ</w:t>
            </w:r>
          </w:p>
        </w:tc>
      </w:tr>
      <w:tr w:rsidR="0058771B" w:rsidRPr="00821F3B" w:rsidTr="00DB679D">
        <w:trPr>
          <w:trHeight w:val="213"/>
        </w:trPr>
        <w:tc>
          <w:tcPr>
            <w:tcW w:w="823" w:type="dxa"/>
            <w:vMerge w:val="restart"/>
          </w:tcPr>
          <w:p w:rsidR="0058771B" w:rsidRPr="00821F3B" w:rsidRDefault="0058771B" w:rsidP="0052736A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821F3B">
              <w:rPr>
                <w:color w:val="auto"/>
                <w:sz w:val="24"/>
                <w:szCs w:val="24"/>
              </w:rPr>
              <w:t>ПК 1.1.</w:t>
            </w:r>
          </w:p>
        </w:tc>
        <w:tc>
          <w:tcPr>
            <w:tcW w:w="13329" w:type="dxa"/>
            <w:gridSpan w:val="7"/>
          </w:tcPr>
          <w:p w:rsidR="0058771B" w:rsidRPr="00821F3B" w:rsidRDefault="0058771B" w:rsidP="00DB679D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821F3B">
              <w:rPr>
                <w:rStyle w:val="11"/>
                <w:color w:val="auto"/>
                <w:sz w:val="24"/>
                <w:szCs w:val="24"/>
              </w:rPr>
              <w:t xml:space="preserve">ФГОС СПО </w:t>
            </w:r>
          </w:p>
        </w:tc>
      </w:tr>
      <w:tr w:rsidR="0058771B" w:rsidRPr="00821F3B" w:rsidTr="00DB679D">
        <w:tc>
          <w:tcPr>
            <w:tcW w:w="823" w:type="dxa"/>
            <w:vMerge/>
          </w:tcPr>
          <w:p w:rsidR="0058771B" w:rsidRPr="00821F3B" w:rsidRDefault="0058771B" w:rsidP="0052736A">
            <w:pPr>
              <w:spacing w:line="240" w:lineRule="auto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934" w:type="dxa"/>
          </w:tcPr>
          <w:p w:rsidR="0058771B" w:rsidRPr="00821F3B" w:rsidRDefault="0058771B" w:rsidP="0052736A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</w:tcPr>
          <w:p w:rsidR="0058771B" w:rsidRPr="00821F3B" w:rsidRDefault="0058771B" w:rsidP="0052736A">
            <w:pPr>
              <w:widowControl/>
              <w:spacing w:after="100" w:afterAutospacing="1" w:line="240" w:lineRule="auto"/>
              <w:contextualSpacing w:val="0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71B" w:rsidRPr="00821F3B" w:rsidRDefault="0058771B" w:rsidP="0052736A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58771B" w:rsidRPr="00821F3B" w:rsidRDefault="0058771B" w:rsidP="0052736A">
            <w:pPr>
              <w:spacing w:line="240" w:lineRule="auto"/>
              <w:ind w:firstLine="32"/>
              <w:rPr>
                <w:iCs/>
                <w:color w:val="auto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:rsidR="0058771B" w:rsidRPr="00821F3B" w:rsidRDefault="0058771B" w:rsidP="0052736A">
            <w:pPr>
              <w:ind w:firstLine="709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58771B" w:rsidRPr="00821F3B" w:rsidTr="00DB679D">
        <w:trPr>
          <w:trHeight w:val="524"/>
        </w:trPr>
        <w:tc>
          <w:tcPr>
            <w:tcW w:w="823" w:type="dxa"/>
            <w:vMerge/>
          </w:tcPr>
          <w:p w:rsidR="0058771B" w:rsidRPr="00821F3B" w:rsidRDefault="0058771B" w:rsidP="0052736A">
            <w:pPr>
              <w:spacing w:line="240" w:lineRule="auto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934" w:type="dxa"/>
          </w:tcPr>
          <w:p w:rsidR="0058771B" w:rsidRPr="00821F3B" w:rsidRDefault="0058771B" w:rsidP="0052736A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</w:tcPr>
          <w:p w:rsidR="0058771B" w:rsidRPr="00821F3B" w:rsidRDefault="0058771B" w:rsidP="0052736A">
            <w:pPr>
              <w:widowControl/>
              <w:spacing w:line="240" w:lineRule="auto"/>
              <w:contextualSpacing w:val="0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71B" w:rsidRPr="00821F3B" w:rsidRDefault="0058771B" w:rsidP="0052736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58771B" w:rsidRPr="00821F3B" w:rsidRDefault="0058771B" w:rsidP="0052736A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58771B" w:rsidRPr="00821F3B" w:rsidRDefault="0058771B" w:rsidP="0052736A">
            <w:pPr>
              <w:spacing w:line="240" w:lineRule="auto"/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58771B" w:rsidRPr="00821F3B" w:rsidTr="00DB679D">
        <w:trPr>
          <w:trHeight w:val="283"/>
        </w:trPr>
        <w:tc>
          <w:tcPr>
            <w:tcW w:w="14152" w:type="dxa"/>
            <w:gridSpan w:val="8"/>
          </w:tcPr>
          <w:p w:rsidR="0058771B" w:rsidRPr="00821F3B" w:rsidRDefault="0058771B" w:rsidP="0052736A">
            <w:pPr>
              <w:spacing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821F3B">
              <w:rPr>
                <w:rStyle w:val="11"/>
                <w:color w:val="auto"/>
                <w:sz w:val="24"/>
                <w:szCs w:val="24"/>
              </w:rPr>
              <w:t>ПРОДВИНУТЫЙ УРОВЕНЬ</w:t>
            </w:r>
          </w:p>
        </w:tc>
      </w:tr>
      <w:tr w:rsidR="0058771B" w:rsidRPr="00821F3B" w:rsidTr="00DB679D">
        <w:tc>
          <w:tcPr>
            <w:tcW w:w="823" w:type="dxa"/>
            <w:vMerge w:val="restart"/>
          </w:tcPr>
          <w:p w:rsidR="0058771B" w:rsidRPr="00821F3B" w:rsidRDefault="0058771B" w:rsidP="0052736A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821F3B">
              <w:rPr>
                <w:color w:val="auto"/>
                <w:sz w:val="24"/>
                <w:szCs w:val="24"/>
              </w:rPr>
              <w:t>ПК …</w:t>
            </w:r>
          </w:p>
        </w:tc>
        <w:tc>
          <w:tcPr>
            <w:tcW w:w="13329" w:type="dxa"/>
            <w:gridSpan w:val="7"/>
          </w:tcPr>
          <w:p w:rsidR="0058771B" w:rsidRPr="00821F3B" w:rsidRDefault="0058771B" w:rsidP="00DB679D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821F3B">
              <w:rPr>
                <w:rStyle w:val="11"/>
                <w:color w:val="auto"/>
                <w:sz w:val="24"/>
                <w:szCs w:val="24"/>
              </w:rPr>
              <w:t xml:space="preserve">ФГОС СПО </w:t>
            </w:r>
            <w:r w:rsidRPr="00821F3B">
              <w:rPr>
                <w:color w:val="auto"/>
                <w:sz w:val="24"/>
                <w:szCs w:val="24"/>
              </w:rPr>
              <w:t xml:space="preserve">ПК </w:t>
            </w:r>
          </w:p>
        </w:tc>
      </w:tr>
      <w:tr w:rsidR="0058771B" w:rsidRPr="00821F3B" w:rsidTr="00DB679D">
        <w:tc>
          <w:tcPr>
            <w:tcW w:w="823" w:type="dxa"/>
            <w:vMerge/>
          </w:tcPr>
          <w:p w:rsidR="0058771B" w:rsidRPr="00821F3B" w:rsidRDefault="0058771B" w:rsidP="0052736A">
            <w:pPr>
              <w:spacing w:line="240" w:lineRule="auto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934" w:type="dxa"/>
          </w:tcPr>
          <w:p w:rsidR="0058771B" w:rsidRPr="00821F3B" w:rsidRDefault="0058771B" w:rsidP="0052736A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821F3B">
              <w:rPr>
                <w:color w:val="auto"/>
                <w:sz w:val="24"/>
                <w:szCs w:val="24"/>
              </w:rPr>
              <w:t>знать</w:t>
            </w:r>
          </w:p>
        </w:tc>
        <w:tc>
          <w:tcPr>
            <w:tcW w:w="2779" w:type="dxa"/>
            <w:gridSpan w:val="2"/>
          </w:tcPr>
          <w:p w:rsidR="0058771B" w:rsidRPr="00821F3B" w:rsidRDefault="0058771B" w:rsidP="0052736A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71B" w:rsidRPr="00821F3B" w:rsidRDefault="0058771B" w:rsidP="0052736A">
            <w:pPr>
              <w:pStyle w:val="52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gridSpan w:val="2"/>
          </w:tcPr>
          <w:p w:rsidR="0058771B" w:rsidRPr="00821F3B" w:rsidRDefault="0058771B" w:rsidP="0052736A">
            <w:pPr>
              <w:pStyle w:val="52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vMerge w:val="restart"/>
          </w:tcPr>
          <w:p w:rsidR="0058771B" w:rsidRPr="00821F3B" w:rsidRDefault="0058771B" w:rsidP="0052736A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58771B" w:rsidRPr="00821F3B" w:rsidTr="00DB679D">
        <w:tc>
          <w:tcPr>
            <w:tcW w:w="823" w:type="dxa"/>
            <w:vMerge/>
          </w:tcPr>
          <w:p w:rsidR="0058771B" w:rsidRPr="00821F3B" w:rsidRDefault="0058771B" w:rsidP="0052736A">
            <w:pPr>
              <w:spacing w:line="240" w:lineRule="auto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934" w:type="dxa"/>
          </w:tcPr>
          <w:p w:rsidR="0058771B" w:rsidRPr="00821F3B" w:rsidRDefault="0058771B" w:rsidP="0052736A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821F3B">
              <w:rPr>
                <w:color w:val="auto"/>
                <w:sz w:val="24"/>
                <w:szCs w:val="24"/>
              </w:rPr>
              <w:t>уметь</w:t>
            </w:r>
          </w:p>
        </w:tc>
        <w:tc>
          <w:tcPr>
            <w:tcW w:w="2779" w:type="dxa"/>
            <w:gridSpan w:val="2"/>
          </w:tcPr>
          <w:p w:rsidR="0058771B" w:rsidRPr="00821F3B" w:rsidRDefault="0058771B" w:rsidP="0052736A">
            <w:pPr>
              <w:suppressAutoHyphens/>
              <w:spacing w:line="240" w:lineRule="auto"/>
              <w:ind w:left="-75"/>
              <w:rPr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71B" w:rsidRPr="00821F3B" w:rsidRDefault="0058771B" w:rsidP="0052736A">
            <w:pPr>
              <w:suppressAutoHyphens/>
              <w:spacing w:line="240" w:lineRule="auto"/>
              <w:ind w:left="-75"/>
              <w:rPr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58771B" w:rsidRPr="00821F3B" w:rsidRDefault="0058771B" w:rsidP="0052736A">
            <w:pPr>
              <w:suppressAutoHyphens/>
              <w:spacing w:line="240" w:lineRule="auto"/>
              <w:ind w:left="-75"/>
              <w:rPr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58771B" w:rsidRPr="00821F3B" w:rsidRDefault="0058771B" w:rsidP="0052736A">
            <w:pPr>
              <w:spacing w:line="240" w:lineRule="auto"/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58771B" w:rsidRPr="00821F3B" w:rsidTr="00DB679D">
        <w:tc>
          <w:tcPr>
            <w:tcW w:w="14152" w:type="dxa"/>
            <w:gridSpan w:val="8"/>
          </w:tcPr>
          <w:p w:rsidR="0058771B" w:rsidRPr="00821F3B" w:rsidRDefault="0058771B" w:rsidP="0052736A">
            <w:pPr>
              <w:spacing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821F3B">
              <w:rPr>
                <w:rStyle w:val="11"/>
                <w:color w:val="auto"/>
                <w:sz w:val="24"/>
                <w:szCs w:val="24"/>
              </w:rPr>
              <w:t xml:space="preserve">ОЛИМПИАДНЫЙ УРОВЕНЬ </w:t>
            </w:r>
          </w:p>
        </w:tc>
      </w:tr>
      <w:tr w:rsidR="0058771B" w:rsidRPr="00821F3B" w:rsidTr="00DB679D">
        <w:tc>
          <w:tcPr>
            <w:tcW w:w="823" w:type="dxa"/>
            <w:vMerge w:val="restart"/>
          </w:tcPr>
          <w:p w:rsidR="0058771B" w:rsidRPr="00821F3B" w:rsidRDefault="0058771B" w:rsidP="0052736A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821F3B">
              <w:rPr>
                <w:color w:val="auto"/>
                <w:sz w:val="24"/>
                <w:szCs w:val="24"/>
              </w:rPr>
              <w:t xml:space="preserve">Ком. </w:t>
            </w:r>
            <w:r w:rsidRPr="00821F3B">
              <w:rPr>
                <w:color w:val="auto"/>
                <w:sz w:val="24"/>
                <w:szCs w:val="24"/>
                <w:lang w:val="en-US"/>
              </w:rPr>
              <w:t>WSR</w:t>
            </w:r>
          </w:p>
        </w:tc>
        <w:tc>
          <w:tcPr>
            <w:tcW w:w="13329" w:type="dxa"/>
            <w:gridSpan w:val="7"/>
          </w:tcPr>
          <w:p w:rsidR="0058771B" w:rsidRPr="00821F3B" w:rsidRDefault="0058771B" w:rsidP="00DB679D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21F3B">
              <w:rPr>
                <w:color w:val="auto"/>
                <w:sz w:val="24"/>
                <w:szCs w:val="24"/>
              </w:rPr>
              <w:t xml:space="preserve">Ком. </w:t>
            </w:r>
            <w:r w:rsidRPr="00821F3B">
              <w:rPr>
                <w:color w:val="auto"/>
                <w:sz w:val="24"/>
                <w:szCs w:val="24"/>
                <w:lang w:val="en-US"/>
              </w:rPr>
              <w:t>WSR</w:t>
            </w:r>
            <w:r w:rsidRPr="00821F3B"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 w:rsidR="0058771B" w:rsidRPr="00821F3B" w:rsidTr="00DB679D">
        <w:tc>
          <w:tcPr>
            <w:tcW w:w="823" w:type="dxa"/>
            <w:vMerge/>
          </w:tcPr>
          <w:p w:rsidR="0058771B" w:rsidRPr="00821F3B" w:rsidRDefault="0058771B" w:rsidP="0052736A">
            <w:pPr>
              <w:spacing w:line="240" w:lineRule="auto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58771B" w:rsidRPr="00821F3B" w:rsidRDefault="0058771B" w:rsidP="0052736A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</w:tcPr>
          <w:p w:rsidR="0058771B" w:rsidRPr="00821F3B" w:rsidRDefault="0058771B" w:rsidP="0052736A">
            <w:pPr>
              <w:suppressAutoHyphens/>
              <w:spacing w:line="240" w:lineRule="auto"/>
              <w:ind w:left="-75"/>
              <w:rPr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8771B" w:rsidRPr="00821F3B" w:rsidRDefault="0058771B" w:rsidP="0052736A">
            <w:pPr>
              <w:spacing w:line="240" w:lineRule="auto"/>
              <w:jc w:val="both"/>
              <w:rPr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3817" w:type="dxa"/>
            <w:vMerge w:val="restart"/>
          </w:tcPr>
          <w:p w:rsidR="0058771B" w:rsidRPr="00821F3B" w:rsidRDefault="0058771B" w:rsidP="0052736A">
            <w:pPr>
              <w:spacing w:line="240" w:lineRule="auto"/>
              <w:jc w:val="both"/>
              <w:rPr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 w:val="restart"/>
          </w:tcPr>
          <w:p w:rsidR="0058771B" w:rsidRPr="00821F3B" w:rsidRDefault="0058771B" w:rsidP="0052736A">
            <w:pPr>
              <w:spacing w:line="240" w:lineRule="auto"/>
              <w:jc w:val="both"/>
              <w:rPr>
                <w:color w:val="auto"/>
                <w:spacing w:val="-12"/>
                <w:sz w:val="24"/>
                <w:szCs w:val="24"/>
              </w:rPr>
            </w:pPr>
          </w:p>
        </w:tc>
      </w:tr>
      <w:tr w:rsidR="0058771B" w:rsidRPr="00821F3B" w:rsidTr="00DB679D">
        <w:tc>
          <w:tcPr>
            <w:tcW w:w="823" w:type="dxa"/>
            <w:vMerge/>
          </w:tcPr>
          <w:p w:rsidR="0058771B" w:rsidRPr="00821F3B" w:rsidRDefault="0058771B" w:rsidP="0052736A">
            <w:pPr>
              <w:spacing w:line="240" w:lineRule="auto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58771B" w:rsidRPr="00821F3B" w:rsidRDefault="0058771B" w:rsidP="0052736A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</w:tcPr>
          <w:p w:rsidR="0058771B" w:rsidRPr="00821F3B" w:rsidRDefault="0058771B" w:rsidP="0052736A">
            <w:pPr>
              <w:suppressAutoHyphens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8771B" w:rsidRPr="00821F3B" w:rsidRDefault="0058771B" w:rsidP="0052736A">
            <w:pPr>
              <w:spacing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817" w:type="dxa"/>
            <w:vMerge/>
          </w:tcPr>
          <w:p w:rsidR="0058771B" w:rsidRPr="00821F3B" w:rsidRDefault="0058771B" w:rsidP="0052736A">
            <w:pPr>
              <w:spacing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/>
          </w:tcPr>
          <w:p w:rsidR="0058771B" w:rsidRPr="00821F3B" w:rsidRDefault="0058771B" w:rsidP="0052736A">
            <w:pPr>
              <w:spacing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58771B" w:rsidRPr="00821F3B" w:rsidRDefault="0058771B" w:rsidP="0058771B">
      <w:pPr>
        <w:spacing w:line="240" w:lineRule="auto"/>
        <w:ind w:left="708" w:firstLine="708"/>
        <w:jc w:val="both"/>
        <w:rPr>
          <w:color w:val="auto"/>
          <w:sz w:val="24"/>
          <w:szCs w:val="24"/>
        </w:rPr>
      </w:pPr>
    </w:p>
    <w:p w:rsidR="0058771B" w:rsidRPr="00821F3B" w:rsidRDefault="0058771B" w:rsidP="00585DBB">
      <w:pPr>
        <w:spacing w:line="240" w:lineRule="auto"/>
        <w:jc w:val="both"/>
        <w:rPr>
          <w:color w:val="auto"/>
          <w:szCs w:val="28"/>
        </w:rPr>
        <w:sectPr w:rsidR="0058771B" w:rsidRPr="00821F3B" w:rsidSect="00356CE4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7A06BB" w:rsidRPr="00821F3B" w:rsidRDefault="0001326A" w:rsidP="007A06BB">
      <w:pPr>
        <w:spacing w:line="240" w:lineRule="auto"/>
        <w:ind w:firstLine="709"/>
        <w:jc w:val="center"/>
        <w:rPr>
          <w:b/>
          <w:color w:val="auto"/>
          <w:szCs w:val="28"/>
        </w:rPr>
      </w:pPr>
      <w:r w:rsidRPr="00821F3B">
        <w:rPr>
          <w:b/>
          <w:color w:val="auto"/>
          <w:szCs w:val="28"/>
        </w:rPr>
        <w:t xml:space="preserve">ПЕРЕЧЕНЬ ИСПОЛЬЗУЕМЫХ СОКРАЩЕНИЙ </w:t>
      </w:r>
    </w:p>
    <w:p w:rsidR="007A06BB" w:rsidRPr="00821F3B" w:rsidRDefault="007A06BB" w:rsidP="007A06BB">
      <w:pPr>
        <w:spacing w:line="240" w:lineRule="auto"/>
        <w:ind w:firstLine="709"/>
        <w:jc w:val="center"/>
        <w:rPr>
          <w:b/>
          <w:color w:val="auto"/>
          <w:szCs w:val="28"/>
        </w:rPr>
      </w:pPr>
    </w:p>
    <w:tbl>
      <w:tblPr>
        <w:tblW w:w="0" w:type="auto"/>
        <w:tblLook w:val="00A0"/>
      </w:tblPr>
      <w:tblGrid>
        <w:gridCol w:w="1101"/>
        <w:gridCol w:w="8186"/>
      </w:tblGrid>
      <w:tr w:rsidR="007A06BB" w:rsidRPr="00821F3B" w:rsidTr="00F60B19">
        <w:tc>
          <w:tcPr>
            <w:tcW w:w="1101" w:type="dxa"/>
          </w:tcPr>
          <w:p w:rsidR="007A06BB" w:rsidRPr="00821F3B" w:rsidRDefault="007A06BB" w:rsidP="00F60B19">
            <w:pPr>
              <w:spacing w:line="240" w:lineRule="auto"/>
              <w:rPr>
                <w:b/>
                <w:color w:val="auto"/>
                <w:szCs w:val="28"/>
              </w:rPr>
            </w:pPr>
            <w:r w:rsidRPr="00821F3B">
              <w:rPr>
                <w:b/>
                <w:color w:val="auto"/>
                <w:szCs w:val="28"/>
              </w:rPr>
              <w:t>ВД</w:t>
            </w:r>
          </w:p>
        </w:tc>
        <w:tc>
          <w:tcPr>
            <w:tcW w:w="8186" w:type="dxa"/>
          </w:tcPr>
          <w:p w:rsidR="007A06BB" w:rsidRPr="00821F3B" w:rsidRDefault="007A06BB" w:rsidP="00D66DAE">
            <w:pPr>
              <w:pStyle w:val="ab"/>
              <w:widowControl/>
              <w:tabs>
                <w:tab w:val="left" w:pos="311"/>
              </w:tabs>
              <w:spacing w:line="240" w:lineRule="auto"/>
              <w:ind w:left="0"/>
              <w:contextualSpacing w:val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- вид деятельности в федеральном государственном образовательном стандарте СПО</w:t>
            </w:r>
          </w:p>
        </w:tc>
      </w:tr>
      <w:tr w:rsidR="007A06BB" w:rsidRPr="00821F3B" w:rsidTr="00F60B19">
        <w:tc>
          <w:tcPr>
            <w:tcW w:w="1101" w:type="dxa"/>
          </w:tcPr>
          <w:p w:rsidR="007A06BB" w:rsidRPr="00821F3B" w:rsidRDefault="007A06BB" w:rsidP="00F60B19">
            <w:pPr>
              <w:spacing w:line="240" w:lineRule="auto"/>
              <w:rPr>
                <w:b/>
                <w:color w:val="auto"/>
                <w:szCs w:val="28"/>
              </w:rPr>
            </w:pPr>
            <w:r w:rsidRPr="00821F3B">
              <w:rPr>
                <w:b/>
                <w:color w:val="auto"/>
                <w:szCs w:val="28"/>
              </w:rPr>
              <w:t>ВПД</w:t>
            </w:r>
          </w:p>
        </w:tc>
        <w:tc>
          <w:tcPr>
            <w:tcW w:w="8186" w:type="dxa"/>
          </w:tcPr>
          <w:p w:rsidR="007A06BB" w:rsidRPr="00821F3B" w:rsidRDefault="007A06BB" w:rsidP="00D66DAE">
            <w:pPr>
              <w:pStyle w:val="ab"/>
              <w:widowControl/>
              <w:tabs>
                <w:tab w:val="left" w:pos="311"/>
              </w:tabs>
              <w:spacing w:line="240" w:lineRule="auto"/>
              <w:ind w:left="0"/>
              <w:contextualSpacing w:val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- вид профессиональной деятельности в профессиональном стандарте</w:t>
            </w:r>
          </w:p>
        </w:tc>
      </w:tr>
      <w:tr w:rsidR="007A06BB" w:rsidRPr="00821F3B" w:rsidTr="00F60B19">
        <w:tc>
          <w:tcPr>
            <w:tcW w:w="1101" w:type="dxa"/>
          </w:tcPr>
          <w:p w:rsidR="007A06BB" w:rsidRPr="00821F3B" w:rsidRDefault="007A06BB" w:rsidP="00F60B19">
            <w:pPr>
              <w:spacing w:line="240" w:lineRule="auto"/>
              <w:rPr>
                <w:b/>
                <w:color w:val="auto"/>
                <w:szCs w:val="28"/>
              </w:rPr>
            </w:pPr>
            <w:r w:rsidRPr="00821F3B">
              <w:rPr>
                <w:b/>
                <w:color w:val="auto"/>
                <w:szCs w:val="28"/>
              </w:rPr>
              <w:t>МДК</w:t>
            </w:r>
          </w:p>
        </w:tc>
        <w:tc>
          <w:tcPr>
            <w:tcW w:w="8186" w:type="dxa"/>
          </w:tcPr>
          <w:p w:rsidR="007A06BB" w:rsidRPr="00821F3B" w:rsidRDefault="007A06BB" w:rsidP="00D66DAE">
            <w:pPr>
              <w:pStyle w:val="ab"/>
              <w:widowControl/>
              <w:tabs>
                <w:tab w:val="left" w:pos="311"/>
              </w:tabs>
              <w:spacing w:line="240" w:lineRule="auto"/>
              <w:ind w:left="0"/>
              <w:contextualSpacing w:val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- междисциплинарный курс</w:t>
            </w:r>
          </w:p>
        </w:tc>
      </w:tr>
      <w:tr w:rsidR="007A06BB" w:rsidRPr="00821F3B" w:rsidTr="00F60B19">
        <w:tc>
          <w:tcPr>
            <w:tcW w:w="1101" w:type="dxa"/>
          </w:tcPr>
          <w:p w:rsidR="007A06BB" w:rsidRPr="00821F3B" w:rsidRDefault="007A06BB" w:rsidP="00F60B19">
            <w:pPr>
              <w:spacing w:line="240" w:lineRule="auto"/>
              <w:rPr>
                <w:b/>
                <w:color w:val="auto"/>
                <w:szCs w:val="28"/>
              </w:rPr>
            </w:pPr>
            <w:r w:rsidRPr="00821F3B">
              <w:rPr>
                <w:b/>
                <w:color w:val="auto"/>
                <w:szCs w:val="28"/>
              </w:rPr>
              <w:t>ОК</w:t>
            </w:r>
          </w:p>
        </w:tc>
        <w:tc>
          <w:tcPr>
            <w:tcW w:w="8186" w:type="dxa"/>
          </w:tcPr>
          <w:p w:rsidR="007A06BB" w:rsidRPr="00821F3B" w:rsidRDefault="007A06BB" w:rsidP="00D66DAE">
            <w:pPr>
              <w:pStyle w:val="ab"/>
              <w:widowControl/>
              <w:tabs>
                <w:tab w:val="left" w:pos="311"/>
              </w:tabs>
              <w:spacing w:line="240" w:lineRule="auto"/>
              <w:ind w:left="0"/>
              <w:contextualSpacing w:val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- общая компетенция</w:t>
            </w:r>
          </w:p>
        </w:tc>
      </w:tr>
      <w:tr w:rsidR="007A06BB" w:rsidRPr="00821F3B" w:rsidTr="00F60B19">
        <w:tc>
          <w:tcPr>
            <w:tcW w:w="1101" w:type="dxa"/>
          </w:tcPr>
          <w:p w:rsidR="007A06BB" w:rsidRPr="00821F3B" w:rsidRDefault="007A06BB" w:rsidP="00F60B19">
            <w:pPr>
              <w:spacing w:line="240" w:lineRule="auto"/>
              <w:rPr>
                <w:b/>
                <w:color w:val="auto"/>
                <w:szCs w:val="28"/>
              </w:rPr>
            </w:pPr>
            <w:r w:rsidRPr="00821F3B">
              <w:rPr>
                <w:b/>
                <w:color w:val="auto"/>
                <w:szCs w:val="28"/>
              </w:rPr>
              <w:t>ОП</w:t>
            </w:r>
          </w:p>
        </w:tc>
        <w:tc>
          <w:tcPr>
            <w:tcW w:w="8186" w:type="dxa"/>
          </w:tcPr>
          <w:p w:rsidR="007A06BB" w:rsidRPr="00821F3B" w:rsidRDefault="007A06BB" w:rsidP="00D66DAE">
            <w:pPr>
              <w:pStyle w:val="ab"/>
              <w:widowControl/>
              <w:tabs>
                <w:tab w:val="left" w:pos="311"/>
              </w:tabs>
              <w:spacing w:line="240" w:lineRule="auto"/>
              <w:ind w:left="0"/>
              <w:contextualSpacing w:val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- образовательная программа</w:t>
            </w:r>
          </w:p>
        </w:tc>
      </w:tr>
      <w:tr w:rsidR="007A06BB" w:rsidRPr="00821F3B" w:rsidTr="00F60B19">
        <w:tc>
          <w:tcPr>
            <w:tcW w:w="1101" w:type="dxa"/>
          </w:tcPr>
          <w:p w:rsidR="007A06BB" w:rsidRPr="00821F3B" w:rsidRDefault="007A06BB" w:rsidP="00F60B19">
            <w:pPr>
              <w:spacing w:line="240" w:lineRule="auto"/>
              <w:rPr>
                <w:b/>
                <w:bCs/>
                <w:color w:val="auto"/>
                <w:szCs w:val="28"/>
              </w:rPr>
            </w:pPr>
            <w:r w:rsidRPr="00821F3B">
              <w:rPr>
                <w:b/>
                <w:bCs/>
                <w:color w:val="auto"/>
                <w:szCs w:val="28"/>
              </w:rPr>
              <w:t>ОТФ</w:t>
            </w:r>
          </w:p>
        </w:tc>
        <w:tc>
          <w:tcPr>
            <w:tcW w:w="8186" w:type="dxa"/>
          </w:tcPr>
          <w:p w:rsidR="007A06BB" w:rsidRPr="00821F3B" w:rsidRDefault="007A06BB" w:rsidP="00D66DAE">
            <w:pPr>
              <w:pStyle w:val="ab"/>
              <w:widowControl/>
              <w:tabs>
                <w:tab w:val="left" w:pos="311"/>
              </w:tabs>
              <w:spacing w:line="240" w:lineRule="auto"/>
              <w:ind w:left="0"/>
              <w:contextualSpacing w:val="0"/>
              <w:rPr>
                <w:color w:val="auto"/>
                <w:szCs w:val="28"/>
              </w:rPr>
            </w:pPr>
            <w:r w:rsidRPr="00821F3B">
              <w:rPr>
                <w:bCs/>
                <w:color w:val="auto"/>
                <w:szCs w:val="28"/>
              </w:rPr>
              <w:t>- обобщенная трудовая функция</w:t>
            </w:r>
          </w:p>
        </w:tc>
      </w:tr>
      <w:tr w:rsidR="007A06BB" w:rsidRPr="00821F3B" w:rsidTr="00F60B19">
        <w:tc>
          <w:tcPr>
            <w:tcW w:w="1101" w:type="dxa"/>
          </w:tcPr>
          <w:p w:rsidR="007A06BB" w:rsidRPr="00821F3B" w:rsidRDefault="007A06BB" w:rsidP="00F60B19">
            <w:pPr>
              <w:spacing w:line="240" w:lineRule="auto"/>
              <w:rPr>
                <w:b/>
                <w:color w:val="auto"/>
                <w:szCs w:val="28"/>
              </w:rPr>
            </w:pPr>
            <w:r w:rsidRPr="00821F3B">
              <w:rPr>
                <w:b/>
                <w:color w:val="auto"/>
                <w:szCs w:val="28"/>
              </w:rPr>
              <w:t>ОУ</w:t>
            </w:r>
          </w:p>
        </w:tc>
        <w:tc>
          <w:tcPr>
            <w:tcW w:w="8186" w:type="dxa"/>
          </w:tcPr>
          <w:p w:rsidR="007A06BB" w:rsidRPr="00821F3B" w:rsidRDefault="007A06BB" w:rsidP="00D66DAE">
            <w:pPr>
              <w:pStyle w:val="ab"/>
              <w:widowControl/>
              <w:tabs>
                <w:tab w:val="left" w:pos="311"/>
              </w:tabs>
              <w:spacing w:line="240" w:lineRule="auto"/>
              <w:ind w:left="0"/>
              <w:contextualSpacing w:val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- образовательное учреждение</w:t>
            </w:r>
          </w:p>
        </w:tc>
      </w:tr>
      <w:tr w:rsidR="007A06BB" w:rsidRPr="00821F3B" w:rsidTr="00F60B19">
        <w:tc>
          <w:tcPr>
            <w:tcW w:w="1101" w:type="dxa"/>
          </w:tcPr>
          <w:p w:rsidR="007A06BB" w:rsidRPr="00821F3B" w:rsidRDefault="007A06BB" w:rsidP="00F60B19">
            <w:pPr>
              <w:spacing w:line="240" w:lineRule="auto"/>
              <w:rPr>
                <w:b/>
                <w:color w:val="auto"/>
                <w:szCs w:val="28"/>
              </w:rPr>
            </w:pPr>
            <w:r w:rsidRPr="00821F3B">
              <w:rPr>
                <w:b/>
                <w:color w:val="auto"/>
                <w:szCs w:val="28"/>
              </w:rPr>
              <w:t>ПК</w:t>
            </w:r>
          </w:p>
        </w:tc>
        <w:tc>
          <w:tcPr>
            <w:tcW w:w="8186" w:type="dxa"/>
          </w:tcPr>
          <w:p w:rsidR="007A06BB" w:rsidRPr="00821F3B" w:rsidRDefault="007A06BB" w:rsidP="00D66DAE">
            <w:pPr>
              <w:pStyle w:val="ab"/>
              <w:widowControl/>
              <w:tabs>
                <w:tab w:val="left" w:pos="311"/>
              </w:tabs>
              <w:spacing w:line="240" w:lineRule="auto"/>
              <w:ind w:left="0"/>
              <w:contextualSpacing w:val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- профессиональная компетенция</w:t>
            </w:r>
          </w:p>
        </w:tc>
      </w:tr>
      <w:tr w:rsidR="007A06BB" w:rsidRPr="00821F3B" w:rsidTr="00F60B19">
        <w:tc>
          <w:tcPr>
            <w:tcW w:w="1101" w:type="dxa"/>
          </w:tcPr>
          <w:p w:rsidR="007A06BB" w:rsidRPr="00821F3B" w:rsidRDefault="007A06BB" w:rsidP="00F60B19">
            <w:pPr>
              <w:spacing w:line="240" w:lineRule="auto"/>
              <w:rPr>
                <w:b/>
                <w:color w:val="auto"/>
                <w:szCs w:val="28"/>
              </w:rPr>
            </w:pPr>
            <w:r w:rsidRPr="00821F3B">
              <w:rPr>
                <w:b/>
                <w:color w:val="auto"/>
                <w:szCs w:val="28"/>
              </w:rPr>
              <w:t>ПМ</w:t>
            </w:r>
          </w:p>
        </w:tc>
        <w:tc>
          <w:tcPr>
            <w:tcW w:w="8186" w:type="dxa"/>
          </w:tcPr>
          <w:p w:rsidR="007A06BB" w:rsidRPr="00821F3B" w:rsidRDefault="007A06BB" w:rsidP="00D66DAE">
            <w:pPr>
              <w:pStyle w:val="ab"/>
              <w:widowControl/>
              <w:tabs>
                <w:tab w:val="left" w:pos="311"/>
              </w:tabs>
              <w:spacing w:line="240" w:lineRule="auto"/>
              <w:ind w:left="0"/>
              <w:contextualSpacing w:val="0"/>
              <w:jc w:val="both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- профессиональный модуль</w:t>
            </w:r>
          </w:p>
        </w:tc>
      </w:tr>
      <w:tr w:rsidR="007A06BB" w:rsidRPr="00821F3B" w:rsidTr="00F60B19">
        <w:tc>
          <w:tcPr>
            <w:tcW w:w="1101" w:type="dxa"/>
          </w:tcPr>
          <w:p w:rsidR="007A06BB" w:rsidRPr="00821F3B" w:rsidRDefault="007A06BB" w:rsidP="00F60B19">
            <w:pPr>
              <w:spacing w:line="240" w:lineRule="auto"/>
              <w:rPr>
                <w:b/>
                <w:color w:val="auto"/>
                <w:szCs w:val="28"/>
              </w:rPr>
            </w:pPr>
            <w:r w:rsidRPr="00821F3B">
              <w:rPr>
                <w:b/>
                <w:color w:val="auto"/>
                <w:szCs w:val="28"/>
              </w:rPr>
              <w:t>ПС</w:t>
            </w:r>
          </w:p>
        </w:tc>
        <w:tc>
          <w:tcPr>
            <w:tcW w:w="8186" w:type="dxa"/>
          </w:tcPr>
          <w:p w:rsidR="007A06BB" w:rsidRPr="00821F3B" w:rsidRDefault="007A06BB" w:rsidP="00D66DAE">
            <w:pPr>
              <w:pStyle w:val="ab"/>
              <w:widowControl/>
              <w:tabs>
                <w:tab w:val="left" w:pos="311"/>
              </w:tabs>
              <w:spacing w:line="240" w:lineRule="auto"/>
              <w:ind w:left="0"/>
              <w:contextualSpacing w:val="0"/>
              <w:jc w:val="both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- профессиональный стандарт</w:t>
            </w:r>
          </w:p>
        </w:tc>
      </w:tr>
      <w:tr w:rsidR="007A06BB" w:rsidRPr="00821F3B" w:rsidTr="00F60B19">
        <w:tc>
          <w:tcPr>
            <w:tcW w:w="1101" w:type="dxa"/>
          </w:tcPr>
          <w:p w:rsidR="007A06BB" w:rsidRPr="00821F3B" w:rsidRDefault="007A06BB" w:rsidP="00F60B19">
            <w:pPr>
              <w:spacing w:line="240" w:lineRule="auto"/>
              <w:rPr>
                <w:b/>
                <w:bCs/>
                <w:color w:val="auto"/>
                <w:szCs w:val="28"/>
              </w:rPr>
            </w:pPr>
            <w:r w:rsidRPr="00821F3B">
              <w:rPr>
                <w:b/>
                <w:bCs/>
                <w:color w:val="auto"/>
                <w:szCs w:val="28"/>
              </w:rPr>
              <w:t>ТФ</w:t>
            </w:r>
          </w:p>
        </w:tc>
        <w:tc>
          <w:tcPr>
            <w:tcW w:w="8186" w:type="dxa"/>
          </w:tcPr>
          <w:p w:rsidR="007A06BB" w:rsidRPr="00821F3B" w:rsidRDefault="007A06BB" w:rsidP="00D66DAE">
            <w:pPr>
              <w:pStyle w:val="ab"/>
              <w:widowControl/>
              <w:tabs>
                <w:tab w:val="left" w:pos="311"/>
              </w:tabs>
              <w:spacing w:line="240" w:lineRule="auto"/>
              <w:ind w:left="0"/>
              <w:contextualSpacing w:val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- трудовая функция</w:t>
            </w:r>
          </w:p>
        </w:tc>
      </w:tr>
      <w:tr w:rsidR="007A06BB" w:rsidRPr="00821F3B" w:rsidTr="00F60B19">
        <w:tc>
          <w:tcPr>
            <w:tcW w:w="1101" w:type="dxa"/>
          </w:tcPr>
          <w:p w:rsidR="007A06BB" w:rsidRPr="00821F3B" w:rsidRDefault="007A06BB" w:rsidP="00F60B19">
            <w:pPr>
              <w:spacing w:line="240" w:lineRule="auto"/>
              <w:rPr>
                <w:b/>
                <w:color w:val="auto"/>
                <w:szCs w:val="28"/>
              </w:rPr>
            </w:pPr>
            <w:r w:rsidRPr="00821F3B">
              <w:rPr>
                <w:b/>
                <w:color w:val="auto"/>
                <w:szCs w:val="28"/>
              </w:rPr>
              <w:t>ФГОС</w:t>
            </w:r>
          </w:p>
        </w:tc>
        <w:tc>
          <w:tcPr>
            <w:tcW w:w="8186" w:type="dxa"/>
          </w:tcPr>
          <w:p w:rsidR="007A06BB" w:rsidRPr="00821F3B" w:rsidRDefault="007A06BB" w:rsidP="00D66DAE">
            <w:pPr>
              <w:pStyle w:val="ab"/>
              <w:widowControl/>
              <w:tabs>
                <w:tab w:val="left" w:pos="311"/>
              </w:tabs>
              <w:spacing w:line="240" w:lineRule="auto"/>
              <w:ind w:left="0"/>
              <w:contextualSpacing w:val="0"/>
              <w:jc w:val="both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- федеральный государственный образовательный стандарт</w:t>
            </w:r>
          </w:p>
        </w:tc>
      </w:tr>
      <w:tr w:rsidR="007A06BB" w:rsidRPr="00821F3B" w:rsidTr="00F60B19">
        <w:tc>
          <w:tcPr>
            <w:tcW w:w="1101" w:type="dxa"/>
          </w:tcPr>
          <w:p w:rsidR="007A06BB" w:rsidRPr="00821F3B" w:rsidRDefault="007A06BB" w:rsidP="00F60B19">
            <w:pPr>
              <w:spacing w:line="240" w:lineRule="auto"/>
              <w:rPr>
                <w:b/>
                <w:color w:val="auto"/>
                <w:szCs w:val="28"/>
              </w:rPr>
            </w:pPr>
            <w:r w:rsidRPr="00821F3B">
              <w:rPr>
                <w:b/>
                <w:color w:val="auto"/>
                <w:szCs w:val="28"/>
              </w:rPr>
              <w:t>ФОС</w:t>
            </w:r>
          </w:p>
        </w:tc>
        <w:tc>
          <w:tcPr>
            <w:tcW w:w="8186" w:type="dxa"/>
          </w:tcPr>
          <w:p w:rsidR="007A06BB" w:rsidRPr="00821F3B" w:rsidRDefault="007A06BB" w:rsidP="00D66DAE">
            <w:pPr>
              <w:pStyle w:val="ab"/>
              <w:widowControl/>
              <w:tabs>
                <w:tab w:val="left" w:pos="311"/>
              </w:tabs>
              <w:spacing w:line="240" w:lineRule="auto"/>
              <w:ind w:left="0"/>
              <w:contextualSpacing w:val="0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- фонд оценочных средств</w:t>
            </w:r>
          </w:p>
        </w:tc>
      </w:tr>
    </w:tbl>
    <w:p w:rsidR="0001326A" w:rsidRPr="00821F3B" w:rsidRDefault="0001326A" w:rsidP="00D13FFA">
      <w:pPr>
        <w:spacing w:line="240" w:lineRule="auto"/>
        <w:ind w:firstLine="709"/>
        <w:jc w:val="both"/>
        <w:rPr>
          <w:b/>
          <w:color w:val="auto"/>
          <w:szCs w:val="28"/>
        </w:rPr>
      </w:pPr>
    </w:p>
    <w:p w:rsidR="00F56088" w:rsidRPr="00821F3B" w:rsidRDefault="0001326A" w:rsidP="0001326A">
      <w:pPr>
        <w:spacing w:line="240" w:lineRule="auto"/>
        <w:jc w:val="center"/>
        <w:rPr>
          <w:bCs/>
          <w:color w:val="auto"/>
          <w:szCs w:val="28"/>
          <w:lang w:val="en-US" w:eastAsia="en-US"/>
        </w:rPr>
      </w:pPr>
      <w:r w:rsidRPr="00821F3B">
        <w:rPr>
          <w:b/>
          <w:color w:val="auto"/>
          <w:szCs w:val="28"/>
        </w:rPr>
        <w:br w:type="page"/>
      </w:r>
      <w:r w:rsidRPr="00821F3B">
        <w:rPr>
          <w:color w:val="auto"/>
          <w:szCs w:val="28"/>
          <w:lang w:eastAsia="en-US"/>
        </w:rPr>
        <w:t xml:space="preserve">СПИСОК  </w:t>
      </w:r>
      <w:r w:rsidRPr="00821F3B">
        <w:rPr>
          <w:bCs/>
          <w:color w:val="auto"/>
          <w:szCs w:val="28"/>
          <w:lang w:eastAsia="en-US"/>
        </w:rPr>
        <w:t xml:space="preserve"> ИНТЕРНЕТ-РЕСУРСОВ</w:t>
      </w:r>
    </w:p>
    <w:p w:rsidR="0001326A" w:rsidRPr="00821F3B" w:rsidRDefault="0001326A" w:rsidP="0001326A">
      <w:pPr>
        <w:spacing w:line="240" w:lineRule="auto"/>
        <w:jc w:val="both"/>
        <w:rPr>
          <w:b/>
          <w:color w:val="auto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612"/>
      </w:tblGrid>
      <w:tr w:rsidR="0001326A" w:rsidRPr="00821F3B" w:rsidTr="00D66DAE">
        <w:tc>
          <w:tcPr>
            <w:tcW w:w="675" w:type="dxa"/>
          </w:tcPr>
          <w:p w:rsidR="0001326A" w:rsidRPr="00821F3B" w:rsidRDefault="0001326A" w:rsidP="00481C68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color w:val="auto"/>
                <w:szCs w:val="28"/>
                <w:lang w:val="en-US"/>
              </w:rPr>
            </w:pPr>
          </w:p>
        </w:tc>
        <w:tc>
          <w:tcPr>
            <w:tcW w:w="8612" w:type="dxa"/>
          </w:tcPr>
          <w:p w:rsidR="0001326A" w:rsidRPr="00821F3B" w:rsidRDefault="00481C68" w:rsidP="00D66DAE">
            <w:pPr>
              <w:spacing w:line="240" w:lineRule="auto"/>
              <w:rPr>
                <w:b/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 xml:space="preserve">Электронный ресурс. – Режим доступа: </w:t>
            </w:r>
            <w:hyperlink r:id="rId12" w:history="1">
              <w:r w:rsidR="00830B31" w:rsidRPr="00821F3B">
                <w:rPr>
                  <w:rStyle w:val="ac"/>
                  <w:szCs w:val="28"/>
                </w:rPr>
                <w:t>www.rosmintrud.ru</w:t>
              </w:r>
            </w:hyperlink>
            <w:r w:rsidR="00830B31" w:rsidRPr="00821F3B">
              <w:rPr>
                <w:szCs w:val="28"/>
              </w:rPr>
              <w:t xml:space="preserve">  - </w:t>
            </w:r>
            <w:r w:rsidR="00830B31" w:rsidRPr="00821F3B">
              <w:rPr>
                <w:color w:val="auto"/>
                <w:szCs w:val="28"/>
              </w:rPr>
              <w:t>сайт Минтруда России</w:t>
            </w:r>
          </w:p>
        </w:tc>
      </w:tr>
      <w:tr w:rsidR="0001326A" w:rsidRPr="00821F3B" w:rsidTr="00D66DAE">
        <w:tc>
          <w:tcPr>
            <w:tcW w:w="675" w:type="dxa"/>
          </w:tcPr>
          <w:p w:rsidR="0001326A" w:rsidRPr="00821F3B" w:rsidRDefault="0001326A" w:rsidP="00481C68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color w:val="auto"/>
                <w:szCs w:val="28"/>
              </w:rPr>
            </w:pPr>
          </w:p>
        </w:tc>
        <w:tc>
          <w:tcPr>
            <w:tcW w:w="8612" w:type="dxa"/>
          </w:tcPr>
          <w:p w:rsidR="0001326A" w:rsidRPr="00821F3B" w:rsidRDefault="00830B31" w:rsidP="00D66DAE">
            <w:pPr>
              <w:spacing w:line="240" w:lineRule="auto"/>
              <w:rPr>
                <w:b/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 xml:space="preserve">Электронный ресурс. – Режим доступа: </w:t>
            </w:r>
            <w:hyperlink r:id="rId13" w:history="1">
              <w:r w:rsidRPr="00821F3B">
                <w:rPr>
                  <w:rStyle w:val="ac"/>
                  <w:color w:val="auto"/>
                  <w:szCs w:val="28"/>
                </w:rPr>
                <w:t>http://profstandart.rosmintrud.ru/reestr-professionalnyh-standartov</w:t>
              </w:r>
            </w:hyperlink>
            <w:r w:rsidRPr="00821F3B">
              <w:t xml:space="preserve"> </w:t>
            </w:r>
            <w:r w:rsidRPr="00821F3B">
              <w:rPr>
                <w:szCs w:val="28"/>
              </w:rPr>
              <w:t xml:space="preserve">- </w:t>
            </w:r>
            <w:r w:rsidRPr="00821F3B">
              <w:rPr>
                <w:color w:val="auto"/>
                <w:szCs w:val="28"/>
              </w:rPr>
              <w:t xml:space="preserve">сайт реестра профессиональных стандартов  </w:t>
            </w:r>
          </w:p>
        </w:tc>
      </w:tr>
      <w:tr w:rsidR="0001326A" w:rsidRPr="00821F3B" w:rsidTr="00D66DAE">
        <w:tc>
          <w:tcPr>
            <w:tcW w:w="675" w:type="dxa"/>
          </w:tcPr>
          <w:p w:rsidR="0001326A" w:rsidRPr="00821F3B" w:rsidRDefault="0001326A" w:rsidP="00481C68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color w:val="auto"/>
                <w:szCs w:val="28"/>
              </w:rPr>
            </w:pPr>
          </w:p>
        </w:tc>
        <w:tc>
          <w:tcPr>
            <w:tcW w:w="8612" w:type="dxa"/>
          </w:tcPr>
          <w:p w:rsidR="0001326A" w:rsidRPr="00821F3B" w:rsidRDefault="00830B31" w:rsidP="00D66DAE">
            <w:pPr>
              <w:spacing w:line="240" w:lineRule="auto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Электронный ресурс. – Режим доступа</w:t>
            </w:r>
            <w:r w:rsidRPr="00821F3B">
              <w:rPr>
                <w:szCs w:val="28"/>
              </w:rPr>
              <w:t xml:space="preserve">: </w:t>
            </w:r>
            <w:hyperlink r:id="rId14" w:history="1">
              <w:r w:rsidRPr="00821F3B">
                <w:rPr>
                  <w:rStyle w:val="ac"/>
                  <w:szCs w:val="28"/>
                </w:rPr>
                <w:t>http://worldskills.ru</w:t>
              </w:r>
            </w:hyperlink>
            <w:r w:rsidRPr="00821F3B">
              <w:rPr>
                <w:szCs w:val="28"/>
              </w:rPr>
              <w:t xml:space="preserve"> – </w:t>
            </w:r>
            <w:r w:rsidRPr="00821F3B">
              <w:rPr>
                <w:color w:val="auto"/>
                <w:szCs w:val="28"/>
              </w:rPr>
              <w:t xml:space="preserve">сайт WORLDSKILLS </w:t>
            </w:r>
            <w:r w:rsidRPr="00821F3B">
              <w:rPr>
                <w:color w:val="auto"/>
                <w:szCs w:val="28"/>
                <w:lang w:val="en-US"/>
              </w:rPr>
              <w:t>Russia</w:t>
            </w:r>
          </w:p>
        </w:tc>
      </w:tr>
      <w:tr w:rsidR="0001326A" w:rsidRPr="00821F3B" w:rsidTr="00D66DAE">
        <w:tc>
          <w:tcPr>
            <w:tcW w:w="675" w:type="dxa"/>
          </w:tcPr>
          <w:p w:rsidR="0001326A" w:rsidRPr="00821F3B" w:rsidRDefault="0001326A" w:rsidP="00481C68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color w:val="auto"/>
                <w:szCs w:val="28"/>
              </w:rPr>
            </w:pPr>
          </w:p>
        </w:tc>
        <w:tc>
          <w:tcPr>
            <w:tcW w:w="8612" w:type="dxa"/>
          </w:tcPr>
          <w:p w:rsidR="0001326A" w:rsidRPr="00821F3B" w:rsidRDefault="00830B31" w:rsidP="00D66DAE">
            <w:pPr>
              <w:spacing w:line="240" w:lineRule="auto"/>
              <w:rPr>
                <w:b/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Электронный ресурс. – Режим доступа</w:t>
            </w:r>
            <w:r w:rsidRPr="00821F3B">
              <w:rPr>
                <w:szCs w:val="28"/>
              </w:rPr>
              <w:t>:</w:t>
            </w:r>
            <w:r w:rsidR="001E1F20" w:rsidRPr="00821F3B">
              <w:rPr>
                <w:szCs w:val="28"/>
              </w:rPr>
              <w:t xml:space="preserve"> </w:t>
            </w:r>
            <w:hyperlink r:id="rId15" w:history="1">
              <w:r w:rsidR="001E1F20" w:rsidRPr="00821F3B">
                <w:rPr>
                  <w:rStyle w:val="ac"/>
                  <w:szCs w:val="28"/>
                </w:rPr>
                <w:t>http://www.w3.org</w:t>
              </w:r>
            </w:hyperlink>
            <w:r w:rsidR="001E1F20" w:rsidRPr="00821F3B">
              <w:rPr>
                <w:color w:val="auto"/>
                <w:szCs w:val="28"/>
              </w:rPr>
              <w:t xml:space="preserve"> </w:t>
            </w:r>
            <w:r w:rsidR="001E1F20" w:rsidRPr="00821F3B">
              <w:rPr>
                <w:szCs w:val="28"/>
              </w:rPr>
              <w:t xml:space="preserve">– </w:t>
            </w:r>
            <w:r w:rsidR="001E1F20" w:rsidRPr="00821F3B">
              <w:rPr>
                <w:color w:val="auto"/>
                <w:szCs w:val="28"/>
              </w:rPr>
              <w:t>сайт</w:t>
            </w:r>
            <w:r w:rsidR="001E1F20" w:rsidRPr="00821F3B">
              <w:rPr>
                <w:color w:val="auto"/>
                <w:szCs w:val="28"/>
                <w:shd w:val="clear" w:color="auto" w:fill="FFFFFF"/>
              </w:rPr>
              <w:t xml:space="preserve"> </w:t>
            </w:r>
            <w:r w:rsidRPr="00821F3B">
              <w:rPr>
                <w:color w:val="auto"/>
                <w:szCs w:val="28"/>
                <w:shd w:val="clear" w:color="auto" w:fill="FFFFFF"/>
              </w:rPr>
              <w:t>организаци</w:t>
            </w:r>
            <w:r w:rsidR="001E1F20" w:rsidRPr="00821F3B">
              <w:rPr>
                <w:color w:val="auto"/>
                <w:szCs w:val="28"/>
                <w:shd w:val="clear" w:color="auto" w:fill="FFFFFF"/>
              </w:rPr>
              <w:t>и</w:t>
            </w:r>
            <w:r w:rsidRPr="00821F3B">
              <w:rPr>
                <w:color w:val="auto"/>
                <w:szCs w:val="28"/>
                <w:shd w:val="clear" w:color="auto" w:fill="FFFFFF"/>
              </w:rPr>
              <w:t xml:space="preserve"> разрабатывающ</w:t>
            </w:r>
            <w:r w:rsidR="001E1F20" w:rsidRPr="00821F3B">
              <w:rPr>
                <w:color w:val="auto"/>
                <w:szCs w:val="28"/>
                <w:shd w:val="clear" w:color="auto" w:fill="FFFFFF"/>
              </w:rPr>
              <w:t>ей</w:t>
            </w:r>
            <w:r w:rsidRPr="00821F3B">
              <w:rPr>
                <w:color w:val="auto"/>
                <w:szCs w:val="28"/>
                <w:shd w:val="clear" w:color="auto" w:fill="FFFFFF"/>
              </w:rPr>
              <w:t xml:space="preserve"> и внедряющ</w:t>
            </w:r>
            <w:r w:rsidR="001E1F20" w:rsidRPr="00821F3B">
              <w:rPr>
                <w:color w:val="auto"/>
                <w:szCs w:val="28"/>
                <w:shd w:val="clear" w:color="auto" w:fill="FFFFFF"/>
              </w:rPr>
              <w:t>ей</w:t>
            </w:r>
            <w:r w:rsidRPr="00821F3B">
              <w:rPr>
                <w:color w:val="auto"/>
                <w:szCs w:val="28"/>
                <w:shd w:val="clear" w:color="auto" w:fill="FFFFFF"/>
              </w:rPr>
              <w:t xml:space="preserve"> технологические</w:t>
            </w:r>
            <w:r w:rsidR="00220E61" w:rsidRPr="00821F3B">
              <w:rPr>
                <w:color w:val="auto"/>
                <w:szCs w:val="28"/>
                <w:shd w:val="clear" w:color="auto" w:fill="FFFFFF"/>
              </w:rPr>
              <w:t xml:space="preserve"> </w:t>
            </w:r>
            <w:r w:rsidRPr="00821F3B">
              <w:rPr>
                <w:color w:val="auto"/>
                <w:szCs w:val="28"/>
                <w:shd w:val="clear" w:color="auto" w:fill="FFFFFF"/>
              </w:rPr>
              <w:t>стандарты для Всемирной паутины</w:t>
            </w:r>
          </w:p>
        </w:tc>
      </w:tr>
      <w:tr w:rsidR="0001326A" w:rsidRPr="00821F3B" w:rsidTr="00D66DAE">
        <w:tc>
          <w:tcPr>
            <w:tcW w:w="675" w:type="dxa"/>
          </w:tcPr>
          <w:p w:rsidR="0001326A" w:rsidRPr="00821F3B" w:rsidRDefault="0001326A" w:rsidP="00481C68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color w:val="auto"/>
                <w:szCs w:val="28"/>
              </w:rPr>
            </w:pPr>
          </w:p>
        </w:tc>
        <w:tc>
          <w:tcPr>
            <w:tcW w:w="8612" w:type="dxa"/>
          </w:tcPr>
          <w:p w:rsidR="0001326A" w:rsidRPr="00821F3B" w:rsidRDefault="00D66DAE" w:rsidP="00D66DAE">
            <w:pPr>
              <w:spacing w:line="240" w:lineRule="auto"/>
              <w:rPr>
                <w:color w:val="auto"/>
                <w:szCs w:val="28"/>
              </w:rPr>
            </w:pPr>
            <w:r w:rsidRPr="00821F3B">
              <w:rPr>
                <w:color w:val="auto"/>
                <w:szCs w:val="28"/>
              </w:rPr>
              <w:t>Электронный ресурс. – Режим доступа</w:t>
            </w:r>
            <w:r w:rsidRPr="00821F3B">
              <w:rPr>
                <w:szCs w:val="28"/>
              </w:rPr>
              <w:t xml:space="preserve">: </w:t>
            </w:r>
            <w:hyperlink r:id="rId16" w:history="1">
              <w:r w:rsidRPr="00821F3B">
                <w:rPr>
                  <w:rStyle w:val="ac"/>
                  <w:szCs w:val="28"/>
                </w:rPr>
                <w:t>http://www.edu.ru</w:t>
              </w:r>
            </w:hyperlink>
            <w:r w:rsidRPr="00821F3B">
              <w:rPr>
                <w:color w:val="auto"/>
                <w:szCs w:val="28"/>
              </w:rPr>
              <w:t xml:space="preserve">  - федеральный портал «Российское образование» </w:t>
            </w:r>
          </w:p>
        </w:tc>
      </w:tr>
    </w:tbl>
    <w:p w:rsidR="00DB679D" w:rsidRDefault="00DB679D" w:rsidP="0001326A">
      <w:pPr>
        <w:spacing w:line="240" w:lineRule="auto"/>
        <w:jc w:val="both"/>
        <w:rPr>
          <w:b/>
          <w:color w:val="auto"/>
          <w:szCs w:val="28"/>
        </w:rPr>
        <w:sectPr w:rsidR="00DB679D" w:rsidSect="00DB679D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083425" w:rsidRDefault="00083425" w:rsidP="00EA775C">
      <w:pPr>
        <w:spacing w:line="240" w:lineRule="auto"/>
        <w:jc w:val="both"/>
        <w:rPr>
          <w:b/>
          <w:color w:val="auto"/>
          <w:szCs w:val="28"/>
        </w:rPr>
      </w:pPr>
    </w:p>
    <w:sectPr w:rsidR="00083425" w:rsidSect="00DB679D">
      <w:pgSz w:w="16838" w:h="11906" w:orient="landscape"/>
      <w:pgMar w:top="851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7F" w:rsidRDefault="009A2A7F" w:rsidP="00B62567">
      <w:pPr>
        <w:spacing w:line="240" w:lineRule="auto"/>
      </w:pPr>
      <w:r>
        <w:separator/>
      </w:r>
    </w:p>
  </w:endnote>
  <w:endnote w:type="continuationSeparator" w:id="1">
    <w:p w:rsidR="009A2A7F" w:rsidRDefault="009A2A7F" w:rsidP="00B62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9637523"/>
      <w:docPartObj>
        <w:docPartGallery w:val="Page Numbers (Bottom of Page)"/>
        <w:docPartUnique/>
      </w:docPartObj>
    </w:sdtPr>
    <w:sdtContent>
      <w:p w:rsidR="009A2A7F" w:rsidRDefault="009A2A7F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A2A7F" w:rsidRDefault="009A2A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7F" w:rsidRDefault="009A2A7F" w:rsidP="00B62567">
      <w:pPr>
        <w:spacing w:line="240" w:lineRule="auto"/>
      </w:pPr>
      <w:r>
        <w:separator/>
      </w:r>
    </w:p>
  </w:footnote>
  <w:footnote w:type="continuationSeparator" w:id="1">
    <w:p w:rsidR="009A2A7F" w:rsidRDefault="009A2A7F" w:rsidP="00B625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CF3"/>
    <w:multiLevelType w:val="hybridMultilevel"/>
    <w:tmpl w:val="2772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23B95"/>
    <w:multiLevelType w:val="hybridMultilevel"/>
    <w:tmpl w:val="E3A0FD8C"/>
    <w:lvl w:ilvl="0" w:tplc="88B2B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0B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E8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A25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4C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26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EF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8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CB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480CD9"/>
    <w:multiLevelType w:val="hybridMultilevel"/>
    <w:tmpl w:val="41A8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139AD"/>
    <w:multiLevelType w:val="hybridMultilevel"/>
    <w:tmpl w:val="2FB8EFA6"/>
    <w:lvl w:ilvl="0" w:tplc="69229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282F"/>
    <w:multiLevelType w:val="multilevel"/>
    <w:tmpl w:val="7E6C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30639"/>
    <w:multiLevelType w:val="hybridMultilevel"/>
    <w:tmpl w:val="AD702B92"/>
    <w:lvl w:ilvl="0" w:tplc="D4706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27416"/>
    <w:multiLevelType w:val="multilevel"/>
    <w:tmpl w:val="715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10DF0"/>
    <w:multiLevelType w:val="hybridMultilevel"/>
    <w:tmpl w:val="CE16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15F6B"/>
    <w:multiLevelType w:val="multilevel"/>
    <w:tmpl w:val="4F1EAB9E"/>
    <w:lvl w:ilvl="0">
      <w:start w:val="1"/>
      <w:numFmt w:val="decimal"/>
      <w:lvlText w:val="%1."/>
      <w:lvlJc w:val="right"/>
      <w:pPr>
        <w:ind w:left="720" w:firstLine="360"/>
      </w:pPr>
      <w:rPr>
        <w:rFonts w:ascii="Arial" w:eastAsia="Times New Roman" w:hAnsi="Arial" w:cs="Arial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b w:val="0"/>
        <w:i w:val="0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b w:val="0"/>
        <w:i w:val="0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b w:val="0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9">
    <w:nsid w:val="1616065D"/>
    <w:multiLevelType w:val="hybridMultilevel"/>
    <w:tmpl w:val="B0CAE5BA"/>
    <w:lvl w:ilvl="0" w:tplc="A5F8C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40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C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7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49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0B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4C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4E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A4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7095B76"/>
    <w:multiLevelType w:val="hybridMultilevel"/>
    <w:tmpl w:val="F2846F68"/>
    <w:lvl w:ilvl="0" w:tplc="FAAA1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C560C"/>
    <w:multiLevelType w:val="multilevel"/>
    <w:tmpl w:val="BEA4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10C32"/>
    <w:multiLevelType w:val="multilevel"/>
    <w:tmpl w:val="5A1C4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D34C83"/>
    <w:multiLevelType w:val="hybridMultilevel"/>
    <w:tmpl w:val="D7F0B20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240607"/>
    <w:multiLevelType w:val="hybridMultilevel"/>
    <w:tmpl w:val="D34A65BE"/>
    <w:lvl w:ilvl="0" w:tplc="DFD6C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618FA"/>
    <w:multiLevelType w:val="hybridMultilevel"/>
    <w:tmpl w:val="451A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601B26"/>
    <w:multiLevelType w:val="hybridMultilevel"/>
    <w:tmpl w:val="63EC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E1AB3"/>
    <w:multiLevelType w:val="hybridMultilevel"/>
    <w:tmpl w:val="E3A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A45F8"/>
    <w:multiLevelType w:val="multilevel"/>
    <w:tmpl w:val="E41C8F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2FD11138"/>
    <w:multiLevelType w:val="hybridMultilevel"/>
    <w:tmpl w:val="8BE8E648"/>
    <w:lvl w:ilvl="0" w:tplc="E2B2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4B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AC9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228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EC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8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CB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6E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46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0CA7C9F"/>
    <w:multiLevelType w:val="hybridMultilevel"/>
    <w:tmpl w:val="9696979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A1451B"/>
    <w:multiLevelType w:val="multilevel"/>
    <w:tmpl w:val="B376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0351C8"/>
    <w:multiLevelType w:val="hybridMultilevel"/>
    <w:tmpl w:val="5964A9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3ABE420E"/>
    <w:multiLevelType w:val="hybridMultilevel"/>
    <w:tmpl w:val="AA28347E"/>
    <w:lvl w:ilvl="0" w:tplc="2DA8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A8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48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4B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6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EF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0B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88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2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3A37B3A"/>
    <w:multiLevelType w:val="hybridMultilevel"/>
    <w:tmpl w:val="6426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D37F4"/>
    <w:multiLevelType w:val="hybridMultilevel"/>
    <w:tmpl w:val="BECE9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8D1F1E"/>
    <w:multiLevelType w:val="hybridMultilevel"/>
    <w:tmpl w:val="133C32B0"/>
    <w:lvl w:ilvl="0" w:tplc="12384988">
      <w:start w:val="1"/>
      <w:numFmt w:val="decimal"/>
      <w:lvlText w:val="%1.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761D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C8EF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0C0E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4F5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3E2E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E44F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405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12AC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E1A4576"/>
    <w:multiLevelType w:val="hybridMultilevel"/>
    <w:tmpl w:val="E8489F92"/>
    <w:lvl w:ilvl="0" w:tplc="0BC6EC5A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4CE7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DCD5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AEB8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D281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285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621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4C4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08FA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E60658B"/>
    <w:multiLevelType w:val="hybridMultilevel"/>
    <w:tmpl w:val="907ECC2A"/>
    <w:lvl w:ilvl="0" w:tplc="0BEE2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B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63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C9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81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9C4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ED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8D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F41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4A84191"/>
    <w:multiLevelType w:val="multilevel"/>
    <w:tmpl w:val="E6BEA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64C47BA"/>
    <w:multiLevelType w:val="hybridMultilevel"/>
    <w:tmpl w:val="DDE41B58"/>
    <w:lvl w:ilvl="0" w:tplc="78BC4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6C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247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B4A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A6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08C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84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42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E3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7004ABB"/>
    <w:multiLevelType w:val="multilevel"/>
    <w:tmpl w:val="5920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2066B2"/>
    <w:multiLevelType w:val="hybridMultilevel"/>
    <w:tmpl w:val="1288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415DC"/>
    <w:multiLevelType w:val="hybridMultilevel"/>
    <w:tmpl w:val="97785FFA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4">
    <w:nsid w:val="6FBB22AE"/>
    <w:multiLevelType w:val="multilevel"/>
    <w:tmpl w:val="577C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4D1A61"/>
    <w:multiLevelType w:val="hybridMultilevel"/>
    <w:tmpl w:val="A94C3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E63096"/>
    <w:multiLevelType w:val="hybridMultilevel"/>
    <w:tmpl w:val="67A220F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F924D4"/>
    <w:multiLevelType w:val="hybridMultilevel"/>
    <w:tmpl w:val="0FEC1596"/>
    <w:lvl w:ilvl="0" w:tplc="8DF45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A8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E5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47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E1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E7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69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CD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A5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663137A"/>
    <w:multiLevelType w:val="multilevel"/>
    <w:tmpl w:val="CE04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AD6ED0"/>
    <w:multiLevelType w:val="hybridMultilevel"/>
    <w:tmpl w:val="E57E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B5209"/>
    <w:multiLevelType w:val="hybridMultilevel"/>
    <w:tmpl w:val="F814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B623E"/>
    <w:multiLevelType w:val="hybridMultilevel"/>
    <w:tmpl w:val="55E223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>
    <w:nsid w:val="79475E7A"/>
    <w:multiLevelType w:val="hybridMultilevel"/>
    <w:tmpl w:val="D60AD734"/>
    <w:lvl w:ilvl="0" w:tplc="26782C0A">
      <w:start w:val="1"/>
      <w:numFmt w:val="decimal"/>
      <w:lvlText w:val="ПРАКТИКУМ 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767203"/>
    <w:multiLevelType w:val="hybridMultilevel"/>
    <w:tmpl w:val="4AB0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56343"/>
    <w:multiLevelType w:val="hybridMultilevel"/>
    <w:tmpl w:val="1288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4"/>
  </w:num>
  <w:num w:numId="5">
    <w:abstractNumId w:val="20"/>
  </w:num>
  <w:num w:numId="6">
    <w:abstractNumId w:val="36"/>
  </w:num>
  <w:num w:numId="7">
    <w:abstractNumId w:val="13"/>
  </w:num>
  <w:num w:numId="8">
    <w:abstractNumId w:val="10"/>
  </w:num>
  <w:num w:numId="9">
    <w:abstractNumId w:val="9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"/>
  </w:num>
  <w:num w:numId="13">
    <w:abstractNumId w:val="23"/>
  </w:num>
  <w:num w:numId="14">
    <w:abstractNumId w:val="28"/>
  </w:num>
  <w:num w:numId="15">
    <w:abstractNumId w:val="19"/>
  </w:num>
  <w:num w:numId="16">
    <w:abstractNumId w:val="30"/>
  </w:num>
  <w:num w:numId="17">
    <w:abstractNumId w:val="35"/>
  </w:num>
  <w:num w:numId="18">
    <w:abstractNumId w:val="18"/>
  </w:num>
  <w:num w:numId="19">
    <w:abstractNumId w:val="29"/>
  </w:num>
  <w:num w:numId="20">
    <w:abstractNumId w:val="3"/>
  </w:num>
  <w:num w:numId="21">
    <w:abstractNumId w:val="21"/>
  </w:num>
  <w:num w:numId="22">
    <w:abstractNumId w:val="0"/>
  </w:num>
  <w:num w:numId="23">
    <w:abstractNumId w:val="34"/>
  </w:num>
  <w:num w:numId="24">
    <w:abstractNumId w:val="24"/>
  </w:num>
  <w:num w:numId="25">
    <w:abstractNumId w:val="11"/>
  </w:num>
  <w:num w:numId="26">
    <w:abstractNumId w:val="31"/>
  </w:num>
  <w:num w:numId="27">
    <w:abstractNumId w:val="33"/>
  </w:num>
  <w:num w:numId="28">
    <w:abstractNumId w:val="38"/>
  </w:num>
  <w:num w:numId="29">
    <w:abstractNumId w:val="41"/>
  </w:num>
  <w:num w:numId="30">
    <w:abstractNumId w:val="6"/>
  </w:num>
  <w:num w:numId="31">
    <w:abstractNumId w:val="2"/>
  </w:num>
  <w:num w:numId="32">
    <w:abstractNumId w:val="4"/>
  </w:num>
  <w:num w:numId="33">
    <w:abstractNumId w:val="22"/>
  </w:num>
  <w:num w:numId="34">
    <w:abstractNumId w:val="5"/>
  </w:num>
  <w:num w:numId="35">
    <w:abstractNumId w:val="17"/>
  </w:num>
  <w:num w:numId="36">
    <w:abstractNumId w:val="40"/>
  </w:num>
  <w:num w:numId="37">
    <w:abstractNumId w:val="26"/>
  </w:num>
  <w:num w:numId="38">
    <w:abstractNumId w:val="27"/>
  </w:num>
  <w:num w:numId="39">
    <w:abstractNumId w:val="44"/>
  </w:num>
  <w:num w:numId="40">
    <w:abstractNumId w:val="32"/>
  </w:num>
  <w:num w:numId="41">
    <w:abstractNumId w:val="43"/>
  </w:num>
  <w:num w:numId="42">
    <w:abstractNumId w:val="7"/>
  </w:num>
  <w:num w:numId="43">
    <w:abstractNumId w:val="39"/>
  </w:num>
  <w:num w:numId="44">
    <w:abstractNumId w:val="25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CD2"/>
    <w:rsid w:val="000018FE"/>
    <w:rsid w:val="00002947"/>
    <w:rsid w:val="00005B67"/>
    <w:rsid w:val="00007444"/>
    <w:rsid w:val="000128D6"/>
    <w:rsid w:val="0001326A"/>
    <w:rsid w:val="000136FE"/>
    <w:rsid w:val="00016BE4"/>
    <w:rsid w:val="000224FB"/>
    <w:rsid w:val="0003115E"/>
    <w:rsid w:val="00034803"/>
    <w:rsid w:val="00043A4E"/>
    <w:rsid w:val="000441CF"/>
    <w:rsid w:val="000477DF"/>
    <w:rsid w:val="000551E3"/>
    <w:rsid w:val="000607F6"/>
    <w:rsid w:val="00065813"/>
    <w:rsid w:val="00074CB9"/>
    <w:rsid w:val="00076FF4"/>
    <w:rsid w:val="00080919"/>
    <w:rsid w:val="000832DC"/>
    <w:rsid w:val="00083425"/>
    <w:rsid w:val="00084DB0"/>
    <w:rsid w:val="00085491"/>
    <w:rsid w:val="0009107A"/>
    <w:rsid w:val="000A53FA"/>
    <w:rsid w:val="000A6FB3"/>
    <w:rsid w:val="000B0B51"/>
    <w:rsid w:val="000B2628"/>
    <w:rsid w:val="000E25F4"/>
    <w:rsid w:val="000E556C"/>
    <w:rsid w:val="00105939"/>
    <w:rsid w:val="00106BCF"/>
    <w:rsid w:val="00107BBB"/>
    <w:rsid w:val="001125EA"/>
    <w:rsid w:val="00113530"/>
    <w:rsid w:val="00122CA0"/>
    <w:rsid w:val="00122EE6"/>
    <w:rsid w:val="00125FB3"/>
    <w:rsid w:val="00127002"/>
    <w:rsid w:val="001305FC"/>
    <w:rsid w:val="0013380B"/>
    <w:rsid w:val="00135079"/>
    <w:rsid w:val="001431F0"/>
    <w:rsid w:val="001454BC"/>
    <w:rsid w:val="00145D21"/>
    <w:rsid w:val="00152A66"/>
    <w:rsid w:val="0015408B"/>
    <w:rsid w:val="001546AF"/>
    <w:rsid w:val="00160D38"/>
    <w:rsid w:val="00166D67"/>
    <w:rsid w:val="00170462"/>
    <w:rsid w:val="0017520C"/>
    <w:rsid w:val="0018561B"/>
    <w:rsid w:val="00186B35"/>
    <w:rsid w:val="0019068E"/>
    <w:rsid w:val="001911AB"/>
    <w:rsid w:val="001925E2"/>
    <w:rsid w:val="00194534"/>
    <w:rsid w:val="001A0F55"/>
    <w:rsid w:val="001A4ACB"/>
    <w:rsid w:val="001B0BCF"/>
    <w:rsid w:val="001B10C4"/>
    <w:rsid w:val="001B6F50"/>
    <w:rsid w:val="001B7B6E"/>
    <w:rsid w:val="001D0511"/>
    <w:rsid w:val="001D30E5"/>
    <w:rsid w:val="001E1F20"/>
    <w:rsid w:val="001E616C"/>
    <w:rsid w:val="001F44C2"/>
    <w:rsid w:val="001F60AE"/>
    <w:rsid w:val="00202127"/>
    <w:rsid w:val="00216817"/>
    <w:rsid w:val="00220E61"/>
    <w:rsid w:val="00221E35"/>
    <w:rsid w:val="00223B9B"/>
    <w:rsid w:val="00230D03"/>
    <w:rsid w:val="00231802"/>
    <w:rsid w:val="002405A5"/>
    <w:rsid w:val="0024550C"/>
    <w:rsid w:val="00247C22"/>
    <w:rsid w:val="00252451"/>
    <w:rsid w:val="002539E7"/>
    <w:rsid w:val="00254B3A"/>
    <w:rsid w:val="00257588"/>
    <w:rsid w:val="00265476"/>
    <w:rsid w:val="00265868"/>
    <w:rsid w:val="00267E24"/>
    <w:rsid w:val="00274161"/>
    <w:rsid w:val="0028135A"/>
    <w:rsid w:val="00283111"/>
    <w:rsid w:val="00295035"/>
    <w:rsid w:val="002A40EF"/>
    <w:rsid w:val="002B7F16"/>
    <w:rsid w:val="002C070C"/>
    <w:rsid w:val="002C7A74"/>
    <w:rsid w:val="002C7B3E"/>
    <w:rsid w:val="002E0953"/>
    <w:rsid w:val="002E1BBA"/>
    <w:rsid w:val="002F26B3"/>
    <w:rsid w:val="002F6503"/>
    <w:rsid w:val="00306871"/>
    <w:rsid w:val="0030763A"/>
    <w:rsid w:val="00316FBB"/>
    <w:rsid w:val="00320F05"/>
    <w:rsid w:val="0032406A"/>
    <w:rsid w:val="00324604"/>
    <w:rsid w:val="00325038"/>
    <w:rsid w:val="00334C79"/>
    <w:rsid w:val="003363AF"/>
    <w:rsid w:val="00340F38"/>
    <w:rsid w:val="00342E75"/>
    <w:rsid w:val="00346941"/>
    <w:rsid w:val="00356B52"/>
    <w:rsid w:val="00356CE4"/>
    <w:rsid w:val="00361A5F"/>
    <w:rsid w:val="00362BC4"/>
    <w:rsid w:val="00364185"/>
    <w:rsid w:val="0037138F"/>
    <w:rsid w:val="00377088"/>
    <w:rsid w:val="003772A9"/>
    <w:rsid w:val="00380AD4"/>
    <w:rsid w:val="00382F4C"/>
    <w:rsid w:val="00385371"/>
    <w:rsid w:val="00387E60"/>
    <w:rsid w:val="00394EE4"/>
    <w:rsid w:val="0039661D"/>
    <w:rsid w:val="003A0FE6"/>
    <w:rsid w:val="003A30B7"/>
    <w:rsid w:val="003A37A0"/>
    <w:rsid w:val="003A74B8"/>
    <w:rsid w:val="003B2313"/>
    <w:rsid w:val="003B26FA"/>
    <w:rsid w:val="003B33CE"/>
    <w:rsid w:val="003C78E7"/>
    <w:rsid w:val="003D104F"/>
    <w:rsid w:val="003E4017"/>
    <w:rsid w:val="003E4CD3"/>
    <w:rsid w:val="003F44AC"/>
    <w:rsid w:val="003F4582"/>
    <w:rsid w:val="003F7587"/>
    <w:rsid w:val="0042154B"/>
    <w:rsid w:val="004258F8"/>
    <w:rsid w:val="0042628B"/>
    <w:rsid w:val="004314E3"/>
    <w:rsid w:val="00435694"/>
    <w:rsid w:val="00443F9E"/>
    <w:rsid w:val="00444A19"/>
    <w:rsid w:val="00446992"/>
    <w:rsid w:val="004612E1"/>
    <w:rsid w:val="00470E3E"/>
    <w:rsid w:val="00472558"/>
    <w:rsid w:val="00473625"/>
    <w:rsid w:val="00475901"/>
    <w:rsid w:val="00481C68"/>
    <w:rsid w:val="004859D1"/>
    <w:rsid w:val="004A5353"/>
    <w:rsid w:val="004A74CA"/>
    <w:rsid w:val="004B0526"/>
    <w:rsid w:val="004C0822"/>
    <w:rsid w:val="004C1A31"/>
    <w:rsid w:val="004C2F60"/>
    <w:rsid w:val="004C3CA8"/>
    <w:rsid w:val="004D21D3"/>
    <w:rsid w:val="004E0CBD"/>
    <w:rsid w:val="004E2482"/>
    <w:rsid w:val="004E3218"/>
    <w:rsid w:val="004F3DB7"/>
    <w:rsid w:val="004F52C6"/>
    <w:rsid w:val="005066CC"/>
    <w:rsid w:val="00514AC1"/>
    <w:rsid w:val="005179CA"/>
    <w:rsid w:val="00517EC6"/>
    <w:rsid w:val="005244E3"/>
    <w:rsid w:val="0052736A"/>
    <w:rsid w:val="00541221"/>
    <w:rsid w:val="00542228"/>
    <w:rsid w:val="00545D48"/>
    <w:rsid w:val="00547BBE"/>
    <w:rsid w:val="005504C4"/>
    <w:rsid w:val="0055067C"/>
    <w:rsid w:val="0055396E"/>
    <w:rsid w:val="005643D4"/>
    <w:rsid w:val="00575438"/>
    <w:rsid w:val="00576E7A"/>
    <w:rsid w:val="00585DBB"/>
    <w:rsid w:val="0058771B"/>
    <w:rsid w:val="00587D7F"/>
    <w:rsid w:val="00592CF7"/>
    <w:rsid w:val="00592DE9"/>
    <w:rsid w:val="00594FBE"/>
    <w:rsid w:val="005A489F"/>
    <w:rsid w:val="005C605B"/>
    <w:rsid w:val="005C7F25"/>
    <w:rsid w:val="005D03B8"/>
    <w:rsid w:val="005D1133"/>
    <w:rsid w:val="005D6C3D"/>
    <w:rsid w:val="005E7620"/>
    <w:rsid w:val="005F2268"/>
    <w:rsid w:val="005F42D5"/>
    <w:rsid w:val="005F7A47"/>
    <w:rsid w:val="00600911"/>
    <w:rsid w:val="006041B2"/>
    <w:rsid w:val="006103BD"/>
    <w:rsid w:val="00615C6C"/>
    <w:rsid w:val="0062783A"/>
    <w:rsid w:val="00632EE8"/>
    <w:rsid w:val="00635C34"/>
    <w:rsid w:val="006456A7"/>
    <w:rsid w:val="00645D25"/>
    <w:rsid w:val="00652A9F"/>
    <w:rsid w:val="00654C8E"/>
    <w:rsid w:val="00664318"/>
    <w:rsid w:val="00664510"/>
    <w:rsid w:val="0066671B"/>
    <w:rsid w:val="00680CD2"/>
    <w:rsid w:val="006836BB"/>
    <w:rsid w:val="006A0A9B"/>
    <w:rsid w:val="006A127C"/>
    <w:rsid w:val="006A6DE3"/>
    <w:rsid w:val="006B16F3"/>
    <w:rsid w:val="006B7F6F"/>
    <w:rsid w:val="006C03C2"/>
    <w:rsid w:val="006D0433"/>
    <w:rsid w:val="006D0E1E"/>
    <w:rsid w:val="006D1131"/>
    <w:rsid w:val="006E046D"/>
    <w:rsid w:val="006E2A25"/>
    <w:rsid w:val="006E30AF"/>
    <w:rsid w:val="006E48D1"/>
    <w:rsid w:val="006E6BA1"/>
    <w:rsid w:val="006F0374"/>
    <w:rsid w:val="006F143D"/>
    <w:rsid w:val="006F5573"/>
    <w:rsid w:val="006F6239"/>
    <w:rsid w:val="006F66F6"/>
    <w:rsid w:val="00704D7D"/>
    <w:rsid w:val="00707382"/>
    <w:rsid w:val="007078D9"/>
    <w:rsid w:val="00716782"/>
    <w:rsid w:val="00717868"/>
    <w:rsid w:val="00723EAF"/>
    <w:rsid w:val="00732CF7"/>
    <w:rsid w:val="0074155E"/>
    <w:rsid w:val="0075411B"/>
    <w:rsid w:val="00760E35"/>
    <w:rsid w:val="007718F5"/>
    <w:rsid w:val="00771DDB"/>
    <w:rsid w:val="00787101"/>
    <w:rsid w:val="007912E2"/>
    <w:rsid w:val="00793CA5"/>
    <w:rsid w:val="007A06BB"/>
    <w:rsid w:val="007A733B"/>
    <w:rsid w:val="007B26FB"/>
    <w:rsid w:val="007B33B6"/>
    <w:rsid w:val="007C4C59"/>
    <w:rsid w:val="007C6103"/>
    <w:rsid w:val="007D153E"/>
    <w:rsid w:val="007D1F4A"/>
    <w:rsid w:val="007D7977"/>
    <w:rsid w:val="007E608B"/>
    <w:rsid w:val="007F0658"/>
    <w:rsid w:val="007F1BFA"/>
    <w:rsid w:val="007F41AD"/>
    <w:rsid w:val="007F58A1"/>
    <w:rsid w:val="007F6150"/>
    <w:rsid w:val="00804D4D"/>
    <w:rsid w:val="00811456"/>
    <w:rsid w:val="00814042"/>
    <w:rsid w:val="0081521C"/>
    <w:rsid w:val="00821F3B"/>
    <w:rsid w:val="00822657"/>
    <w:rsid w:val="0082471C"/>
    <w:rsid w:val="00827D73"/>
    <w:rsid w:val="00830B31"/>
    <w:rsid w:val="00833D50"/>
    <w:rsid w:val="00834187"/>
    <w:rsid w:val="00836C0F"/>
    <w:rsid w:val="0084712D"/>
    <w:rsid w:val="0085099C"/>
    <w:rsid w:val="00850D7B"/>
    <w:rsid w:val="008552C2"/>
    <w:rsid w:val="008574F6"/>
    <w:rsid w:val="00862711"/>
    <w:rsid w:val="00863C8C"/>
    <w:rsid w:val="008805C4"/>
    <w:rsid w:val="00880C61"/>
    <w:rsid w:val="00892786"/>
    <w:rsid w:val="008A1A2D"/>
    <w:rsid w:val="008B4CE3"/>
    <w:rsid w:val="008B7268"/>
    <w:rsid w:val="008B7334"/>
    <w:rsid w:val="008C1ACF"/>
    <w:rsid w:val="008C3E35"/>
    <w:rsid w:val="008D2FBA"/>
    <w:rsid w:val="008D3D9D"/>
    <w:rsid w:val="008F4E99"/>
    <w:rsid w:val="00900291"/>
    <w:rsid w:val="00900EAE"/>
    <w:rsid w:val="009030C3"/>
    <w:rsid w:val="00914273"/>
    <w:rsid w:val="009149B9"/>
    <w:rsid w:val="0091547F"/>
    <w:rsid w:val="00916DCB"/>
    <w:rsid w:val="00934785"/>
    <w:rsid w:val="00935FC9"/>
    <w:rsid w:val="00937338"/>
    <w:rsid w:val="0095383D"/>
    <w:rsid w:val="0095772C"/>
    <w:rsid w:val="00962832"/>
    <w:rsid w:val="009A03F6"/>
    <w:rsid w:val="009A1AE0"/>
    <w:rsid w:val="009A2A7F"/>
    <w:rsid w:val="009C1D84"/>
    <w:rsid w:val="009C204F"/>
    <w:rsid w:val="009C325D"/>
    <w:rsid w:val="009E2795"/>
    <w:rsid w:val="009E4B94"/>
    <w:rsid w:val="009F5C49"/>
    <w:rsid w:val="009F602C"/>
    <w:rsid w:val="00A00CC8"/>
    <w:rsid w:val="00A0270B"/>
    <w:rsid w:val="00A0513B"/>
    <w:rsid w:val="00A07517"/>
    <w:rsid w:val="00A1402E"/>
    <w:rsid w:val="00A469D6"/>
    <w:rsid w:val="00A46F02"/>
    <w:rsid w:val="00A66221"/>
    <w:rsid w:val="00A7357D"/>
    <w:rsid w:val="00A90EC5"/>
    <w:rsid w:val="00A91450"/>
    <w:rsid w:val="00AB4F2B"/>
    <w:rsid w:val="00AC01FC"/>
    <w:rsid w:val="00AC17AA"/>
    <w:rsid w:val="00AC1850"/>
    <w:rsid w:val="00AC1980"/>
    <w:rsid w:val="00AC483D"/>
    <w:rsid w:val="00AD3812"/>
    <w:rsid w:val="00AD491D"/>
    <w:rsid w:val="00AD7CDD"/>
    <w:rsid w:val="00AE15FE"/>
    <w:rsid w:val="00AE6A2E"/>
    <w:rsid w:val="00AF0A52"/>
    <w:rsid w:val="00AF1F75"/>
    <w:rsid w:val="00AF552E"/>
    <w:rsid w:val="00B05111"/>
    <w:rsid w:val="00B06F4B"/>
    <w:rsid w:val="00B11A5D"/>
    <w:rsid w:val="00B15BB2"/>
    <w:rsid w:val="00B15F1D"/>
    <w:rsid w:val="00B2422D"/>
    <w:rsid w:val="00B24432"/>
    <w:rsid w:val="00B316C1"/>
    <w:rsid w:val="00B32FAE"/>
    <w:rsid w:val="00B36E4E"/>
    <w:rsid w:val="00B40A6C"/>
    <w:rsid w:val="00B431B5"/>
    <w:rsid w:val="00B45948"/>
    <w:rsid w:val="00B5562D"/>
    <w:rsid w:val="00B56995"/>
    <w:rsid w:val="00B62567"/>
    <w:rsid w:val="00B71340"/>
    <w:rsid w:val="00B876BA"/>
    <w:rsid w:val="00B87944"/>
    <w:rsid w:val="00B91D93"/>
    <w:rsid w:val="00B920F4"/>
    <w:rsid w:val="00B92879"/>
    <w:rsid w:val="00B94466"/>
    <w:rsid w:val="00BA4A95"/>
    <w:rsid w:val="00BA526D"/>
    <w:rsid w:val="00BA699E"/>
    <w:rsid w:val="00BB1273"/>
    <w:rsid w:val="00BB5670"/>
    <w:rsid w:val="00BD09DF"/>
    <w:rsid w:val="00BE5F19"/>
    <w:rsid w:val="00BF1F86"/>
    <w:rsid w:val="00BF20E6"/>
    <w:rsid w:val="00BF20ED"/>
    <w:rsid w:val="00C11961"/>
    <w:rsid w:val="00C20B7A"/>
    <w:rsid w:val="00C2462C"/>
    <w:rsid w:val="00C43EC3"/>
    <w:rsid w:val="00C44462"/>
    <w:rsid w:val="00C453C2"/>
    <w:rsid w:val="00C55637"/>
    <w:rsid w:val="00C66D13"/>
    <w:rsid w:val="00C67DEF"/>
    <w:rsid w:val="00C707CF"/>
    <w:rsid w:val="00C749A7"/>
    <w:rsid w:val="00C74BCB"/>
    <w:rsid w:val="00C90D54"/>
    <w:rsid w:val="00C93CD2"/>
    <w:rsid w:val="00C93FEE"/>
    <w:rsid w:val="00CA1A81"/>
    <w:rsid w:val="00CA5654"/>
    <w:rsid w:val="00CA6F21"/>
    <w:rsid w:val="00CB4C7B"/>
    <w:rsid w:val="00CB5902"/>
    <w:rsid w:val="00CC3503"/>
    <w:rsid w:val="00CC471F"/>
    <w:rsid w:val="00CC6E8A"/>
    <w:rsid w:val="00CD3A8F"/>
    <w:rsid w:val="00CE5FD5"/>
    <w:rsid w:val="00CF572F"/>
    <w:rsid w:val="00D075A1"/>
    <w:rsid w:val="00D11644"/>
    <w:rsid w:val="00D1255E"/>
    <w:rsid w:val="00D13FFA"/>
    <w:rsid w:val="00D15903"/>
    <w:rsid w:val="00D16E22"/>
    <w:rsid w:val="00D25F2C"/>
    <w:rsid w:val="00D2789B"/>
    <w:rsid w:val="00D307EA"/>
    <w:rsid w:val="00D31FDB"/>
    <w:rsid w:val="00D3436D"/>
    <w:rsid w:val="00D46D0F"/>
    <w:rsid w:val="00D52589"/>
    <w:rsid w:val="00D634EE"/>
    <w:rsid w:val="00D64903"/>
    <w:rsid w:val="00D65AE8"/>
    <w:rsid w:val="00D66DAE"/>
    <w:rsid w:val="00D67A36"/>
    <w:rsid w:val="00D71F1D"/>
    <w:rsid w:val="00D90BD0"/>
    <w:rsid w:val="00D94004"/>
    <w:rsid w:val="00D944CB"/>
    <w:rsid w:val="00DA153B"/>
    <w:rsid w:val="00DA1D9A"/>
    <w:rsid w:val="00DA42CE"/>
    <w:rsid w:val="00DB679D"/>
    <w:rsid w:val="00DB7ACD"/>
    <w:rsid w:val="00DC5CE8"/>
    <w:rsid w:val="00DD229B"/>
    <w:rsid w:val="00DD4591"/>
    <w:rsid w:val="00DF0894"/>
    <w:rsid w:val="00DF11E7"/>
    <w:rsid w:val="00DF35BF"/>
    <w:rsid w:val="00E06CE0"/>
    <w:rsid w:val="00E07EFD"/>
    <w:rsid w:val="00E11097"/>
    <w:rsid w:val="00E13017"/>
    <w:rsid w:val="00E17956"/>
    <w:rsid w:val="00E44011"/>
    <w:rsid w:val="00E46CF1"/>
    <w:rsid w:val="00E53D6E"/>
    <w:rsid w:val="00E57670"/>
    <w:rsid w:val="00E7174E"/>
    <w:rsid w:val="00E757D4"/>
    <w:rsid w:val="00E7666D"/>
    <w:rsid w:val="00E808F7"/>
    <w:rsid w:val="00E812F9"/>
    <w:rsid w:val="00E823D1"/>
    <w:rsid w:val="00E84352"/>
    <w:rsid w:val="00E90E5D"/>
    <w:rsid w:val="00E94CC1"/>
    <w:rsid w:val="00E95F25"/>
    <w:rsid w:val="00E96EA3"/>
    <w:rsid w:val="00EA20FC"/>
    <w:rsid w:val="00EA516C"/>
    <w:rsid w:val="00EA6E33"/>
    <w:rsid w:val="00EA775C"/>
    <w:rsid w:val="00EB0492"/>
    <w:rsid w:val="00EB30F1"/>
    <w:rsid w:val="00EB6368"/>
    <w:rsid w:val="00EB68C7"/>
    <w:rsid w:val="00EC39E1"/>
    <w:rsid w:val="00EC5F4E"/>
    <w:rsid w:val="00ED0AF9"/>
    <w:rsid w:val="00ED3218"/>
    <w:rsid w:val="00ED5BED"/>
    <w:rsid w:val="00EE0395"/>
    <w:rsid w:val="00EE240A"/>
    <w:rsid w:val="00EF2CFB"/>
    <w:rsid w:val="00EF516B"/>
    <w:rsid w:val="00F02144"/>
    <w:rsid w:val="00F06245"/>
    <w:rsid w:val="00F10CB9"/>
    <w:rsid w:val="00F27E99"/>
    <w:rsid w:val="00F36093"/>
    <w:rsid w:val="00F365D8"/>
    <w:rsid w:val="00F42CAF"/>
    <w:rsid w:val="00F444FF"/>
    <w:rsid w:val="00F56088"/>
    <w:rsid w:val="00F56A1B"/>
    <w:rsid w:val="00F60B19"/>
    <w:rsid w:val="00F63436"/>
    <w:rsid w:val="00F66754"/>
    <w:rsid w:val="00F81DA7"/>
    <w:rsid w:val="00F84D91"/>
    <w:rsid w:val="00FB34CE"/>
    <w:rsid w:val="00FB5416"/>
    <w:rsid w:val="00FD2754"/>
    <w:rsid w:val="00FD32EA"/>
    <w:rsid w:val="00FD4B6C"/>
    <w:rsid w:val="00FE278C"/>
    <w:rsid w:val="00FE594D"/>
    <w:rsid w:val="00FE6B7D"/>
    <w:rsid w:val="00FF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F42CAF"/>
    <w:pPr>
      <w:widowControl w:val="0"/>
      <w:spacing w:line="276" w:lineRule="auto"/>
      <w:contextualSpacing/>
    </w:pPr>
    <w:rPr>
      <w:rFonts w:ascii="Times New Roman" w:eastAsia="Times New Roman" w:hAnsi="Times New Roman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2CAF"/>
    <w:pPr>
      <w:spacing w:before="480" w:after="120"/>
      <w:outlineLvl w:val="0"/>
    </w:pPr>
    <w:rPr>
      <w:rFonts w:eastAsia="Calibri"/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F42CAF"/>
    <w:pPr>
      <w:spacing w:before="360" w:after="80"/>
      <w:jc w:val="center"/>
      <w:outlineLvl w:val="1"/>
    </w:pPr>
    <w:rPr>
      <w:rFonts w:eastAsia="Calibri"/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F42CAF"/>
    <w:pPr>
      <w:spacing w:before="280" w:after="80"/>
      <w:outlineLvl w:val="2"/>
    </w:pPr>
    <w:rPr>
      <w:rFonts w:eastAsia="Calibri"/>
      <w:b/>
      <w:color w:val="666666"/>
      <w:sz w:val="20"/>
    </w:rPr>
  </w:style>
  <w:style w:type="paragraph" w:styleId="4">
    <w:name w:val="heading 4"/>
    <w:basedOn w:val="a"/>
    <w:next w:val="a"/>
    <w:link w:val="40"/>
    <w:uiPriority w:val="99"/>
    <w:qFormat/>
    <w:rsid w:val="00F42CAF"/>
    <w:pPr>
      <w:spacing w:before="240" w:after="40"/>
      <w:outlineLvl w:val="3"/>
    </w:pPr>
    <w:rPr>
      <w:rFonts w:eastAsia="Calibri"/>
      <w:i/>
      <w:color w:val="666666"/>
      <w:sz w:val="20"/>
    </w:rPr>
  </w:style>
  <w:style w:type="paragraph" w:styleId="5">
    <w:name w:val="heading 5"/>
    <w:basedOn w:val="a"/>
    <w:next w:val="a"/>
    <w:link w:val="50"/>
    <w:uiPriority w:val="99"/>
    <w:qFormat/>
    <w:rsid w:val="00F42CAF"/>
    <w:pPr>
      <w:spacing w:before="220" w:after="40"/>
      <w:outlineLvl w:val="4"/>
    </w:pPr>
    <w:rPr>
      <w:rFonts w:eastAsia="Calibri"/>
      <w:b/>
      <w:color w:val="666666"/>
      <w:sz w:val="20"/>
    </w:rPr>
  </w:style>
  <w:style w:type="paragraph" w:styleId="6">
    <w:name w:val="heading 6"/>
    <w:basedOn w:val="a"/>
    <w:next w:val="a"/>
    <w:link w:val="60"/>
    <w:uiPriority w:val="99"/>
    <w:qFormat/>
    <w:rsid w:val="00F42CAF"/>
    <w:pPr>
      <w:spacing w:before="200" w:after="40"/>
      <w:outlineLvl w:val="5"/>
    </w:pPr>
    <w:rPr>
      <w:rFonts w:eastAsia="Calibri"/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CAF"/>
    <w:rPr>
      <w:rFonts w:ascii="Times New Roman" w:hAnsi="Times New Roman"/>
      <w:b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42CAF"/>
    <w:rPr>
      <w:rFonts w:ascii="Times New Roman" w:hAnsi="Times New Roman"/>
      <w:b/>
      <w:color w:val="00000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2CAF"/>
    <w:rPr>
      <w:rFonts w:ascii="Times New Roman" w:hAnsi="Times New Roman"/>
      <w:b/>
      <w:color w:val="666666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42CAF"/>
    <w:rPr>
      <w:rFonts w:ascii="Times New Roman" w:hAnsi="Times New Roman"/>
      <w:i/>
      <w:color w:val="666666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42CAF"/>
    <w:rPr>
      <w:rFonts w:ascii="Times New Roman" w:hAnsi="Times New Roman"/>
      <w:b/>
      <w:color w:val="666666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42CAF"/>
    <w:rPr>
      <w:rFonts w:ascii="Times New Roman" w:hAnsi="Times New Roman"/>
      <w:i/>
      <w:color w:val="666666"/>
      <w:sz w:val="20"/>
      <w:lang w:eastAsia="ru-RU"/>
    </w:rPr>
  </w:style>
  <w:style w:type="table" w:customStyle="1" w:styleId="TableNormal1">
    <w:name w:val="Table Normal1"/>
    <w:uiPriority w:val="99"/>
    <w:rsid w:val="00F42CAF"/>
    <w:pPr>
      <w:widowControl w:val="0"/>
      <w:spacing w:line="276" w:lineRule="auto"/>
      <w:contextualSpacing/>
    </w:pPr>
    <w:rPr>
      <w:rFonts w:ascii="Times New Roman" w:eastAsia="Times New Roman" w:hAnsi="Times New Roman"/>
      <w:color w:val="000000"/>
      <w:sz w:val="28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42CAF"/>
    <w:pPr>
      <w:spacing w:before="480" w:after="120"/>
    </w:pPr>
    <w:rPr>
      <w:rFonts w:eastAsia="Calibri"/>
      <w:b/>
      <w:sz w:val="20"/>
    </w:rPr>
  </w:style>
  <w:style w:type="character" w:customStyle="1" w:styleId="a4">
    <w:name w:val="Название Знак"/>
    <w:basedOn w:val="a0"/>
    <w:link w:val="a3"/>
    <w:uiPriority w:val="99"/>
    <w:locked/>
    <w:rsid w:val="00F42CAF"/>
    <w:rPr>
      <w:rFonts w:ascii="Times New Roman" w:hAnsi="Times New Roman"/>
      <w:b/>
      <w:color w:val="000000"/>
      <w:sz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42CAF"/>
    <w:pPr>
      <w:spacing w:before="360" w:after="80"/>
    </w:pPr>
    <w:rPr>
      <w:rFonts w:ascii="Georgia" w:eastAsia="Calibri" w:hAnsi="Georgia"/>
      <w:i/>
      <w:color w:val="666666"/>
      <w:sz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F42CAF"/>
    <w:rPr>
      <w:rFonts w:ascii="Georgia" w:hAnsi="Georgia"/>
      <w:i/>
      <w:color w:val="666666"/>
      <w:sz w:val="20"/>
      <w:lang w:eastAsia="ru-RU"/>
    </w:rPr>
  </w:style>
  <w:style w:type="paragraph" w:styleId="a7">
    <w:name w:val="header"/>
    <w:basedOn w:val="a"/>
    <w:link w:val="a8"/>
    <w:uiPriority w:val="99"/>
    <w:rsid w:val="00F42CAF"/>
    <w:pPr>
      <w:tabs>
        <w:tab w:val="center" w:pos="4677"/>
        <w:tab w:val="right" w:pos="9355"/>
      </w:tabs>
      <w:spacing w:line="240" w:lineRule="auto"/>
    </w:pPr>
    <w:rPr>
      <w:rFonts w:eastAsia="Calibri"/>
      <w:sz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42CAF"/>
    <w:rPr>
      <w:rFonts w:ascii="Times New Roman" w:hAnsi="Times New Roman"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rsid w:val="00F42CAF"/>
    <w:pPr>
      <w:tabs>
        <w:tab w:val="center" w:pos="4677"/>
        <w:tab w:val="right" w:pos="9355"/>
      </w:tabs>
      <w:spacing w:line="240" w:lineRule="auto"/>
    </w:pPr>
    <w:rPr>
      <w:rFonts w:eastAsia="Calibri"/>
      <w:sz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F42CAF"/>
    <w:rPr>
      <w:rFonts w:ascii="Times New Roman" w:hAnsi="Times New Roman"/>
      <w:color w:val="000000"/>
      <w:sz w:val="20"/>
      <w:lang w:eastAsia="ru-RU"/>
    </w:rPr>
  </w:style>
  <w:style w:type="paragraph" w:styleId="ab">
    <w:name w:val="List Paragraph"/>
    <w:basedOn w:val="a"/>
    <w:uiPriority w:val="34"/>
    <w:qFormat/>
    <w:rsid w:val="00F42CAF"/>
    <w:pPr>
      <w:ind w:left="720"/>
    </w:pPr>
  </w:style>
  <w:style w:type="character" w:styleId="ac">
    <w:name w:val="Hyperlink"/>
    <w:basedOn w:val="a0"/>
    <w:uiPriority w:val="99"/>
    <w:rsid w:val="00F42CAF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F42CAF"/>
    <w:pPr>
      <w:widowControl w:val="0"/>
      <w:contextualSpacing/>
    </w:pPr>
    <w:rPr>
      <w:rFonts w:ascii="Times New Roman" w:eastAsia="Times New Roman" w:hAnsi="Times New Roman"/>
      <w:color w:val="000000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2C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TOC Heading"/>
    <w:basedOn w:val="1"/>
    <w:next w:val="a"/>
    <w:uiPriority w:val="99"/>
    <w:qFormat/>
    <w:rsid w:val="00F42CAF"/>
    <w:pPr>
      <w:keepNext/>
      <w:keepLines/>
      <w:widowControl/>
      <w:spacing w:before="240" w:after="0" w:line="259" w:lineRule="auto"/>
      <w:contextualSpacing w:val="0"/>
      <w:outlineLvl w:val="9"/>
    </w:pPr>
    <w:rPr>
      <w:rFonts w:ascii="Cambria" w:hAnsi="Cambria"/>
      <w:b w:val="0"/>
      <w:color w:val="365F91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F42CAF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2CAF"/>
    <w:rPr>
      <w:rFonts w:ascii="Arial" w:hAnsi="Arial"/>
      <w:color w:val="000000"/>
      <w:sz w:val="18"/>
      <w:lang w:eastAsia="ru-RU"/>
    </w:rPr>
  </w:style>
  <w:style w:type="paragraph" w:styleId="af1">
    <w:name w:val="No Spacing"/>
    <w:uiPriority w:val="1"/>
    <w:qFormat/>
    <w:rsid w:val="00F42CAF"/>
    <w:rPr>
      <w:lang w:eastAsia="en-US"/>
    </w:rPr>
  </w:style>
  <w:style w:type="paragraph" w:styleId="af2">
    <w:name w:val="Normal (Web)"/>
    <w:basedOn w:val="a"/>
    <w:uiPriority w:val="99"/>
    <w:rsid w:val="00811456"/>
    <w:pPr>
      <w:widowControl/>
      <w:spacing w:before="100" w:beforeAutospacing="1" w:after="100" w:afterAutospacing="1" w:line="240" w:lineRule="auto"/>
      <w:contextualSpacing w:val="0"/>
    </w:pPr>
    <w:rPr>
      <w:color w:val="auto"/>
      <w:sz w:val="24"/>
      <w:szCs w:val="24"/>
    </w:rPr>
  </w:style>
  <w:style w:type="paragraph" w:customStyle="1" w:styleId="Style37">
    <w:name w:val="Style37"/>
    <w:basedOn w:val="a"/>
    <w:uiPriority w:val="99"/>
    <w:rsid w:val="00BF20ED"/>
    <w:pPr>
      <w:autoSpaceDE w:val="0"/>
      <w:autoSpaceDN w:val="0"/>
      <w:adjustRightInd w:val="0"/>
      <w:spacing w:line="278" w:lineRule="exact"/>
      <w:ind w:firstLine="605"/>
      <w:contextualSpacing w:val="0"/>
      <w:jc w:val="both"/>
    </w:pPr>
    <w:rPr>
      <w:color w:val="auto"/>
      <w:sz w:val="24"/>
      <w:szCs w:val="24"/>
    </w:rPr>
  </w:style>
  <w:style w:type="character" w:customStyle="1" w:styleId="FontStyle88">
    <w:name w:val="Font Style88"/>
    <w:uiPriority w:val="99"/>
    <w:rsid w:val="00BF20ED"/>
    <w:rPr>
      <w:rFonts w:ascii="Constantia" w:hAnsi="Constantia"/>
      <w:b/>
      <w:sz w:val="16"/>
    </w:rPr>
  </w:style>
  <w:style w:type="paragraph" w:customStyle="1" w:styleId="Style52">
    <w:name w:val="Style52"/>
    <w:basedOn w:val="a"/>
    <w:uiPriority w:val="99"/>
    <w:rsid w:val="00BF20ED"/>
    <w:pPr>
      <w:autoSpaceDE w:val="0"/>
      <w:autoSpaceDN w:val="0"/>
      <w:adjustRightInd w:val="0"/>
      <w:spacing w:line="240" w:lineRule="auto"/>
      <w:contextualSpacing w:val="0"/>
    </w:pPr>
    <w:rPr>
      <w:color w:val="auto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B62567"/>
    <w:pPr>
      <w:widowControl/>
      <w:spacing w:line="240" w:lineRule="auto"/>
      <w:contextualSpacing w:val="0"/>
    </w:pPr>
    <w:rPr>
      <w:rFonts w:eastAsia="Calibri"/>
      <w:color w:val="auto"/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B62567"/>
    <w:rPr>
      <w:rFonts w:ascii="Times New Roman" w:hAnsi="Times New Roman"/>
      <w:sz w:val="20"/>
      <w:lang w:eastAsia="ru-RU"/>
    </w:rPr>
  </w:style>
  <w:style w:type="character" w:styleId="af5">
    <w:name w:val="footnote reference"/>
    <w:basedOn w:val="a0"/>
    <w:uiPriority w:val="99"/>
    <w:semiHidden/>
    <w:rsid w:val="00B62567"/>
    <w:rPr>
      <w:rFonts w:cs="Times New Roman"/>
      <w:vertAlign w:val="superscript"/>
    </w:rPr>
  </w:style>
  <w:style w:type="character" w:customStyle="1" w:styleId="af6">
    <w:name w:val="Подпись к таблице_"/>
    <w:link w:val="af7"/>
    <w:uiPriority w:val="99"/>
    <w:locked/>
    <w:rsid w:val="00470E3E"/>
    <w:rPr>
      <w:rFonts w:ascii="Times New Roman" w:hAnsi="Times New Roman"/>
      <w:spacing w:val="2"/>
      <w:sz w:val="20"/>
      <w:shd w:val="clear" w:color="auto" w:fill="FFFFFF"/>
    </w:rPr>
  </w:style>
  <w:style w:type="paragraph" w:customStyle="1" w:styleId="af7">
    <w:name w:val="Подпись к таблице"/>
    <w:basedOn w:val="a"/>
    <w:link w:val="af6"/>
    <w:uiPriority w:val="99"/>
    <w:rsid w:val="00470E3E"/>
    <w:pPr>
      <w:shd w:val="clear" w:color="auto" w:fill="FFFFFF"/>
      <w:spacing w:line="240" w:lineRule="atLeast"/>
      <w:contextualSpacing w:val="0"/>
    </w:pPr>
    <w:rPr>
      <w:rFonts w:eastAsia="Calibri"/>
      <w:color w:val="auto"/>
      <w:spacing w:val="2"/>
      <w:sz w:val="20"/>
    </w:rPr>
  </w:style>
  <w:style w:type="character" w:customStyle="1" w:styleId="21">
    <w:name w:val="Основной текст2"/>
    <w:uiPriority w:val="99"/>
    <w:rsid w:val="00470E3E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af8">
    <w:name w:val="Основной текст_"/>
    <w:link w:val="31"/>
    <w:uiPriority w:val="99"/>
    <w:locked/>
    <w:rsid w:val="00470E3E"/>
    <w:rPr>
      <w:rFonts w:ascii="Times New Roman" w:hAnsi="Times New Roman"/>
      <w:spacing w:val="2"/>
      <w:sz w:val="20"/>
      <w:shd w:val="clear" w:color="auto" w:fill="FFFFFF"/>
    </w:rPr>
  </w:style>
  <w:style w:type="paragraph" w:customStyle="1" w:styleId="31">
    <w:name w:val="Основной текст3"/>
    <w:basedOn w:val="a"/>
    <w:link w:val="af8"/>
    <w:uiPriority w:val="99"/>
    <w:rsid w:val="00470E3E"/>
    <w:pPr>
      <w:shd w:val="clear" w:color="auto" w:fill="FFFFFF"/>
      <w:spacing w:before="1500" w:after="60" w:line="240" w:lineRule="atLeast"/>
      <w:ind w:hanging="420"/>
      <w:contextualSpacing w:val="0"/>
    </w:pPr>
    <w:rPr>
      <w:rFonts w:eastAsia="Calibri"/>
      <w:color w:val="auto"/>
      <w:spacing w:val="2"/>
      <w:sz w:val="20"/>
    </w:rPr>
  </w:style>
  <w:style w:type="paragraph" w:customStyle="1" w:styleId="TableSpisok">
    <w:name w:val="_TableSpisok"/>
    <w:basedOn w:val="a"/>
    <w:uiPriority w:val="99"/>
    <w:rsid w:val="00470E3E"/>
    <w:pPr>
      <w:widowControl/>
      <w:tabs>
        <w:tab w:val="num" w:pos="227"/>
      </w:tabs>
      <w:spacing w:line="360" w:lineRule="auto"/>
      <w:contextualSpacing w:val="0"/>
      <w:jc w:val="both"/>
    </w:pPr>
    <w:rPr>
      <w:color w:val="auto"/>
      <w:sz w:val="24"/>
      <w:szCs w:val="24"/>
    </w:rPr>
  </w:style>
  <w:style w:type="paragraph" w:customStyle="1" w:styleId="times14x15">
    <w:name w:val="_times14x1.5"/>
    <w:link w:val="times14x150"/>
    <w:uiPriority w:val="99"/>
    <w:rsid w:val="00470E3E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times14x150">
    <w:name w:val="_times14x1.5 Знак"/>
    <w:link w:val="times14x15"/>
    <w:uiPriority w:val="99"/>
    <w:locked/>
    <w:rsid w:val="00470E3E"/>
    <w:rPr>
      <w:rFonts w:ascii="Times New Roman" w:hAnsi="Times New Roman"/>
      <w:sz w:val="24"/>
      <w:lang w:val="ru-RU" w:eastAsia="ru-RU"/>
    </w:rPr>
  </w:style>
  <w:style w:type="character" w:customStyle="1" w:styleId="af9">
    <w:name w:val="Основной текст + Курсив"/>
    <w:aliases w:val="Интервал 0 pt"/>
    <w:uiPriority w:val="99"/>
    <w:rsid w:val="006B7F6F"/>
    <w:rPr>
      <w:rFonts w:ascii="Times New Roman" w:hAnsi="Times New Roman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2">
    <w:name w:val="Сноска (2)_"/>
    <w:link w:val="23"/>
    <w:uiPriority w:val="99"/>
    <w:locked/>
    <w:rsid w:val="006B7F6F"/>
    <w:rPr>
      <w:rFonts w:ascii="Times New Roman" w:hAnsi="Times New Roman"/>
      <w:sz w:val="23"/>
      <w:shd w:val="clear" w:color="auto" w:fill="FFFFFF"/>
    </w:rPr>
  </w:style>
  <w:style w:type="paragraph" w:customStyle="1" w:styleId="23">
    <w:name w:val="Сноска (2)"/>
    <w:basedOn w:val="a"/>
    <w:link w:val="22"/>
    <w:uiPriority w:val="99"/>
    <w:rsid w:val="006B7F6F"/>
    <w:pPr>
      <w:widowControl/>
      <w:shd w:val="clear" w:color="auto" w:fill="FFFFFF"/>
      <w:spacing w:line="250" w:lineRule="exact"/>
      <w:contextualSpacing w:val="0"/>
      <w:jc w:val="both"/>
    </w:pPr>
    <w:rPr>
      <w:rFonts w:eastAsia="Calibri"/>
      <w:color w:val="auto"/>
      <w:sz w:val="23"/>
      <w:szCs w:val="23"/>
    </w:rPr>
  </w:style>
  <w:style w:type="paragraph" w:customStyle="1" w:styleId="ConsPlusNormal">
    <w:name w:val="ConsPlusNormal"/>
    <w:uiPriority w:val="99"/>
    <w:rsid w:val="006B7F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1"/>
    <w:uiPriority w:val="99"/>
    <w:rsid w:val="00664318"/>
    <w:rPr>
      <w:rFonts w:ascii="Times New Roman" w:hAnsi="Times New Roman"/>
      <w:spacing w:val="0"/>
      <w:sz w:val="27"/>
    </w:rPr>
  </w:style>
  <w:style w:type="character" w:customStyle="1" w:styleId="51">
    <w:name w:val="Основной текст (5)_"/>
    <w:link w:val="52"/>
    <w:uiPriority w:val="99"/>
    <w:locked/>
    <w:rsid w:val="00664318"/>
    <w:rPr>
      <w:rFonts w:ascii="Times New Roman" w:hAnsi="Times New Roman"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64318"/>
    <w:pPr>
      <w:widowControl/>
      <w:shd w:val="clear" w:color="auto" w:fill="FFFFFF"/>
      <w:spacing w:line="269" w:lineRule="exact"/>
      <w:contextualSpacing w:val="0"/>
      <w:jc w:val="center"/>
    </w:pPr>
    <w:rPr>
      <w:rFonts w:eastAsia="Calibri"/>
      <w:color w:val="auto"/>
      <w:sz w:val="23"/>
      <w:szCs w:val="23"/>
    </w:rPr>
  </w:style>
  <w:style w:type="character" w:styleId="afa">
    <w:name w:val="Strong"/>
    <w:basedOn w:val="a0"/>
    <w:uiPriority w:val="99"/>
    <w:qFormat/>
    <w:locked/>
    <w:rsid w:val="00342E75"/>
    <w:rPr>
      <w:rFonts w:cs="Times New Roman"/>
      <w:b/>
    </w:rPr>
  </w:style>
  <w:style w:type="character" w:styleId="afb">
    <w:name w:val="Emphasis"/>
    <w:basedOn w:val="a0"/>
    <w:uiPriority w:val="99"/>
    <w:qFormat/>
    <w:locked/>
    <w:rsid w:val="00342E75"/>
    <w:rPr>
      <w:rFonts w:cs="Times New Roman"/>
      <w:i/>
    </w:rPr>
  </w:style>
  <w:style w:type="character" w:customStyle="1" w:styleId="apple-converted-space">
    <w:name w:val="apple-converted-space"/>
    <w:rsid w:val="00342E75"/>
  </w:style>
  <w:style w:type="character" w:customStyle="1" w:styleId="FontStyle90">
    <w:name w:val="Font Style90"/>
    <w:uiPriority w:val="99"/>
    <w:rsid w:val="00AD7CDD"/>
    <w:rPr>
      <w:rFonts w:ascii="Times New Roman" w:hAnsi="Times New Roman"/>
      <w:b/>
      <w:i/>
      <w:sz w:val="22"/>
    </w:rPr>
  </w:style>
  <w:style w:type="paragraph" w:customStyle="1" w:styleId="afc">
    <w:name w:val="Стиль Модуль"/>
    <w:basedOn w:val="a"/>
    <w:link w:val="afd"/>
    <w:uiPriority w:val="99"/>
    <w:rsid w:val="001546AF"/>
    <w:pPr>
      <w:spacing w:before="240" w:after="120" w:line="240" w:lineRule="auto"/>
      <w:ind w:left="2041" w:hanging="1474"/>
      <w:contextualSpacing w:val="0"/>
    </w:pPr>
    <w:rPr>
      <w:b/>
      <w:caps/>
      <w:color w:val="auto"/>
      <w:sz w:val="24"/>
    </w:rPr>
  </w:style>
  <w:style w:type="character" w:customStyle="1" w:styleId="afd">
    <w:name w:val="Стиль Модуль Знак"/>
    <w:link w:val="afc"/>
    <w:uiPriority w:val="99"/>
    <w:locked/>
    <w:rsid w:val="001546AF"/>
    <w:rPr>
      <w:rFonts w:ascii="Times New Roman" w:hAnsi="Times New Roman"/>
      <w:b/>
      <w:caps/>
      <w:sz w:val="24"/>
    </w:rPr>
  </w:style>
  <w:style w:type="character" w:customStyle="1" w:styleId="afe">
    <w:name w:val="Колонтитул_"/>
    <w:link w:val="aff"/>
    <w:uiPriority w:val="99"/>
    <w:locked/>
    <w:rsid w:val="00A0270B"/>
    <w:rPr>
      <w:rFonts w:ascii="Times New Roman" w:hAnsi="Times New Roman"/>
      <w:spacing w:val="4"/>
      <w:shd w:val="clear" w:color="auto" w:fill="FFFFFF"/>
    </w:rPr>
  </w:style>
  <w:style w:type="paragraph" w:customStyle="1" w:styleId="aff">
    <w:name w:val="Колонтитул"/>
    <w:basedOn w:val="a"/>
    <w:link w:val="afe"/>
    <w:uiPriority w:val="99"/>
    <w:rsid w:val="00A0270B"/>
    <w:pPr>
      <w:shd w:val="clear" w:color="auto" w:fill="FFFFFF"/>
      <w:spacing w:line="240" w:lineRule="atLeast"/>
      <w:contextualSpacing w:val="0"/>
    </w:pPr>
    <w:rPr>
      <w:color w:val="auto"/>
      <w:spacing w:val="4"/>
      <w:sz w:val="20"/>
    </w:rPr>
  </w:style>
  <w:style w:type="character" w:customStyle="1" w:styleId="24">
    <w:name w:val="Основной текст (2)_"/>
    <w:basedOn w:val="a0"/>
    <w:link w:val="25"/>
    <w:uiPriority w:val="99"/>
    <w:rsid w:val="001305FC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a0"/>
    <w:uiPriority w:val="99"/>
    <w:rsid w:val="001305FC"/>
    <w:rPr>
      <w:rFonts w:ascii="Times New Roman" w:hAnsi="Times New Roman"/>
      <w:b/>
      <w:bCs/>
      <w:spacing w:val="1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305FC"/>
    <w:pPr>
      <w:shd w:val="clear" w:color="auto" w:fill="FFFFFF"/>
      <w:spacing w:before="900" w:line="317" w:lineRule="exact"/>
      <w:contextualSpacing w:val="0"/>
      <w:jc w:val="center"/>
    </w:pPr>
    <w:rPr>
      <w:rFonts w:ascii="Sylfaen" w:eastAsia="Calibri" w:hAnsi="Sylfaen" w:cs="Sylfaen"/>
      <w:color w:val="auto"/>
      <w:sz w:val="26"/>
      <w:szCs w:val="26"/>
    </w:rPr>
  </w:style>
  <w:style w:type="character" w:customStyle="1" w:styleId="12">
    <w:name w:val="Основной текст Знак1"/>
    <w:basedOn w:val="a0"/>
    <w:link w:val="aff0"/>
    <w:uiPriority w:val="99"/>
    <w:rsid w:val="001305FC"/>
    <w:rPr>
      <w:rFonts w:ascii="Times New Roman" w:hAnsi="Times New Roman"/>
      <w:spacing w:val="10"/>
      <w:shd w:val="clear" w:color="auto" w:fill="FFFFFF"/>
    </w:rPr>
  </w:style>
  <w:style w:type="paragraph" w:styleId="aff0">
    <w:name w:val="Body Text"/>
    <w:basedOn w:val="a"/>
    <w:link w:val="12"/>
    <w:uiPriority w:val="99"/>
    <w:rsid w:val="001305FC"/>
    <w:pPr>
      <w:shd w:val="clear" w:color="auto" w:fill="FFFFFF"/>
      <w:spacing w:after="540" w:line="240" w:lineRule="atLeast"/>
      <w:contextualSpacing w:val="0"/>
      <w:jc w:val="both"/>
    </w:pPr>
    <w:rPr>
      <w:rFonts w:eastAsia="Calibri"/>
      <w:color w:val="auto"/>
      <w:spacing w:val="10"/>
      <w:sz w:val="22"/>
      <w:szCs w:val="22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1305FC"/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ff2">
    <w:name w:val="Гипертекстовая ссылка"/>
    <w:basedOn w:val="a0"/>
    <w:uiPriority w:val="99"/>
    <w:rsid w:val="008F4E99"/>
    <w:rPr>
      <w:rFonts w:cs="Times New Roman"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814042"/>
    <w:pPr>
      <w:autoSpaceDE w:val="0"/>
      <w:autoSpaceDN w:val="0"/>
      <w:adjustRightInd w:val="0"/>
      <w:spacing w:line="240" w:lineRule="auto"/>
      <w:contextualSpacing w:val="0"/>
      <w:jc w:val="both"/>
    </w:pPr>
    <w:rPr>
      <w:rFonts w:ascii="Arial" w:eastAsiaTheme="minorEastAsia" w:hAnsi="Arial" w:cs="Arial"/>
      <w:color w:val="auto"/>
      <w:sz w:val="26"/>
      <w:szCs w:val="26"/>
    </w:rPr>
  </w:style>
  <w:style w:type="character" w:styleId="aff4">
    <w:name w:val="FollowedHyperlink"/>
    <w:basedOn w:val="a0"/>
    <w:uiPriority w:val="99"/>
    <w:semiHidden/>
    <w:unhideWhenUsed/>
    <w:rsid w:val="00FD32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" TargetMode="External"/><Relationship Id="rId13" Type="http://schemas.openxmlformats.org/officeDocument/2006/relationships/hyperlink" Target="http://profstandart.rosmintrud.ru/reestr-professionalnyh-standart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mintru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3.or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orldskill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reestr-professionalnyh-standartov" TargetMode="External"/><Relationship Id="rId14" Type="http://schemas.openxmlformats.org/officeDocument/2006/relationships/hyperlink" Target="http://worldskill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B5EA-E5F8-4259-8B32-822A2E06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1416</Words>
  <Characters>11464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Grey Wolf</cp:lastModifiedBy>
  <cp:revision>7</cp:revision>
  <cp:lastPrinted>2018-09-27T02:21:00Z</cp:lastPrinted>
  <dcterms:created xsi:type="dcterms:W3CDTF">2017-04-28T06:25:00Z</dcterms:created>
  <dcterms:modified xsi:type="dcterms:W3CDTF">2018-09-27T02:32:00Z</dcterms:modified>
</cp:coreProperties>
</file>