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27" w:rsidRPr="00EB6B7B" w:rsidRDefault="00297C27" w:rsidP="00297C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6B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Показатели, характеризующие общие критерии оценки качества образовательной деятельности организаций,</w:t>
      </w:r>
    </w:p>
    <w:p w:rsidR="00297C27" w:rsidRPr="00EB6B7B" w:rsidRDefault="00297C27" w:rsidP="00297C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6B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осуществляющих образовательную деятельность</w:t>
      </w:r>
    </w:p>
    <w:p w:rsidR="00297C27" w:rsidRPr="00EB6B7B" w:rsidRDefault="00297C27" w:rsidP="00297C2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562"/>
        <w:gridCol w:w="6815"/>
        <w:gridCol w:w="2002"/>
      </w:tblGrid>
      <w:tr w:rsidR="00297C27" w:rsidRPr="005C4E1D" w:rsidTr="00256DBF">
        <w:tc>
          <w:tcPr>
            <w:tcW w:w="931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 п/п</w:t>
            </w:r>
          </w:p>
        </w:tc>
        <w:tc>
          <w:tcPr>
            <w:tcW w:w="556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Оценки (есть/нет)</w:t>
            </w:r>
          </w:p>
        </w:tc>
      </w:tr>
      <w:tr w:rsidR="00297C27" w:rsidRPr="005C4E1D" w:rsidTr="00256DBF">
        <w:tc>
          <w:tcPr>
            <w:tcW w:w="931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97C27" w:rsidRPr="005C4E1D" w:rsidTr="00256DBF">
        <w:tc>
          <w:tcPr>
            <w:tcW w:w="15310" w:type="dxa"/>
            <w:gridSpan w:val="4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Показатели,</w:t>
            </w:r>
          </w:p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297C27" w:rsidRPr="005C4E1D" w:rsidTr="00256DBF">
        <w:tc>
          <w:tcPr>
            <w:tcW w:w="15310" w:type="dxa"/>
            <w:gridSpan w:val="4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635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1.1. 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</w:t>
            </w: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(далее – сеть Интернет) (для государственных (муниципальных) организаций-информации, размещенной в том числе на официальном сайте в сети Интернет </w:t>
            </w:r>
            <w:hyperlink r:id="rId5" w:history="1">
              <w:r w:rsidRPr="005C4E1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www</w:t>
              </w:r>
              <w:r w:rsidRPr="005C4E1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r w:rsidRPr="005C4E1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bus</w:t>
              </w:r>
              <w:r w:rsidRPr="005C4E1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5C4E1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gov</w:t>
              </w:r>
              <w:proofErr w:type="spellEnd"/>
              <w:r w:rsidRPr="005C4E1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5C4E1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 -10 баллов</w:t>
            </w:r>
          </w:p>
        </w:tc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297C27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Размещение информации об образовательной организации на официальном сайте в сети Интернет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97C27" w:rsidRPr="00297C27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9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www: npgt.ru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C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97C27" w:rsidRPr="005C4E1D" w:rsidTr="00256DBF">
        <w:trPr>
          <w:trHeight w:val="6761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России от 29 мая 2014 № 785</w:t>
            </w:r>
          </w:p>
          <w:p w:rsidR="00297C27" w:rsidRDefault="00297C27" w:rsidP="00256DBF">
            <w:pPr>
              <w:spacing w:after="0" w:line="240" w:lineRule="auto"/>
              <w:ind w:firstLine="8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27" w:rsidRPr="005C4E1D" w:rsidRDefault="00297C27" w:rsidP="00256DBF">
            <w:pPr>
              <w:spacing w:after="0" w:line="240" w:lineRule="auto"/>
              <w:ind w:firstLine="8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1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сайта соответствует требованиям, утвержденным приказом </w:t>
            </w:r>
            <w:proofErr w:type="spellStart"/>
            <w:r w:rsidRPr="005C4E1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5C4E1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29 мая 2014 года № 785.  На сайте создан специальный раздел «Сведения об образовательной организации», содержащий следующие подразделы: </w:t>
            </w:r>
          </w:p>
          <w:p w:rsidR="00297C27" w:rsidRPr="00A30BA8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297C27" w:rsidRPr="00A30B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Основные сведения</w:t>
              </w:r>
            </w:hyperlink>
          </w:p>
          <w:p w:rsidR="00297C27" w:rsidRPr="00A30BA8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97C27" w:rsidRPr="00A30B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Структура и органы управления образовательной организацией</w:t>
              </w:r>
            </w:hyperlink>
          </w:p>
          <w:p w:rsidR="00297C27" w:rsidRPr="00A30BA8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297C27" w:rsidRPr="00A30B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Документы</w:t>
              </w:r>
            </w:hyperlink>
          </w:p>
          <w:p w:rsidR="00297C27" w:rsidRPr="00A30BA8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297C27" w:rsidRPr="00A30B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Образование</w:t>
              </w:r>
            </w:hyperlink>
          </w:p>
          <w:p w:rsidR="00297C27" w:rsidRPr="00A30BA8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297C27" w:rsidRPr="00A30B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Образовательные стандарты</w:t>
              </w:r>
            </w:hyperlink>
          </w:p>
          <w:p w:rsidR="00297C27" w:rsidRPr="00A30BA8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297C27" w:rsidRPr="00A30B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Руководство. Педагогический (научно-педагогический) состав</w:t>
              </w:r>
            </w:hyperlink>
          </w:p>
          <w:p w:rsidR="00297C27" w:rsidRPr="00A30BA8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297C27" w:rsidRPr="00A30B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Материально техническое обеспечение и оснащенность образовательного процесса</w:t>
              </w:r>
            </w:hyperlink>
          </w:p>
          <w:p w:rsidR="00297C27" w:rsidRPr="00A30BA8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297C27" w:rsidRPr="00A30B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Стипендия и иные виды материальной поддержки</w:t>
              </w:r>
            </w:hyperlink>
          </w:p>
          <w:p w:rsidR="00297C27" w:rsidRPr="005C4E1D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297C27" w:rsidRPr="00A30B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Платные образовательные услуги</w:t>
              </w:r>
            </w:hyperlink>
          </w:p>
          <w:p w:rsidR="00297C27" w:rsidRPr="00A30BA8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297C27" w:rsidRPr="00A30B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Финансово - хозяйственная деятельность</w:t>
              </w:r>
            </w:hyperlink>
          </w:p>
          <w:p w:rsidR="00297C27" w:rsidRPr="00A30BA8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297C27" w:rsidRPr="00A30B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Вакантные места для приема (перевода)</w:t>
              </w:r>
            </w:hyperlink>
          </w:p>
          <w:p w:rsidR="00297C27" w:rsidRPr="005C4E1D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297C27" w:rsidRPr="00A30B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Информация об условиях обучения инвалидов</w:t>
              </w:r>
            </w:hyperlink>
          </w:p>
          <w:p w:rsidR="00297C27" w:rsidRPr="005C4E1D" w:rsidRDefault="00D22B1A" w:rsidP="002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297C27" w:rsidRPr="005C4E1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Обращения граждан</w:t>
              </w:r>
            </w:hyperlink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C27" w:rsidRPr="005C4E1D" w:rsidTr="00B07FCF">
        <w:trPr>
          <w:trHeight w:val="2967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Наличие отчета по </w:t>
            </w:r>
            <w:proofErr w:type="spellStart"/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самообследованию</w:t>
            </w:r>
            <w:proofErr w:type="spellEnd"/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(аналитической части и анализа показателей деятельности образовательной организации) соответствует структуре Порядка 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97C27" w:rsidRDefault="00297C27" w:rsidP="00B07FCF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EastAsia"/>
                <w:b w:val="0"/>
                <w:bCs w:val="0"/>
                <w:color w:val="0000FF"/>
                <w:kern w:val="0"/>
                <w:sz w:val="28"/>
                <w:szCs w:val="28"/>
                <w:u w:val="single"/>
              </w:rPr>
            </w:pPr>
            <w:r w:rsidRPr="005C4E1D">
              <w:rPr>
                <w:b w:val="0"/>
                <w:sz w:val="28"/>
                <w:szCs w:val="28"/>
              </w:rPr>
              <w:t xml:space="preserve">Отчет по </w:t>
            </w:r>
            <w:proofErr w:type="spellStart"/>
            <w:r w:rsidRPr="005C4E1D">
              <w:rPr>
                <w:b w:val="0"/>
                <w:sz w:val="28"/>
                <w:szCs w:val="28"/>
              </w:rPr>
              <w:t>самообследованию</w:t>
            </w:r>
            <w:proofErr w:type="spellEnd"/>
            <w:r w:rsidRPr="005C4E1D">
              <w:rPr>
                <w:b w:val="0"/>
                <w:sz w:val="28"/>
                <w:szCs w:val="28"/>
              </w:rPr>
              <w:t xml:space="preserve"> размещен в специальном разделе </w:t>
            </w:r>
            <w:hyperlink r:id="rId19" w:history="1">
              <w:r w:rsidRPr="005C4E1D">
                <w:rPr>
                  <w:rFonts w:eastAsiaTheme="minorEastAsia"/>
                  <w:b w:val="0"/>
                  <w:bCs w:val="0"/>
                  <w:color w:val="0000FF"/>
                  <w:kern w:val="0"/>
                  <w:sz w:val="28"/>
                  <w:szCs w:val="28"/>
                  <w:u w:val="single"/>
                </w:rPr>
                <w:t>Нормативные документы и локальные акты</w:t>
              </w:r>
            </w:hyperlink>
            <w:r w:rsidRPr="005C4E1D">
              <w:rPr>
                <w:b w:val="0"/>
                <w:sz w:val="28"/>
                <w:szCs w:val="28"/>
              </w:rPr>
              <w:t xml:space="preserve"> в подразделе </w:t>
            </w:r>
            <w:r w:rsidR="00B07FCF">
              <w:rPr>
                <w:rFonts w:eastAsiaTheme="minorEastAsia"/>
                <w:b w:val="0"/>
                <w:bCs w:val="0"/>
                <w:color w:val="0000FF"/>
                <w:kern w:val="0"/>
                <w:sz w:val="28"/>
                <w:szCs w:val="28"/>
                <w:u w:val="single"/>
              </w:rPr>
              <w:t xml:space="preserve">Отчет по </w:t>
            </w:r>
            <w:proofErr w:type="spellStart"/>
            <w:r w:rsidR="00B07FCF">
              <w:rPr>
                <w:rFonts w:eastAsiaTheme="minorEastAsia"/>
                <w:b w:val="0"/>
                <w:bCs w:val="0"/>
                <w:color w:val="0000FF"/>
                <w:kern w:val="0"/>
                <w:sz w:val="28"/>
                <w:szCs w:val="28"/>
                <w:u w:val="single"/>
              </w:rPr>
              <w:t>самообследованию</w:t>
            </w:r>
            <w:proofErr w:type="spellEnd"/>
            <w:r w:rsidR="00B07FCF">
              <w:rPr>
                <w:rFonts w:eastAsiaTheme="minorEastAsia"/>
                <w:b w:val="0"/>
                <w:bCs w:val="0"/>
                <w:color w:val="0000FF"/>
                <w:kern w:val="0"/>
                <w:sz w:val="28"/>
                <w:szCs w:val="28"/>
                <w:u w:val="single"/>
              </w:rPr>
              <w:t>.</w:t>
            </w:r>
          </w:p>
          <w:p w:rsidR="00B07FCF" w:rsidRPr="005C4E1D" w:rsidRDefault="00D22B1A" w:rsidP="00B07FC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hyperlink r:id="rId20" w:history="1">
              <w:r w:rsidR="00B07FCF" w:rsidRPr="009D7292">
                <w:rPr>
                  <w:rStyle w:val="a5"/>
                  <w:b w:val="0"/>
                  <w:bCs w:val="0"/>
                  <w:sz w:val="28"/>
                  <w:szCs w:val="28"/>
                </w:rPr>
                <w:t>http://npgt.ru/ct-menu-item-10/otchet-po-samoobsledovaniyu</w:t>
              </w:r>
            </w:hyperlink>
            <w:r w:rsidR="00B07FCF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Default="00297C27" w:rsidP="00256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Датирование размещенных документов и материалов</w:t>
            </w:r>
            <w:r w:rsidRPr="005C4E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97C27" w:rsidRPr="005C4E1D" w:rsidRDefault="00297C27" w:rsidP="00297C27">
            <w:pPr>
              <w:spacing w:after="0" w:line="240" w:lineRule="auto"/>
              <w:ind w:firstLine="4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размещенные материалы и документы датированы.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2254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Размещение на сайте новостей самой образовательной организации и отдельных групп (видеоролики, фотографии)</w:t>
            </w:r>
          </w:p>
          <w:p w:rsidR="00297C27" w:rsidRDefault="00297C27" w:rsidP="00256DBF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297C27" w:rsidRPr="005C4E1D" w:rsidRDefault="00297C27" w:rsidP="00256DBF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C4E1D">
              <w:rPr>
                <w:b w:val="0"/>
                <w:bCs w:val="0"/>
                <w:color w:val="000000"/>
                <w:sz w:val="28"/>
                <w:szCs w:val="28"/>
              </w:rPr>
              <w:t xml:space="preserve">Регулярно на официальном сайте размещаются новости об учреждении и деятельности Служб (фотографии, информация о прошедших событиях). Вкладка «Новости» </w:t>
            </w:r>
            <w:hyperlink r:id="rId21" w:history="1">
              <w:r w:rsidRPr="005C4E1D">
                <w:rPr>
                  <w:rStyle w:val="a5"/>
                  <w:b w:val="0"/>
                  <w:sz w:val="28"/>
                  <w:szCs w:val="28"/>
                </w:rPr>
                <w:t>http://npgt.ru/ct-menu-item-25</w:t>
              </w:r>
            </w:hyperlink>
            <w:r w:rsidRPr="005C4E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1172"/>
        </w:trPr>
        <w:tc>
          <w:tcPr>
            <w:tcW w:w="931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1.2. Наличие на официальном сайте организации в сети Интернет сведений о руководителе, заместителях </w:t>
            </w: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руководителя, педагогических работниках организаций -10 баллов</w:t>
            </w: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Данные о руководителе: 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ФИО руководителя, 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контактные телефоны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адрес электронной почты 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Сведения о руководителе, заместителях, педагогических работниках организации размещены на странице </w:t>
            </w:r>
            <w:hyperlink r:id="rId22" w:history="1">
              <w:r w:rsidRPr="005C4E1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Руководство. Педагогический (научно-педагогический) состав</w:t>
              </w:r>
            </w:hyperlink>
            <w:r w:rsidRPr="005C4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</w:t>
            </w:r>
            <w:hyperlink r:id="rId23" w:history="1">
              <w:r w:rsidRPr="005C4E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http://npgt.ru/ct-menu-item-2/rukovodstvo-pedagogicheskij-nauchno-pedagogicheskij-sostav</w:t>
              </w:r>
            </w:hyperlink>
            <w:r w:rsidRPr="005C4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Указаны Ф.И.О. каждого работника, должность, данные об уровне образования, стаже, квалификации.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960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Данные </w:t>
            </w: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fldChar w:fldCharType="begin"/>
            </w: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instrText xml:space="preserve"> HYPERLINK "http://www.swsu.ru/structura/up/index.php" \t "_blank" </w:instrText>
            </w: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fldChar w:fldCharType="separate"/>
            </w: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t>о персональном составе педагогических работников: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ФИО </w:t>
            </w: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 каждого работника, занимаемая должность (должности),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данные об уровне образования</w:t>
            </w: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наименовании направления подготовки и (или) специальности;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данные о повышении квалификации</w:t>
            </w: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(или) профессиональной переподготовке (при наличии);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данные о квалификации, общем стаже, стаже работы по специальности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97C27" w:rsidRPr="005C4E1D" w:rsidTr="00B07FCF">
        <w:trPr>
          <w:trHeight w:val="2405"/>
        </w:trPr>
        <w:tc>
          <w:tcPr>
            <w:tcW w:w="931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C40F1" w:rsidRDefault="00EC40F1" w:rsidP="00EC40F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Обобщенная характеристика педагогических кадров (образовательный ценз, распределение педагогов по уровню квалификации</w:t>
            </w:r>
            <w:r w:rsidR="00C603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 возрасту и др.) в подразделе "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Руководство. Педагогический состав", в подразделе "Документы" (отчет по </w:t>
            </w:r>
            <w:proofErr w:type="spell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самообследованию</w:t>
            </w:r>
            <w:proofErr w:type="spell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  <w:r w:rsidRPr="00EB6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C40F1" w:rsidRPr="00EC40F1" w:rsidRDefault="00EC40F1" w:rsidP="00EC40F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97C27" w:rsidRPr="00EC40F1" w:rsidRDefault="00EC40F1" w:rsidP="00EC40F1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7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Обобщенная характеристика</w:t>
            </w:r>
            <w:r w:rsidRPr="005C4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размещена </w:t>
            </w:r>
            <w:hyperlink r:id="rId24" w:history="1">
              <w:r w:rsidR="00297C27" w:rsidRPr="00297C2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Руководство. Педагогический (научно-</w:t>
              </w:r>
              <w:r w:rsidR="00297C27" w:rsidRPr="00297C2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педагогический) состав</w:t>
              </w:r>
            </w:hyperlink>
            <w:r w:rsidR="00297C27" w:rsidRPr="00297C27">
              <w:rPr>
                <w:rFonts w:ascii="Times New Roman" w:hAnsi="Times New Roman" w:cs="Times New Roman"/>
                <w:sz w:val="28"/>
                <w:szCs w:val="28"/>
              </w:rPr>
              <w:t xml:space="preserve"> (раздел </w:t>
            </w:r>
            <w:hyperlink r:id="rId25" w:history="1">
              <w:r w:rsidR="00297C27" w:rsidRPr="00297C2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Сведения об образовательной организации</w:t>
              </w:r>
            </w:hyperlink>
            <w:r w:rsidR="00297C27" w:rsidRPr="00297C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hyperlink r:id="rId26" w:history="1">
              <w:r w:rsidRPr="00EC40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http://npgt.ru/ct-menu-item-2/rukovodstvo-pedagogicheskij-nauchno-pedagogicheskij-sostav</w:t>
              </w:r>
            </w:hyperlink>
            <w:r w:rsidR="00297C27" w:rsidRPr="00EC4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97C27" w:rsidRPr="00297C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 подразделе </w:t>
            </w:r>
            <w:r w:rsidR="00297C27" w:rsidRPr="00297C27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Отчет по </w:t>
            </w:r>
            <w:proofErr w:type="spellStart"/>
            <w:r w:rsidR="00297C27" w:rsidRPr="00297C27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самообследованию</w:t>
            </w:r>
            <w:proofErr w:type="spellEnd"/>
            <w:r w:rsidR="00297C27" w:rsidRPr="00297C27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297C27" w:rsidRPr="00297C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(раздел </w:t>
            </w:r>
            <w:hyperlink r:id="rId27" w:history="1">
              <w:r w:rsidR="00297C27" w:rsidRPr="00297C2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Нормативные документы и локальные акты</w:t>
              </w:r>
            </w:hyperlink>
            <w:r w:rsidR="00297C27" w:rsidRPr="00297C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hyperlink r:id="rId28" w:history="1">
              <w:r w:rsidRPr="009C65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http://npgt.ru/ct-menu-item-10/otchet-po-samoobsledovaniyu</w:t>
              </w:r>
            </w:hyperlink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683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1.3. Доступность взаимодействия с получателем образовательных услуг по телефону, по электронной почте, с помощью электронных сервисов, доступных на официальном сайте организации -10 баллов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Доступность взаимодействия: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по телефону 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97C27" w:rsidRPr="005C4E1D" w:rsidTr="00256DBF">
        <w:trPr>
          <w:trHeight w:val="610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по электронной почте 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97C27" w:rsidRPr="005C4E1D" w:rsidTr="00256DBF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 помощью электронных сервисов: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консультационных разделов (вопрос-ответ)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возможности оставить отзывы об учреждении (оставить комментарии или оценить материалы в разделах сайта)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блогов (форумов)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интерактивных опросов (анкет)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:rsidR="00EC40F1" w:rsidRDefault="00297C27" w:rsidP="00EC40F1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C4E1D">
              <w:rPr>
                <w:b w:val="0"/>
                <w:bCs w:val="0"/>
                <w:color w:val="000000"/>
                <w:sz w:val="28"/>
                <w:szCs w:val="28"/>
              </w:rPr>
              <w:t xml:space="preserve">Доступность взаимодействия с получателем образовательных услуг организована указанием контактной информации (телефон, факс, электронная почта) в </w:t>
            </w:r>
            <w:r w:rsidR="00EC40F1">
              <w:rPr>
                <w:b w:val="0"/>
                <w:bCs w:val="0"/>
                <w:color w:val="000000"/>
                <w:sz w:val="28"/>
                <w:szCs w:val="28"/>
              </w:rPr>
              <w:t xml:space="preserve">подразделе «О нас» раздела «КГБ ПОУ НПГТ» </w:t>
            </w:r>
            <w:hyperlink r:id="rId29" w:history="1">
              <w:r w:rsidR="00EC40F1" w:rsidRPr="009C65AD">
                <w:rPr>
                  <w:rStyle w:val="a5"/>
                  <w:b w:val="0"/>
                  <w:bCs w:val="0"/>
                  <w:sz w:val="28"/>
                  <w:szCs w:val="28"/>
                </w:rPr>
                <w:t>http://npgt.ru/ct-menu-item-1/ct-menu-item-3</w:t>
              </w:r>
            </w:hyperlink>
            <w:r w:rsidR="00EC40F1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297C27" w:rsidRPr="00E02F80" w:rsidRDefault="00297C27" w:rsidP="00E02F80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02F80">
              <w:rPr>
                <w:b w:val="0"/>
                <w:bCs w:val="0"/>
                <w:color w:val="000000"/>
                <w:sz w:val="28"/>
                <w:szCs w:val="28"/>
              </w:rPr>
              <w:t xml:space="preserve">Имеется раздел </w:t>
            </w:r>
            <w:hyperlink r:id="rId30" w:history="1">
              <w:r w:rsidR="00EC40F1" w:rsidRPr="00E02F80">
                <w:rPr>
                  <w:rFonts w:eastAsiaTheme="minorEastAsia"/>
                  <w:b w:val="0"/>
                  <w:bCs w:val="0"/>
                  <w:color w:val="0000FF"/>
                  <w:kern w:val="0"/>
                  <w:sz w:val="28"/>
                  <w:szCs w:val="28"/>
                  <w:u w:val="single"/>
                </w:rPr>
                <w:t>Форум</w:t>
              </w:r>
            </w:hyperlink>
            <w:r w:rsidRPr="00E02F80">
              <w:rPr>
                <w:b w:val="0"/>
                <w:bCs w:val="0"/>
                <w:color w:val="000000"/>
                <w:sz w:val="28"/>
                <w:szCs w:val="28"/>
              </w:rPr>
              <w:t>. На гл</w:t>
            </w:r>
            <w:r w:rsidR="00E02F80" w:rsidRPr="00E02F80">
              <w:rPr>
                <w:b w:val="0"/>
                <w:bCs w:val="0"/>
                <w:color w:val="000000"/>
                <w:sz w:val="28"/>
                <w:szCs w:val="28"/>
              </w:rPr>
              <w:t>авной странице имеются ссылки на</w:t>
            </w:r>
            <w:r w:rsidR="00E02F80">
              <w:rPr>
                <w:b w:val="0"/>
                <w:bCs w:val="0"/>
                <w:color w:val="000000"/>
                <w:sz w:val="28"/>
                <w:szCs w:val="28"/>
              </w:rPr>
              <w:t xml:space="preserve"> интерактивный опрос </w:t>
            </w:r>
            <w:hyperlink r:id="rId31" w:history="1">
              <w:r w:rsidR="00E02F80" w:rsidRPr="009C65AD">
                <w:rPr>
                  <w:rStyle w:val="a5"/>
                  <w:b w:val="0"/>
                  <w:bCs w:val="0"/>
                  <w:sz w:val="28"/>
                  <w:szCs w:val="28"/>
                </w:rPr>
                <w:t>http://npgt.ru/interaktivnye-oprosy-anketirovanie</w:t>
              </w:r>
            </w:hyperlink>
            <w:r w:rsidR="00E02F80">
              <w:rPr>
                <w:b w:val="0"/>
                <w:bCs w:val="0"/>
                <w:color w:val="000000"/>
                <w:sz w:val="28"/>
                <w:szCs w:val="28"/>
              </w:rPr>
              <w:t xml:space="preserve">,  </w:t>
            </w:r>
            <w:r w:rsidR="00E02F80" w:rsidRPr="00E02F80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lastRenderedPageBreak/>
              <w:t>бесплатная юридическая помощь</w:t>
            </w:r>
            <w:r w:rsidR="00E02F80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hyperlink r:id="rId32" w:history="1">
              <w:r w:rsidR="00E02F80" w:rsidRPr="009C65AD">
                <w:rPr>
                  <w:rStyle w:val="a5"/>
                  <w:rFonts w:eastAsiaTheme="minorEastAsia"/>
                  <w:b w:val="0"/>
                  <w:bCs w:val="0"/>
                  <w:kern w:val="0"/>
                  <w:sz w:val="28"/>
                  <w:szCs w:val="28"/>
                </w:rPr>
                <w:t>http://npgt.ru/besplatnaya-yuridicheskaya-pomoshch</w:t>
              </w:r>
            </w:hyperlink>
            <w:r w:rsidR="00E02F80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,    в разделе «Абитуриенту» имеется страница «Задать вопрос специалисту» </w:t>
            </w:r>
            <w:hyperlink r:id="rId33" w:history="1">
              <w:r w:rsidR="00E02F80" w:rsidRPr="009C65AD">
                <w:rPr>
                  <w:rStyle w:val="a5"/>
                  <w:rFonts w:eastAsiaTheme="minorEastAsia"/>
                  <w:b w:val="0"/>
                  <w:bCs w:val="0"/>
                  <w:kern w:val="0"/>
                  <w:sz w:val="28"/>
                  <w:szCs w:val="28"/>
                </w:rPr>
                <w:t>http://npgt.ru/ct-menu-item-17/zadat-vopros-spetsialistu</w:t>
              </w:r>
            </w:hyperlink>
            <w:r w:rsidR="00E02F80" w:rsidRPr="00E02F80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.</w:t>
            </w:r>
            <w:r w:rsidR="00E02F80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полезных ссылок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версии для слабовидящих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97C27" w:rsidRPr="005C4E1D" w:rsidTr="00E02F80">
        <w:trPr>
          <w:trHeight w:val="703"/>
        </w:trPr>
        <w:tc>
          <w:tcPr>
            <w:tcW w:w="931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1.4. Доступность сведений о ходе рассмотрения обращения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 -10 баллов</w:t>
            </w: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в специальном разделе "Сведения об образовательной организации" ссылки "Обращение граждан" с выходом на "Контакты"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97C27" w:rsidRDefault="00D22B1A" w:rsidP="00E0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E02F80" w:rsidRPr="00E02F8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Обращения граждан</w:t>
              </w:r>
            </w:hyperlink>
            <w:r w:rsidR="00E02F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2F80" w:rsidRDefault="00E02F80" w:rsidP="00E02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35" w:history="1">
              <w:r w:rsidRPr="009C65AD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http://npgt.ru/ct-menu-item-2/obrashcheniya-grazhdan/grafik-lichnogo-priema-grazhdan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02F80" w:rsidRDefault="00E02F80" w:rsidP="00E02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36" w:history="1">
              <w:r w:rsidRPr="009C65AD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http://npgt.ru/ct-menu-item-2/obrashcheniya-grazhdan/elektronnaya-priemnaya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02F80" w:rsidRPr="00E02F80" w:rsidRDefault="00E02F80" w:rsidP="00E02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hyperlink r:id="rId37" w:history="1">
              <w:r w:rsidRPr="009C65AD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http://npgt.ru/ct-menu-item-2/obrashcheniya-grazhdan/tipovye-voprosy-i-otvety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97C27" w:rsidRPr="005C4E1D" w:rsidTr="00256DBF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Доступность сведений о ходе рассмотрения обращения граждан, поступивших в организацию от получателей услуг</w:t>
            </w:r>
          </w:p>
          <w:p w:rsidR="00E02F80" w:rsidRPr="005C4E1D" w:rsidRDefault="00E02F80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97C27" w:rsidRPr="005C4E1D" w:rsidRDefault="00D22B1A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38" w:history="1">
              <w:r w:rsidR="00E02F80" w:rsidRPr="009C65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http://npgt.ru/ct-menu-item-2/obrashcheniya-grazhdan/obzor-obrashchenij-grazhdan</w:t>
              </w:r>
            </w:hyperlink>
            <w:r w:rsidR="00E0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c>
          <w:tcPr>
            <w:tcW w:w="15310" w:type="dxa"/>
            <w:gridSpan w:val="4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297C27" w:rsidRPr="005C4E1D" w:rsidTr="00256DBF">
        <w:trPr>
          <w:trHeight w:val="654"/>
        </w:trPr>
        <w:tc>
          <w:tcPr>
            <w:tcW w:w="931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2.1. Материально-техническое и информационное обеспечение организации -10 баллов</w:t>
            </w: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Наличие: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физкультурного /музыкального зала 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03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бассейна (или договора с иными организациями на оказание услуг)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E02F80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97C27" w:rsidRPr="005C4E1D" w:rsidTr="00256DBF">
        <w:trPr>
          <w:trHeight w:val="654"/>
        </w:trPr>
        <w:tc>
          <w:tcPr>
            <w:tcW w:w="931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7C4934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49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прогулочных площадок</w:t>
            </w:r>
          </w:p>
        </w:tc>
        <w:tc>
          <w:tcPr>
            <w:tcW w:w="2002" w:type="dxa"/>
            <w:shd w:val="clear" w:color="auto" w:fill="auto"/>
          </w:tcPr>
          <w:p w:rsidR="00297C27" w:rsidRPr="007C4934" w:rsidRDefault="00E02F80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49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  <w:p w:rsidR="00297C27" w:rsidRPr="007C4934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зимнего сада/экологической комнаты (уголка) 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97C27" w:rsidRPr="005C4E1D" w:rsidTr="00256DBF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спортивной площадки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B07FCF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7C4934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49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помещений для дополнительного образования детей (художественная студия, театральная студия, для организации познавательной деятельности)</w:t>
            </w:r>
          </w:p>
        </w:tc>
        <w:tc>
          <w:tcPr>
            <w:tcW w:w="2002" w:type="dxa"/>
            <w:shd w:val="clear" w:color="auto" w:fill="auto"/>
          </w:tcPr>
          <w:p w:rsidR="00297C27" w:rsidRPr="007C4934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49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7C4934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информационной среды (оборудованный кабинет, интерактивное оборудование)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654"/>
        </w:trPr>
        <w:tc>
          <w:tcPr>
            <w:tcW w:w="931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:rsidR="003E3AA2" w:rsidRPr="000C658D" w:rsidRDefault="00297C27" w:rsidP="00256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4E1D">
              <w:rPr>
                <w:rFonts w:ascii="Times New Roman" w:hAnsi="Times New Roman" w:cs="Times New Roman"/>
                <w:sz w:val="28"/>
                <w:szCs w:val="28"/>
              </w:rPr>
              <w:t>специальном разделе «Сведения об образовательной организации» имеется подраздел «</w:t>
            </w:r>
            <w:r w:rsidR="0072590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и оснащенность образовательного процесса</w:t>
            </w:r>
            <w:r w:rsidRPr="005C4E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39" w:history="1">
              <w:r w:rsidR="00E02F80" w:rsidRPr="009C65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http://npgt.ru/ct-menu-item-2/materialno-tekhnicheskaya-baza</w:t>
              </w:r>
            </w:hyperlink>
            <w:r w:rsidR="00E0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7C27" w:rsidRPr="005C4E1D" w:rsidTr="00256DBF">
        <w:trPr>
          <w:trHeight w:val="879"/>
        </w:trPr>
        <w:tc>
          <w:tcPr>
            <w:tcW w:w="931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2.2 Наличие необходимых условий для охраны и укрепления здоровья, организации питания обучающихся - 10 баллов</w:t>
            </w: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</w:t>
            </w: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t>- информации о материально-техническом обеспечении образовательной деятельности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F17B3F" w:rsidRDefault="00297C27" w:rsidP="00F17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сведений о </w:t>
            </w: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17B3F">
              <w:rPr>
                <w:rFonts w:ascii="Times New Roman" w:hAnsi="Times New Roman" w:cs="Times New Roman"/>
                <w:b/>
                <w:sz w:val="28"/>
                <w:szCs w:val="28"/>
              </w:rPr>
              <w:t>редствах обучения и воспитания.</w:t>
            </w:r>
          </w:p>
          <w:p w:rsidR="00F17B3F" w:rsidRDefault="00F17B3F" w:rsidP="00F17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C27" w:rsidRPr="005C4E1D" w:rsidRDefault="00F17B3F" w:rsidP="00F17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17B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Наличие раздела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17B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«Спортивно-массовая работа» в Комплексном плане работы на 2017-2018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40" w:history="1">
              <w:r w:rsidRPr="009D7292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http://npgt.ru/ct-menu-item-2/dokumenty</w:t>
              </w:r>
            </w:hyperlink>
            <w:r w:rsidRPr="00F17B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 </w:t>
            </w:r>
            <w:hyperlink r:id="rId41" w:history="1">
              <w:r w:rsidRPr="00F17B3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ВФСК «Готов к труду и обороне»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(раздел «Воспитательная деятельность и социальная работа»)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сведений </w:t>
            </w: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t>об условиях питания, перспективного меню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инструкции по охране жизни и здоровья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режима дня для всех возрастных групп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proofErr w:type="spellStart"/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физио</w:t>
            </w:r>
            <w:proofErr w:type="spellEnd"/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кабинета, фито бара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:rsidR="00297C27" w:rsidRPr="0072590E" w:rsidRDefault="00297C27" w:rsidP="007C4934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C4E1D">
              <w:rPr>
                <w:b w:val="0"/>
                <w:sz w:val="28"/>
                <w:szCs w:val="28"/>
              </w:rPr>
              <w:t>В специальном разделе «Сведения об образовательной организации» имеется подраздел «</w:t>
            </w:r>
            <w:r w:rsidR="007C4934">
              <w:rPr>
                <w:b w:val="0"/>
                <w:sz w:val="28"/>
                <w:szCs w:val="28"/>
              </w:rPr>
              <w:t xml:space="preserve">Материально-техническое обеспечение и оснащенность образовательного процесса» </w:t>
            </w:r>
            <w:hyperlink r:id="rId42" w:history="1">
              <w:r w:rsidR="007C4934" w:rsidRPr="007C4934">
                <w:rPr>
                  <w:rStyle w:val="a5"/>
                  <w:b w:val="0"/>
                  <w:sz w:val="28"/>
                  <w:szCs w:val="28"/>
                </w:rPr>
                <w:t>http://npgt.ru/ct-menu-item-2/materialno-tekhnicheskaya-baza</w:t>
              </w:r>
            </w:hyperlink>
            <w:r w:rsidR="007C4934" w:rsidRPr="007C4934">
              <w:rPr>
                <w:b w:val="0"/>
                <w:sz w:val="28"/>
                <w:szCs w:val="28"/>
              </w:rPr>
              <w:t xml:space="preserve">. </w:t>
            </w:r>
            <w:r w:rsidRPr="005C4E1D">
              <w:rPr>
                <w:b w:val="0"/>
                <w:bCs w:val="0"/>
                <w:color w:val="000000"/>
                <w:sz w:val="28"/>
                <w:szCs w:val="28"/>
              </w:rPr>
              <w:t>В данном подразделе размещена информа</w:t>
            </w:r>
            <w:r w:rsidR="007C4934">
              <w:rPr>
                <w:b w:val="0"/>
                <w:bCs w:val="0"/>
                <w:color w:val="000000"/>
                <w:sz w:val="28"/>
                <w:szCs w:val="28"/>
              </w:rPr>
              <w:t>ционная справка о материально-</w:t>
            </w:r>
            <w:r w:rsidRPr="005C4E1D">
              <w:rPr>
                <w:b w:val="0"/>
                <w:bCs w:val="0"/>
                <w:color w:val="000000"/>
                <w:sz w:val="28"/>
                <w:szCs w:val="28"/>
              </w:rPr>
              <w:t>техническом оснащении и информационном обеспечении; сведения о наличии необходимых условий для охраны и укрепления здоровья, организации питания воспитанников.</w:t>
            </w:r>
          </w:p>
        </w:tc>
      </w:tr>
      <w:tr w:rsidR="00297C27" w:rsidRPr="005C4E1D" w:rsidTr="00256DBF">
        <w:trPr>
          <w:trHeight w:val="414"/>
        </w:trPr>
        <w:tc>
          <w:tcPr>
            <w:tcW w:w="931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2.3. Условия для индивидуальной работы с обучающимися – 10 баллов</w:t>
            </w: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Карты индивидуального сопровождения для детей, требующих коррекционной помощи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7C27" w:rsidRPr="00056318" w:rsidRDefault="00F17B3F" w:rsidP="000C658D">
            <w:pPr>
              <w:spacing w:after="0" w:line="240" w:lineRule="auto"/>
              <w:ind w:firstLine="47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</w:t>
            </w:r>
            <w:hyperlink r:id="rId43" w:history="1">
              <w:r w:rsidRPr="00F17B3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Портал олимпиадного движения "Олимпий-ка"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вкладке </w:t>
            </w:r>
            <w:hyperlink r:id="rId44" w:history="1">
              <w:r w:rsidRPr="00F17B3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Банк заданий конкурсов </w:t>
              </w:r>
              <w:proofErr w:type="spellStart"/>
              <w:r w:rsidRPr="00F17B3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профмастерства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индивидуальные карты работы с одаренными обучающимися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297C27" w:rsidRPr="005C4E1D" w:rsidTr="00AC0B1C">
        <w:trPr>
          <w:trHeight w:val="421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056318" w:rsidRPr="00056318" w:rsidRDefault="00297C27" w:rsidP="00056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563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 наличие программы работы с одаренными воспитанниками</w:t>
            </w:r>
          </w:p>
          <w:p w:rsidR="00056318" w:rsidRDefault="00056318" w:rsidP="0005631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56318" w:rsidRPr="00056318" w:rsidRDefault="00D22B1A" w:rsidP="00056318">
            <w:pPr>
              <w:spacing w:after="0" w:line="240" w:lineRule="auto"/>
              <w:ind w:firstLine="47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45" w:history="1">
              <w:r w:rsidR="007C4934" w:rsidRPr="00056318">
                <w:rPr>
                  <w:rFonts w:ascii="Times New Roman" w:hAnsi="Times New Roman" w:cs="Times New Roman"/>
                  <w:sz w:val="28"/>
                  <w:szCs w:val="28"/>
                </w:rPr>
                <w:t xml:space="preserve">Портал олимпиадного движения </w:t>
              </w:r>
              <w:r w:rsidR="007C4934" w:rsidRPr="0005631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"Олимпий-ка"</w:t>
              </w:r>
            </w:hyperlink>
            <w:r w:rsidR="00056318" w:rsidRPr="0005631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, </w:t>
            </w:r>
            <w:r w:rsidR="00F17B3F" w:rsidRPr="00056318">
              <w:rPr>
                <w:rFonts w:ascii="Times New Roman" w:hAnsi="Times New Roman" w:cs="Times New Roman"/>
                <w:sz w:val="28"/>
                <w:szCs w:val="28"/>
              </w:rPr>
              <w:t>включае</w:t>
            </w:r>
            <w:r w:rsidR="00F17B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56318" w:rsidRPr="0005631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подразделы:</w:t>
            </w:r>
          </w:p>
          <w:p w:rsidR="00056318" w:rsidRPr="00056318" w:rsidRDefault="00D22B1A" w:rsidP="00056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46" w:history="1">
              <w:r w:rsidR="00056318" w:rsidRPr="000563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 нас</w:t>
              </w:r>
            </w:hyperlink>
          </w:p>
          <w:p w:rsidR="00056318" w:rsidRPr="00056318" w:rsidRDefault="00D22B1A" w:rsidP="00056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47" w:history="1">
              <w:r w:rsidR="00056318" w:rsidRPr="000563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Банк данных молодых талантов</w:t>
              </w:r>
            </w:hyperlink>
          </w:p>
          <w:p w:rsidR="00056318" w:rsidRPr="00056318" w:rsidRDefault="00D22B1A" w:rsidP="00056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48" w:history="1">
              <w:r w:rsidR="00056318" w:rsidRPr="000563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Олимпиады, конкурсы, конференции</w:t>
              </w:r>
            </w:hyperlink>
          </w:p>
          <w:p w:rsidR="00056318" w:rsidRPr="00056318" w:rsidRDefault="00D22B1A" w:rsidP="00056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49" w:history="1">
              <w:r w:rsidR="00056318" w:rsidRPr="000563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Банк заданий конкурсов </w:t>
              </w:r>
              <w:proofErr w:type="spellStart"/>
              <w:r w:rsidR="00056318" w:rsidRPr="000563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профмастерства</w:t>
              </w:r>
              <w:proofErr w:type="spellEnd"/>
            </w:hyperlink>
          </w:p>
          <w:p w:rsidR="00056318" w:rsidRPr="00056318" w:rsidRDefault="00D22B1A" w:rsidP="00056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50" w:history="1">
              <w:r w:rsidR="00056318" w:rsidRPr="000563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Олимпиады</w:t>
              </w:r>
            </w:hyperlink>
          </w:p>
          <w:p w:rsidR="00056318" w:rsidRPr="00056318" w:rsidRDefault="00D22B1A" w:rsidP="00056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51" w:history="1">
              <w:r w:rsidR="00056318" w:rsidRPr="000563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Нормативные документы по программе </w:t>
              </w:r>
              <w:proofErr w:type="spellStart"/>
              <w:r w:rsidR="00056318" w:rsidRPr="000563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соправождения</w:t>
              </w:r>
              <w:proofErr w:type="spellEnd"/>
              <w:r w:rsidR="00056318" w:rsidRPr="000563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одаренных студентов</w:t>
              </w:r>
            </w:hyperlink>
          </w:p>
          <w:p w:rsidR="00056318" w:rsidRPr="00056318" w:rsidRDefault="00D22B1A" w:rsidP="00056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52" w:history="1">
              <w:r w:rsidR="00056318" w:rsidRPr="000563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Диагностический инструментарий</w:t>
              </w:r>
            </w:hyperlink>
          </w:p>
          <w:p w:rsidR="007C4934" w:rsidRPr="00056318" w:rsidRDefault="00D22B1A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53" w:history="1">
              <w:r w:rsidR="00056318" w:rsidRPr="0005631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Аналитическая деятельность</w:t>
              </w:r>
            </w:hyperlink>
          </w:p>
        </w:tc>
        <w:tc>
          <w:tcPr>
            <w:tcW w:w="2002" w:type="dxa"/>
            <w:shd w:val="clear" w:color="auto" w:fill="auto"/>
          </w:tcPr>
          <w:p w:rsidR="00297C27" w:rsidRPr="005C4E1D" w:rsidRDefault="007C4934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</w:tc>
      </w:tr>
      <w:tr w:rsidR="00297C27" w:rsidRPr="005C4E1D" w:rsidTr="00256DBF">
        <w:trPr>
          <w:trHeight w:val="879"/>
        </w:trPr>
        <w:tc>
          <w:tcPr>
            <w:tcW w:w="931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2.4. Наличие дополнительных образовательных программ -10 баллов</w:t>
            </w: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Наличие:</w:t>
            </w:r>
          </w:p>
          <w:p w:rsidR="00297C27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лицензии на реализацию дополнительных образовательных программ; </w:t>
            </w:r>
          </w:p>
          <w:p w:rsidR="00AC0B1C" w:rsidRPr="005C4E1D" w:rsidRDefault="00AC0B1C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97C27" w:rsidRPr="00056318" w:rsidRDefault="00056318" w:rsidP="00056318">
            <w:pPr>
              <w:spacing w:after="0" w:line="240" w:lineRule="auto"/>
              <w:ind w:firstLine="47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318">
              <w:rPr>
                <w:rFonts w:ascii="Times New Roman" w:hAnsi="Times New Roman" w:cs="Times New Roman"/>
                <w:sz w:val="28"/>
                <w:szCs w:val="28"/>
              </w:rPr>
              <w:t xml:space="preserve">Раздел «Сведения об образовательной организации» подраздел «Документы» содержат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нормативных документах </w:t>
            </w:r>
            <w:hyperlink r:id="rId54" w:history="1">
              <w:r w:rsidR="00AC0B1C" w:rsidRPr="000563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http://npgt.ru/ct-menu-item-2/dokumenty</w:t>
              </w:r>
            </w:hyperlink>
            <w:r w:rsidR="00AC0B1C" w:rsidRPr="000563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F17B3F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B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образовательных программ по дополнительным услугам;</w:t>
            </w:r>
          </w:p>
          <w:p w:rsidR="00D0790B" w:rsidRPr="00F17B3F" w:rsidRDefault="00D0790B" w:rsidP="00D079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0790B" w:rsidRPr="00F17B3F" w:rsidRDefault="00D0790B" w:rsidP="00D0790B">
            <w:pPr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учреждении разработаны и реализуются </w:t>
            </w:r>
            <w:r w:rsidR="00297C27" w:rsidRPr="00F17B3F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 w:rsidRPr="00F17B3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297C27"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3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11417C"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различной направленности</w:t>
            </w:r>
            <w:r w:rsidRPr="00F17B3F">
              <w:rPr>
                <w:rFonts w:ascii="Times New Roman" w:hAnsi="Times New Roman" w:cs="Times New Roman"/>
                <w:sz w:val="28"/>
                <w:szCs w:val="28"/>
              </w:rPr>
              <w:t>: «Искра» (профессия Сварщик),</w:t>
            </w:r>
            <w:r w:rsidRPr="00F17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«Авто профи» (профессия Мастер по ремонту и обслуживанию автомобилей), «Мастер ОК (профессия Плотник), «Патриот» (стрельба из пневматической </w:t>
            </w:r>
            <w:r w:rsidRPr="00F17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винтовки), «Волшебная палитра» (изобразительное и декоративно-прикладное творчество), «Ключ к талантам» (вокал) и т.д.</w:t>
            </w:r>
            <w:r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C27" w:rsidRPr="00F17B3F" w:rsidRDefault="00D0790B" w:rsidP="00D0790B">
            <w:pPr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297C27"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и програм</w:t>
            </w:r>
            <w:r w:rsidRPr="00F17B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7C27" w:rsidRPr="00F17B3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297C27"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в дополнительной вкладке </w:t>
            </w:r>
            <w:r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«Расписание занятий» раздела «Студентам» по ссылке для скачивания </w:t>
            </w:r>
            <w:hyperlink r:id="rId55" w:history="1">
              <w:r w:rsidRPr="00F17B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http://npgt.ru/ct-menu-item-9/ct-menu-item-13</w:t>
              </w:r>
            </w:hyperlink>
            <w:r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B1C"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72E" w:rsidRPr="00F17B3F" w:rsidRDefault="00D0172E" w:rsidP="00D0790B">
            <w:pPr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B3F" w:rsidRPr="00F17B3F" w:rsidRDefault="00D0172E" w:rsidP="00F17B3F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1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Кроме этого в техникуме организована профессиональная подготовка и повышение квалификации по 19 рабочим профессиям, со сроком освоения от 60 часов до 1080 часов. Перечень направлений профессиональной подготовки и повышения квалификации представлен </w:t>
            </w:r>
            <w:r w:rsidRPr="00F17B3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отчете по результатам </w:t>
            </w:r>
            <w:proofErr w:type="spellStart"/>
            <w:r w:rsidRPr="00F17B3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самообследования</w:t>
            </w:r>
            <w:proofErr w:type="spellEnd"/>
            <w:r w:rsidRPr="00F17B3F">
              <w:t xml:space="preserve"> </w:t>
            </w:r>
            <w:hyperlink r:id="rId56" w:history="1">
              <w:r w:rsidRPr="00F17B3F">
                <w:rPr>
                  <w:rStyle w:val="a5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http://npgt.ru/ct-menu-item-10/otchet-po-samoobsledovaniyu</w:t>
              </w:r>
            </w:hyperlink>
            <w:r w:rsidR="00F17B3F" w:rsidRPr="00F17B3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а также в разделе </w:t>
            </w:r>
            <w:r w:rsidR="00F17B3F" w:rsidRPr="00D22B1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«Дополнительное профессиональное образование»</w:t>
            </w:r>
            <w:r w:rsidR="00D22B1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hyperlink r:id="rId57" w:history="1">
              <w:r w:rsidR="00D22B1A" w:rsidRPr="00383966">
                <w:rPr>
                  <w:rStyle w:val="a5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http://npgt.ru/dopolnitelnoe-professionalnoe-obrazovanie</w:t>
              </w:r>
            </w:hyperlink>
            <w:r w:rsidR="00D22B1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Есть 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C27" w:rsidRPr="005C4E1D" w:rsidTr="0011417C">
        <w:trPr>
          <w:trHeight w:val="988"/>
        </w:trPr>
        <w:tc>
          <w:tcPr>
            <w:tcW w:w="931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F17B3F" w:rsidRDefault="00297C27" w:rsidP="00256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</w:t>
            </w:r>
            <w:hyperlink r:id="rId58" w:tgtFrame="_blank" w:history="1">
              <w:r w:rsidRPr="00F17B3F">
                <w:rPr>
                  <w:rFonts w:ascii="Times New Roman" w:hAnsi="Times New Roman" w:cs="Times New Roman"/>
                  <w:sz w:val="28"/>
                  <w:szCs w:val="28"/>
                </w:rPr>
                <w:t>документа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  </w:r>
            </w:hyperlink>
            <w:r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318" w:rsidRPr="00F17B3F" w:rsidRDefault="00056318" w:rsidP="0011417C">
            <w:pPr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2E" w:rsidRPr="00F17B3F" w:rsidRDefault="0011417C" w:rsidP="0011417C">
            <w:pPr>
              <w:spacing w:after="0" w:line="240" w:lineRule="auto"/>
              <w:ind w:firstLine="477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297C27" w:rsidRPr="00F17B3F">
              <w:rPr>
                <w:rFonts w:ascii="Times New Roman" w:hAnsi="Times New Roman" w:cs="Times New Roman"/>
                <w:sz w:val="28"/>
                <w:szCs w:val="28"/>
              </w:rPr>
              <w:t>оказывает платные образовательные услуги</w:t>
            </w:r>
            <w:r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Информация размещена в разделе «Сведения об образовательной организации» в подразделе </w:t>
            </w:r>
            <w:r w:rsidRPr="00F17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«Платные образовательные услуги» </w:t>
            </w:r>
            <w:hyperlink r:id="rId59" w:history="1">
              <w:r w:rsidRPr="00F17B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http://npgt.ru/ct-menu-item-2/platnye-obrazovatelnye-uslugi</w:t>
              </w:r>
            </w:hyperlink>
          </w:p>
          <w:p w:rsidR="00D0172E" w:rsidRPr="00F17B3F" w:rsidRDefault="00D0172E" w:rsidP="0011417C">
            <w:pPr>
              <w:spacing w:after="0" w:line="240" w:lineRule="auto"/>
              <w:ind w:firstLine="477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297C27" w:rsidRPr="00F17B3F" w:rsidRDefault="0011417C" w:rsidP="0011417C">
            <w:pPr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72E" w:rsidRPr="00F17B3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Форма договора на оказание платных образовательных услуг</w:t>
            </w:r>
            <w:r w:rsidR="00D0172E" w:rsidRPr="00F17B3F">
              <w:rPr>
                <w:rStyle w:val="a3"/>
                <w:rFonts w:ascii="Tahoma" w:hAnsi="Tahoma" w:cs="Tahoma"/>
              </w:rPr>
              <w:t xml:space="preserve"> </w:t>
            </w:r>
            <w:r w:rsidR="00D0172E"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во вкладке «Обучение по договорам» в разделе «Абитуриентам» </w:t>
            </w:r>
            <w:hyperlink r:id="rId60" w:history="1">
              <w:r w:rsidR="00D0172E" w:rsidRPr="00F17B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http://npgt.ru/ct-menu-item-17/forma-dogovora-na-kommercheskoj-osnove</w:t>
              </w:r>
            </w:hyperlink>
            <w:r w:rsidR="00D0172E" w:rsidRPr="00F1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D0790B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</w:tc>
      </w:tr>
      <w:tr w:rsidR="00297C27" w:rsidRPr="005C4E1D" w:rsidTr="00256DBF">
        <w:trPr>
          <w:trHeight w:val="421"/>
        </w:trPr>
        <w:tc>
          <w:tcPr>
            <w:tcW w:w="931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2.6. Наличие возможности оказания психолого-педагогической, медицинской и социальной помощи обучающимся – 10 баллов</w:t>
            </w:r>
          </w:p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Наличие узких специалистов: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педагогов-психологов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11417C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hAnsi="Times New Roman" w:cs="Times New Roman"/>
                <w:b/>
                <w:sz w:val="28"/>
                <w:szCs w:val="28"/>
              </w:rPr>
              <w:t>- логопедов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дефектологов и др.</w:t>
            </w:r>
          </w:p>
        </w:tc>
        <w:tc>
          <w:tcPr>
            <w:tcW w:w="200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297C27" w:rsidRPr="005C4E1D" w:rsidTr="00256DBF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D0172E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17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кабинетов для узких специалистов (</w:t>
            </w:r>
            <w:r w:rsidRPr="00D01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педагога-психолога, логопеда, </w:t>
            </w:r>
            <w:r w:rsidRPr="00D017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дефектолога и др.)</w:t>
            </w:r>
          </w:p>
        </w:tc>
        <w:tc>
          <w:tcPr>
            <w:tcW w:w="2002" w:type="dxa"/>
            <w:shd w:val="clear" w:color="auto" w:fill="auto"/>
          </w:tcPr>
          <w:p w:rsidR="00297C27" w:rsidRPr="00D0172E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17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97C27" w:rsidRPr="005C4E1D" w:rsidTr="00256DBF">
        <w:trPr>
          <w:trHeight w:val="562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D0172E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17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графиков проведения консультаций узких специалистов</w:t>
            </w:r>
          </w:p>
        </w:tc>
        <w:tc>
          <w:tcPr>
            <w:tcW w:w="2002" w:type="dxa"/>
            <w:shd w:val="clear" w:color="auto" w:fill="auto"/>
          </w:tcPr>
          <w:p w:rsidR="00297C27" w:rsidRPr="00D0172E" w:rsidRDefault="0011417C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17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297C27" w:rsidRPr="005C4E1D" w:rsidTr="00256DBF">
        <w:trPr>
          <w:trHeight w:val="562"/>
        </w:trPr>
        <w:tc>
          <w:tcPr>
            <w:tcW w:w="931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297C27" w:rsidRPr="00D0172E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17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договора на медицинское обслуживание</w:t>
            </w:r>
          </w:p>
        </w:tc>
        <w:tc>
          <w:tcPr>
            <w:tcW w:w="2002" w:type="dxa"/>
            <w:shd w:val="clear" w:color="auto" w:fill="auto"/>
          </w:tcPr>
          <w:p w:rsidR="00297C27" w:rsidRPr="00D0172E" w:rsidRDefault="00D0172E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97C27" w:rsidRPr="005C4E1D" w:rsidTr="00256DBF">
        <w:trPr>
          <w:trHeight w:val="322"/>
        </w:trPr>
        <w:tc>
          <w:tcPr>
            <w:tcW w:w="931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62" w:type="dxa"/>
            <w:shd w:val="clear" w:color="auto" w:fill="auto"/>
          </w:tcPr>
          <w:p w:rsidR="00297C27" w:rsidRPr="005C4E1D" w:rsidRDefault="00297C27" w:rsidP="002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2.7. Наличие условий организации обучения и воспитания обучающихся с ограниченными возможностями здоровья и инвалидов -10 баллов</w:t>
            </w:r>
          </w:p>
        </w:tc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297C27" w:rsidRDefault="00297C27" w:rsidP="00F17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C4E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перечня специальных учебных пособий, развивающих игр, игрушек, дидактического материала и оборудования для обучения и воспитания воспитанников с ограниченными возможностями здоровья и инвалидов</w:t>
            </w:r>
          </w:p>
          <w:p w:rsidR="0011417C" w:rsidRPr="005C4E1D" w:rsidRDefault="0011417C" w:rsidP="00F17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6DBF" w:rsidRDefault="00256DBF" w:rsidP="00F17B3F">
            <w:pPr>
              <w:pStyle w:val="a9"/>
              <w:spacing w:after="0" w:line="240" w:lineRule="auto"/>
              <w:ind w:firstLine="47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техникуме созданы условия для обучения людей, имеющих ограниченные возможности здоровья. </w:t>
            </w:r>
          </w:p>
          <w:p w:rsidR="00256DBF" w:rsidRDefault="0011417C" w:rsidP="00F17B3F">
            <w:pPr>
              <w:pStyle w:val="a9"/>
              <w:spacing w:after="0" w:line="240" w:lineRule="auto"/>
              <w:ind w:firstLine="47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6DBF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Раздел «Сведения об образовательной организации» включает подраздел «Информация об условиях обучения инвалидов</w:t>
            </w:r>
            <w:r w:rsidR="00256DBF">
              <w:rPr>
                <w:rFonts w:eastAsia="Calibri"/>
                <w:sz w:val="28"/>
                <w:szCs w:val="28"/>
                <w:lang w:eastAsia="en-US"/>
              </w:rPr>
              <w:t>», представленный материалами</w:t>
            </w:r>
            <w:r w:rsidR="00256DBF" w:rsidRPr="00256DBF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256D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56DBF" w:rsidRDefault="0011417C" w:rsidP="00F17B3F">
            <w:pPr>
              <w:pStyle w:val="a9"/>
              <w:spacing w:after="0" w:line="240" w:lineRule="auto"/>
              <w:ind w:firstLine="477"/>
              <w:jc w:val="both"/>
              <w:rPr>
                <w:rFonts w:eastAsia="Times New Roman"/>
                <w:sz w:val="28"/>
                <w:szCs w:val="28"/>
              </w:rPr>
            </w:pPr>
            <w:r w:rsidRPr="00256DBF">
              <w:rPr>
                <w:rFonts w:eastAsia="Times New Roman"/>
                <w:sz w:val="28"/>
                <w:szCs w:val="28"/>
              </w:rPr>
              <w:t xml:space="preserve">Дорожная карта КГБ ПОУ НПГТ </w:t>
            </w:r>
            <w:hyperlink r:id="rId61" w:tgtFrame="_blank" w:history="1">
              <w:r w:rsidRPr="00256DBF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(скачать)</w:t>
              </w:r>
            </w:hyperlink>
          </w:p>
          <w:p w:rsidR="00256DBF" w:rsidRDefault="00256DBF" w:rsidP="00F17B3F">
            <w:pPr>
              <w:pStyle w:val="a9"/>
              <w:spacing w:after="0" w:line="240" w:lineRule="auto"/>
              <w:ind w:firstLine="47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="0011417C" w:rsidRPr="0011417C">
              <w:rPr>
                <w:rFonts w:eastAsia="Times New Roman"/>
                <w:sz w:val="28"/>
                <w:szCs w:val="28"/>
              </w:rPr>
              <w:t xml:space="preserve">нформация о повышении значений показателей доступности для инвалидов объектов </w:t>
            </w:r>
            <w:hyperlink r:id="rId62" w:tgtFrame="_blank" w:history="1">
              <w:r w:rsidR="0011417C" w:rsidRPr="0011417C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(скачать)</w:t>
              </w:r>
            </w:hyperlink>
          </w:p>
          <w:p w:rsidR="00256DBF" w:rsidRDefault="0011417C" w:rsidP="00F17B3F">
            <w:pPr>
              <w:pStyle w:val="a9"/>
              <w:spacing w:after="0" w:line="240" w:lineRule="auto"/>
              <w:ind w:firstLine="477"/>
              <w:jc w:val="both"/>
              <w:rPr>
                <w:rFonts w:eastAsia="Times New Roman"/>
                <w:sz w:val="28"/>
                <w:szCs w:val="28"/>
              </w:rPr>
            </w:pPr>
            <w:r w:rsidRPr="0011417C">
              <w:rPr>
                <w:rFonts w:eastAsia="Times New Roman"/>
                <w:sz w:val="28"/>
                <w:szCs w:val="28"/>
              </w:rPr>
              <w:t xml:space="preserve">Паспорт доступности Учебный корпус № 1, ул. Попова, д. 24 </w:t>
            </w:r>
            <w:hyperlink r:id="rId63" w:tgtFrame="_blank" w:history="1">
              <w:r w:rsidRPr="0011417C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(скачать)</w:t>
              </w:r>
            </w:hyperlink>
          </w:p>
          <w:p w:rsidR="00256DBF" w:rsidRDefault="0011417C" w:rsidP="00F17B3F">
            <w:pPr>
              <w:pStyle w:val="a9"/>
              <w:spacing w:after="0" w:line="240" w:lineRule="auto"/>
              <w:ind w:firstLine="477"/>
              <w:jc w:val="both"/>
              <w:rPr>
                <w:rFonts w:eastAsia="Times New Roman"/>
                <w:sz w:val="28"/>
                <w:szCs w:val="28"/>
              </w:rPr>
            </w:pPr>
            <w:r w:rsidRPr="0011417C">
              <w:rPr>
                <w:rFonts w:eastAsia="Times New Roman"/>
                <w:sz w:val="28"/>
                <w:szCs w:val="28"/>
              </w:rPr>
              <w:t xml:space="preserve">Паспорт доступности Учебный корпус № 1, ул. Северная, д. 185 </w:t>
            </w:r>
            <w:hyperlink r:id="rId64" w:tgtFrame="_blank" w:history="1">
              <w:r w:rsidRPr="0011417C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(скачать)</w:t>
              </w:r>
            </w:hyperlink>
          </w:p>
          <w:p w:rsidR="00256DBF" w:rsidRDefault="00D22B1A" w:rsidP="00F17B3F">
            <w:pPr>
              <w:pStyle w:val="a9"/>
              <w:spacing w:after="0" w:line="240" w:lineRule="auto"/>
              <w:ind w:firstLine="477"/>
              <w:jc w:val="both"/>
              <w:rPr>
                <w:rFonts w:eastAsia="Times New Roman"/>
                <w:sz w:val="28"/>
                <w:szCs w:val="28"/>
              </w:rPr>
            </w:pPr>
            <w:hyperlink r:id="rId65" w:history="1">
              <w:r w:rsidR="0011417C" w:rsidRPr="0011417C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Электронный паспорт доступности администрации и 1 учебного корпуса</w:t>
              </w:r>
            </w:hyperlink>
          </w:p>
          <w:p w:rsidR="00256DBF" w:rsidRDefault="00D22B1A" w:rsidP="00F17B3F">
            <w:pPr>
              <w:pStyle w:val="a9"/>
              <w:spacing w:after="0" w:line="240" w:lineRule="auto"/>
              <w:ind w:firstLine="477"/>
              <w:jc w:val="both"/>
              <w:rPr>
                <w:rFonts w:eastAsia="Times New Roman"/>
                <w:sz w:val="28"/>
                <w:szCs w:val="28"/>
              </w:rPr>
            </w:pPr>
            <w:hyperlink r:id="rId66" w:history="1">
              <w:r w:rsidR="0011417C" w:rsidRPr="0011417C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Электронный паспорт доступности 2 учебного корпуса</w:t>
              </w:r>
            </w:hyperlink>
          </w:p>
          <w:p w:rsidR="00297C27" w:rsidRDefault="00256DBF" w:rsidP="00F17B3F">
            <w:pPr>
              <w:pStyle w:val="a9"/>
              <w:spacing w:after="0" w:line="240" w:lineRule="auto"/>
              <w:ind w:firstLine="47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Имеется выход на сайт «Доступная среда»</w:t>
            </w:r>
            <w:r w:rsidR="0011417C" w:rsidRPr="0011417C">
              <w:rPr>
                <w:rFonts w:eastAsia="Times New Roman"/>
                <w:sz w:val="28"/>
                <w:szCs w:val="28"/>
              </w:rPr>
              <w:t xml:space="preserve"> </w:t>
            </w:r>
            <w:hyperlink r:id="rId67" w:tgtFrame="_blank" w:history="1">
              <w:r w:rsidR="0011417C" w:rsidRPr="0011417C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(перейти)</w:t>
              </w:r>
            </w:hyperlink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256DBF" w:rsidRDefault="00256DBF" w:rsidP="00F17B3F">
            <w:pPr>
              <w:pStyle w:val="a9"/>
              <w:spacing w:after="0" w:line="240" w:lineRule="auto"/>
              <w:ind w:firstLine="477"/>
              <w:jc w:val="both"/>
              <w:rPr>
                <w:rFonts w:eastAsia="Times New Roman"/>
                <w:sz w:val="28"/>
                <w:szCs w:val="28"/>
              </w:rPr>
            </w:pPr>
          </w:p>
          <w:p w:rsidR="00256DBF" w:rsidRDefault="00256DBF" w:rsidP="00F17B3F">
            <w:pPr>
              <w:pStyle w:val="a9"/>
              <w:spacing w:after="0" w:line="240" w:lineRule="auto"/>
              <w:ind w:firstLine="477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разделе «Сведения об образовательной организации», в подразделе «Образование» размещается страница </w:t>
            </w:r>
            <w:hyperlink r:id="rId68" w:history="1">
              <w:r w:rsidRPr="00256DBF">
                <w:rPr>
                  <w:color w:val="0000FF"/>
                  <w:sz w:val="28"/>
                  <w:szCs w:val="28"/>
                  <w:u w:val="single"/>
                </w:rPr>
                <w:t>Адаптированные образовательные программы</w:t>
              </w:r>
            </w:hyperlink>
            <w:r w:rsidR="00376329">
              <w:rPr>
                <w:sz w:val="28"/>
                <w:szCs w:val="28"/>
              </w:rPr>
              <w:t>.</w:t>
            </w:r>
          </w:p>
          <w:p w:rsidR="00376329" w:rsidRDefault="00376329" w:rsidP="00F17B3F">
            <w:pPr>
              <w:pStyle w:val="a9"/>
              <w:spacing w:after="0" w:line="240" w:lineRule="auto"/>
              <w:ind w:firstLine="477"/>
              <w:jc w:val="both"/>
              <w:rPr>
                <w:sz w:val="28"/>
                <w:szCs w:val="28"/>
              </w:rPr>
            </w:pPr>
          </w:p>
          <w:p w:rsidR="00376329" w:rsidRPr="00256DBF" w:rsidRDefault="00376329" w:rsidP="00F17B3F">
            <w:pPr>
              <w:pStyle w:val="a9"/>
              <w:spacing w:after="0" w:line="240" w:lineRule="auto"/>
              <w:ind w:firstLine="47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разделе «Научно-методическая и инновационная деятельность» имеется подраздел «Виртуальный методический кабинет», вкладка «»Учебно-методическая библиотека» которого вмещает учебно-методическую документацию по осуществлению </w:t>
            </w:r>
            <w:r>
              <w:rPr>
                <w:sz w:val="28"/>
                <w:szCs w:val="28"/>
              </w:rPr>
              <w:lastRenderedPageBreak/>
              <w:t>образовательного процесса обучающихся с ограниченными возможностями здоровья.</w:t>
            </w:r>
            <w:r>
              <w:t xml:space="preserve"> </w:t>
            </w:r>
            <w:hyperlink r:id="rId69" w:history="1">
              <w:r w:rsidRPr="009C65AD">
                <w:rPr>
                  <w:rStyle w:val="a5"/>
                  <w:sz w:val="28"/>
                  <w:szCs w:val="28"/>
                </w:rPr>
                <w:t>http://npgt.ru/metodicheskaya-sluzhba-new/virtualnyj-metodicheskij-kabinet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</w:tcPr>
          <w:p w:rsidR="00297C27" w:rsidRPr="00376329" w:rsidRDefault="00297C27" w:rsidP="00256D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63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Есть </w:t>
            </w:r>
          </w:p>
        </w:tc>
      </w:tr>
    </w:tbl>
    <w:p w:rsidR="00297C27" w:rsidRDefault="00297C27" w:rsidP="00297C27"/>
    <w:p w:rsidR="0014315F" w:rsidRDefault="0014315F"/>
    <w:sectPr w:rsidR="0014315F" w:rsidSect="00256D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3E35"/>
    <w:multiLevelType w:val="multilevel"/>
    <w:tmpl w:val="4AA4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7"/>
    <w:rsid w:val="00056318"/>
    <w:rsid w:val="000C658D"/>
    <w:rsid w:val="0011417C"/>
    <w:rsid w:val="0014315F"/>
    <w:rsid w:val="00256DBF"/>
    <w:rsid w:val="00297C27"/>
    <w:rsid w:val="00376329"/>
    <w:rsid w:val="003D0467"/>
    <w:rsid w:val="003E3AA2"/>
    <w:rsid w:val="0072590E"/>
    <w:rsid w:val="007C4934"/>
    <w:rsid w:val="00AC0B1C"/>
    <w:rsid w:val="00B07FCF"/>
    <w:rsid w:val="00C6038B"/>
    <w:rsid w:val="00D0172E"/>
    <w:rsid w:val="00D0790B"/>
    <w:rsid w:val="00D22B1A"/>
    <w:rsid w:val="00D443FD"/>
    <w:rsid w:val="00E02F80"/>
    <w:rsid w:val="00EC40F1"/>
    <w:rsid w:val="00F17B3F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86C1"/>
  <w15:chartTrackingRefBased/>
  <w15:docId w15:val="{ECABBF80-D599-4911-AE18-7FCDDB9F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7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3FD"/>
    <w:rPr>
      <w:b/>
      <w:bCs/>
    </w:rPr>
  </w:style>
  <w:style w:type="paragraph" w:styleId="a4">
    <w:name w:val="List Paragraph"/>
    <w:basedOn w:val="a"/>
    <w:uiPriority w:val="34"/>
    <w:qFormat/>
    <w:rsid w:val="00D443FD"/>
    <w:pPr>
      <w:spacing w:after="0" w:line="480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97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rsid w:val="00297C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7C2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93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11417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3AA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gt.ru/ct-menu-item-2/stipendiya-i-inye-vidy-materialnoj-podderzhki" TargetMode="External"/><Relationship Id="rId18" Type="http://schemas.openxmlformats.org/officeDocument/2006/relationships/hyperlink" Target="http://npgt.ru/ct-menu-item-2/obrashcheniya-grazhdan" TargetMode="External"/><Relationship Id="rId26" Type="http://schemas.openxmlformats.org/officeDocument/2006/relationships/hyperlink" Target="http://npgt.ru/ct-menu-item-2/rukovodstvo-pedagogicheskij-nauchno-pedagogicheskij-sostav" TargetMode="External"/><Relationship Id="rId39" Type="http://schemas.openxmlformats.org/officeDocument/2006/relationships/hyperlink" Target="http://npgt.ru/ct-menu-item-2/materialno-tekhnicheskaya-baza" TargetMode="External"/><Relationship Id="rId21" Type="http://schemas.openxmlformats.org/officeDocument/2006/relationships/hyperlink" Target="http://npgt.ru/ct-menu-item-25" TargetMode="External"/><Relationship Id="rId34" Type="http://schemas.openxmlformats.org/officeDocument/2006/relationships/hyperlink" Target="http://npgt.ru/ct-menu-item-2/obrashcheniya-grazhdan" TargetMode="External"/><Relationship Id="rId42" Type="http://schemas.openxmlformats.org/officeDocument/2006/relationships/hyperlink" Target="http://npgt.ru/ct-menu-item-2/materialno-tekhnicheskaya-baza" TargetMode="External"/><Relationship Id="rId47" Type="http://schemas.openxmlformats.org/officeDocument/2006/relationships/hyperlink" Target="http://npgt.ru/portal-olimpiad-i-konkursov/informatsiya-ob-olimpiadakh" TargetMode="External"/><Relationship Id="rId50" Type="http://schemas.openxmlformats.org/officeDocument/2006/relationships/hyperlink" Target="http://npgt.ru/portal-olimpiad-i-konkursov/olimpiady-professionalnogo-masterstva" TargetMode="External"/><Relationship Id="rId55" Type="http://schemas.openxmlformats.org/officeDocument/2006/relationships/hyperlink" Target="http://npgt.ru/ct-menu-item-9/ct-menu-item-13" TargetMode="External"/><Relationship Id="rId63" Type="http://schemas.openxmlformats.org/officeDocument/2006/relationships/hyperlink" Target="http://npgt.ru/images/&#1044;&#1086;&#1089;&#1090;&#1091;&#1087;&#1085;&#1072;&#1103;_&#1089;&#1088;&#1077;&#1076;&#1072;/&#1055;&#1072;&#1089;&#1087;&#1086;&#1088;&#1090;%20&#1076;&#1086;&#1089;&#1090;&#1091;&#1087;&#1085;&#1086;&#1089;&#1090;&#1080;%20&#1059;&#1095;&#1077;&#1073;&#1085;&#1099;&#1081;%20&#1082;&#1086;&#1088;&#1087;&#1091;&#1089;%20&#8470;%201,%20&#1091;&#1083;.%20&#1055;&#1086;&#1087;&#1086;&#1074;&#1072;,%20&#1076;.%2024.pdf" TargetMode="External"/><Relationship Id="rId68" Type="http://schemas.openxmlformats.org/officeDocument/2006/relationships/hyperlink" Target="http://npgt.ru/ct-menu-item-2/ob/adaptirovannye-obrazovatelnye-programmy" TargetMode="External"/><Relationship Id="rId7" Type="http://schemas.openxmlformats.org/officeDocument/2006/relationships/hyperlink" Target="http://npgt.ru/ct-menu-item-2/ct-menu-item-2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pgt.ru/ct-menu-item-2/vakantnye-mesta-dlya-priema-perevoda" TargetMode="External"/><Relationship Id="rId29" Type="http://schemas.openxmlformats.org/officeDocument/2006/relationships/hyperlink" Target="http://npgt.ru/ct-menu-item-1/ct-menu-item-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pgt.ru/ct-menu-item-2/osnovnye-svedeniya" TargetMode="External"/><Relationship Id="rId11" Type="http://schemas.openxmlformats.org/officeDocument/2006/relationships/hyperlink" Target="http://npgt.ru/ct-menu-item-2/rukovodstvo-pedagogicheskij-nauchno-pedagogicheskij-sostav" TargetMode="External"/><Relationship Id="rId24" Type="http://schemas.openxmlformats.org/officeDocument/2006/relationships/hyperlink" Target="http://npgt.ru/ct-menu-item-2/rukovodstvo-pedagogicheskij-nauchno-pedagogicheskij-sostav" TargetMode="External"/><Relationship Id="rId32" Type="http://schemas.openxmlformats.org/officeDocument/2006/relationships/hyperlink" Target="http://npgt.ru/besplatnaya-yuridicheskaya-pomoshch" TargetMode="External"/><Relationship Id="rId37" Type="http://schemas.openxmlformats.org/officeDocument/2006/relationships/hyperlink" Target="http://npgt.ru/ct-menu-item-2/obrashcheniya-grazhdan/tipovye-voprosy-i-otvety" TargetMode="External"/><Relationship Id="rId40" Type="http://schemas.openxmlformats.org/officeDocument/2006/relationships/hyperlink" Target="http://npgt.ru/ct-menu-item-2/dokumenty" TargetMode="External"/><Relationship Id="rId45" Type="http://schemas.openxmlformats.org/officeDocument/2006/relationships/hyperlink" Target="http://npgt.ru/portal-olimpiad-i-konkursov" TargetMode="External"/><Relationship Id="rId53" Type="http://schemas.openxmlformats.org/officeDocument/2006/relationships/hyperlink" Target="http://npgt.ru/portal-olimpiad-i-konkursov/analiticheskaya-deyatelnost" TargetMode="External"/><Relationship Id="rId58" Type="http://schemas.openxmlformats.org/officeDocument/2006/relationships/hyperlink" Target="http://swsu.ru/stoimost/" TargetMode="External"/><Relationship Id="rId66" Type="http://schemas.openxmlformats.org/officeDocument/2006/relationships/hyperlink" Target="http://npgt.ru/ct-menu-item-2/informatsiya-ob-usloviyakh-obucheniya-invalidov?id=680" TargetMode="External"/><Relationship Id="rId5" Type="http://schemas.openxmlformats.org/officeDocument/2006/relationships/hyperlink" Target="http://www.bus.gov.ru" TargetMode="External"/><Relationship Id="rId15" Type="http://schemas.openxmlformats.org/officeDocument/2006/relationships/hyperlink" Target="http://npgt.ru/ct-menu-item-2/finansovo-khozyajstvennaya-deyatelnost" TargetMode="External"/><Relationship Id="rId23" Type="http://schemas.openxmlformats.org/officeDocument/2006/relationships/hyperlink" Target="http://npgt.ru/ct-menu-item-2/rukovodstvo-pedagogicheskij-nauchno-pedagogicheskij-sostav" TargetMode="External"/><Relationship Id="rId28" Type="http://schemas.openxmlformats.org/officeDocument/2006/relationships/hyperlink" Target="http://npgt.ru/ct-menu-item-10/otchet-po-samoobsledovaniyu" TargetMode="External"/><Relationship Id="rId36" Type="http://schemas.openxmlformats.org/officeDocument/2006/relationships/hyperlink" Target="http://npgt.ru/ct-menu-item-2/obrashcheniya-grazhdan/elektronnaya-priemnaya" TargetMode="External"/><Relationship Id="rId49" Type="http://schemas.openxmlformats.org/officeDocument/2006/relationships/hyperlink" Target="http://npgt.ru/portal-olimpiad-i-konkursov/konkursy-professionalnogo-masterstva" TargetMode="External"/><Relationship Id="rId57" Type="http://schemas.openxmlformats.org/officeDocument/2006/relationships/hyperlink" Target="http://npgt.ru/dopolnitelnoe-professionalnoe-obrazovanie" TargetMode="External"/><Relationship Id="rId61" Type="http://schemas.openxmlformats.org/officeDocument/2006/relationships/hyperlink" Target="http://npgt.ru/images/&#1044;&#1086;&#1089;&#1090;&#1091;&#1087;&#1085;&#1072;&#1103;_&#1089;&#1088;&#1077;&#1076;&#1072;/&#1044;&#1086;&#1088;&#1086;&#1078;&#1085;&#1072;&#1103;%20&#1082;&#1072;&#1088;&#1090;&#1072;%20&#1050;&#1043;&#1041;%20&#1055;&#1054;&#1059;%20&#1053;&#1055;&#1043;&#1058;.pdf" TargetMode="External"/><Relationship Id="rId10" Type="http://schemas.openxmlformats.org/officeDocument/2006/relationships/hyperlink" Target="http://npgt.ru/ct-menu-item-2/obrazovatelnye-standarty" TargetMode="External"/><Relationship Id="rId19" Type="http://schemas.openxmlformats.org/officeDocument/2006/relationships/hyperlink" Target="http://npgt.ru/ct-menu-item-10" TargetMode="External"/><Relationship Id="rId31" Type="http://schemas.openxmlformats.org/officeDocument/2006/relationships/hyperlink" Target="http://npgt.ru/interaktivnye-oprosy-anketirovanie" TargetMode="External"/><Relationship Id="rId44" Type="http://schemas.openxmlformats.org/officeDocument/2006/relationships/hyperlink" Target="http://npgt.ru/portal-olimpiad-i-konkursov/konkursy-professionalnogo-masterstva" TargetMode="External"/><Relationship Id="rId52" Type="http://schemas.openxmlformats.org/officeDocument/2006/relationships/hyperlink" Target="http://npgt.ru/portal-olimpiad-i-konkursov/diagnosticheskij-instrumentarij" TargetMode="External"/><Relationship Id="rId60" Type="http://schemas.openxmlformats.org/officeDocument/2006/relationships/hyperlink" Target="http://npgt.ru/ct-menu-item-17/forma-dogovora-na-kommercheskoj-osnove" TargetMode="External"/><Relationship Id="rId65" Type="http://schemas.openxmlformats.org/officeDocument/2006/relationships/hyperlink" Target="http://npgt.ru/ct-menu-item-2/informatsiya-ob-usloviyakh-obucheniya-invalidov?id=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gt.ru/ct-menu-item-2/ob" TargetMode="External"/><Relationship Id="rId14" Type="http://schemas.openxmlformats.org/officeDocument/2006/relationships/hyperlink" Target="http://npgt.ru/ct-menu-item-2/platnye-obrazovatelnye-uslugi" TargetMode="External"/><Relationship Id="rId22" Type="http://schemas.openxmlformats.org/officeDocument/2006/relationships/hyperlink" Target="http://npgt.ru/ct-menu-item-2/rukovodstvo-pedagogicheskij-nauchno-pedagogicheskij-sostav" TargetMode="External"/><Relationship Id="rId27" Type="http://schemas.openxmlformats.org/officeDocument/2006/relationships/hyperlink" Target="http://npgt.ru/ct-menu-item-10" TargetMode="External"/><Relationship Id="rId30" Type="http://schemas.openxmlformats.org/officeDocument/2006/relationships/hyperlink" Target="http://npgt.ru/forum" TargetMode="External"/><Relationship Id="rId35" Type="http://schemas.openxmlformats.org/officeDocument/2006/relationships/hyperlink" Target="http://npgt.ru/ct-menu-item-2/obrashcheniya-grazhdan/grafik-lichnogo-priema-grazhdan" TargetMode="External"/><Relationship Id="rId43" Type="http://schemas.openxmlformats.org/officeDocument/2006/relationships/hyperlink" Target="http://npgt.ru/portal-olimpiad-i-konkursov" TargetMode="External"/><Relationship Id="rId48" Type="http://schemas.openxmlformats.org/officeDocument/2006/relationships/hyperlink" Target="http://npgt.ru/portal-olimpiad-i-konkursov/olimpiady-konkursy-konferentsii" TargetMode="External"/><Relationship Id="rId56" Type="http://schemas.openxmlformats.org/officeDocument/2006/relationships/hyperlink" Target="http://npgt.ru/ct-menu-item-10/otchet-po-samoobsledovaniyu" TargetMode="External"/><Relationship Id="rId64" Type="http://schemas.openxmlformats.org/officeDocument/2006/relationships/hyperlink" Target="http://npgt.ru/images/&#1044;&#1086;&#1089;&#1090;&#1091;&#1087;&#1085;&#1072;&#1103;_&#1089;&#1088;&#1077;&#1076;&#1072;/&#1055;&#1072;&#1089;&#1087;&#1086;&#1088;&#1090;%20&#1076;&#1086;&#1089;&#1090;&#1091;&#1087;&#1085;&#1086;&#1089;&#1090;&#1080;%20&#1059;&#1095;&#1077;&#1073;&#1085;&#1099;&#1081;%20&#1082;&#1086;&#1088;&#1087;&#1091;&#1089;%20&#8470;%201,%20&#1091;&#1083;.%20&#1057;&#1077;&#1074;&#1077;&#1088;&#1085;&#1072;&#1103;,%20&#1076;.%20185.pdf" TargetMode="External"/><Relationship Id="rId69" Type="http://schemas.openxmlformats.org/officeDocument/2006/relationships/hyperlink" Target="http://npgt.ru/metodicheskaya-sluzhba-new/virtualnyj-metodicheskij-kabinet" TargetMode="External"/><Relationship Id="rId8" Type="http://schemas.openxmlformats.org/officeDocument/2006/relationships/hyperlink" Target="http://npgt.ru/ct-menu-item-2/dokumenty" TargetMode="External"/><Relationship Id="rId51" Type="http://schemas.openxmlformats.org/officeDocument/2006/relationships/hyperlink" Target="http://npgt.ru/portal-olimpiad-i-konkursov/normativnye-dokumenty-po-programme-sopravozhdeniya-odarennykh-student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pgt.ru/ct-menu-item-2/materialno-tekhnicheskaya-baza" TargetMode="External"/><Relationship Id="rId17" Type="http://schemas.openxmlformats.org/officeDocument/2006/relationships/hyperlink" Target="http://npgt.ru/ct-menu-item-2/informatsiya-ob-usloviyakh-obucheniya-invalidov" TargetMode="External"/><Relationship Id="rId25" Type="http://schemas.openxmlformats.org/officeDocument/2006/relationships/hyperlink" Target="http://npgt.ru/ct-menu-item-2" TargetMode="External"/><Relationship Id="rId33" Type="http://schemas.openxmlformats.org/officeDocument/2006/relationships/hyperlink" Target="http://npgt.ru/ct-menu-item-17/zadat-vopros-spetsialistu" TargetMode="External"/><Relationship Id="rId38" Type="http://schemas.openxmlformats.org/officeDocument/2006/relationships/hyperlink" Target="http://npgt.ru/ct-menu-item-2/obrashcheniya-grazhdan/obzor-obrashchenij-grazhdan" TargetMode="External"/><Relationship Id="rId46" Type="http://schemas.openxmlformats.org/officeDocument/2006/relationships/hyperlink" Target="http://npgt.ru/portal-olimpiad-i-konkursov/o-nas" TargetMode="External"/><Relationship Id="rId59" Type="http://schemas.openxmlformats.org/officeDocument/2006/relationships/hyperlink" Target="http://npgt.ru/ct-menu-item-2/platnye-obrazovatelnye-uslugi" TargetMode="External"/><Relationship Id="rId67" Type="http://schemas.openxmlformats.org/officeDocument/2006/relationships/hyperlink" Target="http://zhit-vmeste.ru/map/?vid=2&amp;sub=&amp;type=&amp;name=%ED%E8%EA%EE%EB%E0%E5%E2%F1%EA%E8%E9&amp;check_1=&amp;check_2=&amp;check_3=&amp;ELEMENT_ID=57265" TargetMode="External"/><Relationship Id="rId20" Type="http://schemas.openxmlformats.org/officeDocument/2006/relationships/hyperlink" Target="http://npgt.ru/ct-menu-item-10/otchet-po-samoobsledovaniyu" TargetMode="External"/><Relationship Id="rId41" Type="http://schemas.openxmlformats.org/officeDocument/2006/relationships/hyperlink" Target="http://npgt.ru/ct-menu-item-34/vfsk-gotov-k-trudu-i-oborone" TargetMode="External"/><Relationship Id="rId54" Type="http://schemas.openxmlformats.org/officeDocument/2006/relationships/hyperlink" Target="http://npgt.ru/ct-menu-item-2/dokumenty" TargetMode="External"/><Relationship Id="rId62" Type="http://schemas.openxmlformats.org/officeDocument/2006/relationships/hyperlink" Target="http://npgt.ru/images/&#1044;&#1086;&#1089;&#1090;&#1091;&#1087;&#1085;&#1072;&#1103;_&#1089;&#1088;&#1077;&#1076;&#1072;/&#1048;&#1085;&#1092;&#1086;&#1088;&#1084;&#1072;&#1094;&#1080;&#1103;%20&#1086;&#1073;%20&#1086;&#1073;&#1077;&#1089;&#1087;&#1077;&#1095;&#1077;&#1085;&#1080;&#1080;%20&#1076;&#1086;&#1089;&#1090;&#1091;&#1087;&#1085;&#1086;&#1089;&#1090;&#1080;%20&#1076;&#1083;&#1103;%20&#1080;&#1085;&#1074;&#1072;&#1083;&#1080;&#1076;&#1086;&#1074;.pd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УМР</dc:creator>
  <cp:keywords/>
  <dc:description/>
  <cp:lastModifiedBy>Черняев А.И.</cp:lastModifiedBy>
  <cp:revision>4</cp:revision>
  <cp:lastPrinted>2018-04-26T01:07:00Z</cp:lastPrinted>
  <dcterms:created xsi:type="dcterms:W3CDTF">2018-04-25T08:54:00Z</dcterms:created>
  <dcterms:modified xsi:type="dcterms:W3CDTF">2018-04-26T03:39:00Z</dcterms:modified>
</cp:coreProperties>
</file>