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F8" w:rsidRPr="004D4962" w:rsidRDefault="00B754F8" w:rsidP="00B7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Хабаровского края</w:t>
      </w:r>
    </w:p>
    <w:p w:rsidR="00B754F8" w:rsidRPr="004571EE" w:rsidRDefault="00B754F8" w:rsidP="00B7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1E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Краевое государственное бюджетное</w:t>
      </w:r>
    </w:p>
    <w:p w:rsidR="00B754F8" w:rsidRPr="004571EE" w:rsidRDefault="00B754F8" w:rsidP="00B7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1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 образовательное учреждение</w:t>
      </w:r>
    </w:p>
    <w:p w:rsidR="00B754F8" w:rsidRPr="004571EE" w:rsidRDefault="00B754F8" w:rsidP="00B7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1EE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«Николаевский-на-Амуре промышленно-гуманитарный техникум»</w:t>
      </w:r>
    </w:p>
    <w:p w:rsidR="00B754F8" w:rsidRPr="003C5FF1" w:rsidRDefault="00B754F8" w:rsidP="00B7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4F8" w:rsidRDefault="00B754F8" w:rsidP="00B7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6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B754F8" w:rsidRPr="001306A2" w:rsidRDefault="00B754F8" w:rsidP="00B7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4F8" w:rsidRPr="001306A2" w:rsidRDefault="0038270A" w:rsidP="00B7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B754F8" w:rsidRPr="001306A2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.09.2017                                                                                                          №</w:t>
      </w:r>
      <w:r w:rsidR="00B75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266</w:t>
      </w:r>
      <w:r w:rsidR="00B754F8" w:rsidRPr="001306A2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-осн.</w:t>
      </w:r>
    </w:p>
    <w:p w:rsidR="00B754F8" w:rsidRPr="001306A2" w:rsidRDefault="00B754F8" w:rsidP="00B754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4F8" w:rsidRPr="001306A2" w:rsidRDefault="00B754F8" w:rsidP="00B754F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1306A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организации и</w:t>
      </w:r>
      <w:r w:rsidRPr="001306A2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4571EE">
        <w:rPr>
          <w:rFonts w:ascii="Times New Roman" w:hAnsi="Times New Roman" w:cs="Times New Roman"/>
          <w:sz w:val="26"/>
          <w:szCs w:val="26"/>
        </w:rPr>
        <w:t>конкурсного отбора проектов</w:t>
      </w:r>
    </w:p>
    <w:p w:rsidR="00B754F8" w:rsidRPr="001306A2" w:rsidRDefault="00B754F8" w:rsidP="00B75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4F8" w:rsidRPr="001306A2" w:rsidRDefault="00B754F8" w:rsidP="00B75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6A2">
        <w:rPr>
          <w:rFonts w:ascii="Times New Roman" w:hAnsi="Times New Roman" w:cs="Times New Roman"/>
          <w:sz w:val="26"/>
          <w:szCs w:val="26"/>
        </w:rPr>
        <w:t xml:space="preserve">В </w:t>
      </w:r>
      <w:r w:rsidR="00E00FEF">
        <w:rPr>
          <w:rFonts w:ascii="Times New Roman" w:hAnsi="Times New Roman" w:cs="Times New Roman"/>
          <w:sz w:val="26"/>
          <w:szCs w:val="26"/>
        </w:rPr>
        <w:t>целях</w:t>
      </w:r>
    </w:p>
    <w:p w:rsidR="00B754F8" w:rsidRPr="001306A2" w:rsidRDefault="00B754F8" w:rsidP="00B75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06A2">
        <w:rPr>
          <w:rFonts w:ascii="Times New Roman" w:hAnsi="Times New Roman" w:cs="Times New Roman"/>
          <w:sz w:val="26"/>
          <w:szCs w:val="26"/>
        </w:rPr>
        <w:t>ПРИКАЗЫВАЮ:</w:t>
      </w:r>
    </w:p>
    <w:p w:rsidR="00512C2F" w:rsidRPr="00C83868" w:rsidRDefault="00512C2F" w:rsidP="007105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конкурс</w:t>
      </w:r>
      <w:r w:rsidR="00710559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отбор проектов, направленных на развитие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7F5F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1055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00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10559">
        <w:rPr>
          <w:rFonts w:ascii="Times New Roman" w:eastAsia="Times New Roman" w:hAnsi="Times New Roman" w:cs="Times New Roman"/>
          <w:sz w:val="26"/>
          <w:szCs w:val="26"/>
          <w:lang w:eastAsia="ru-RU"/>
        </w:rPr>
        <w:t>04 декабря</w:t>
      </w:r>
      <w:r w:rsidR="007F5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</w:t>
      </w:r>
      <w:r w:rsidR="007105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F5FBC" w:rsidRDefault="00512C2F" w:rsidP="007F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F5FBC" w:rsidRPr="003E3F00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4571EE">
        <w:rPr>
          <w:rFonts w:ascii="Times New Roman" w:hAnsi="Times New Roman" w:cs="Times New Roman"/>
          <w:sz w:val="26"/>
          <w:szCs w:val="26"/>
        </w:rPr>
        <w:t xml:space="preserve">о </w:t>
      </w:r>
      <w:r w:rsidR="004571EE"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4571E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отборе проектов, направленных на развитие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4571EE"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5FBC">
        <w:rPr>
          <w:rFonts w:ascii="Times New Roman" w:hAnsi="Times New Roman" w:cs="Times New Roman"/>
          <w:sz w:val="26"/>
          <w:szCs w:val="26"/>
        </w:rPr>
        <w:t>(приложение 1)</w:t>
      </w:r>
      <w:r w:rsidR="007F5FBC" w:rsidRPr="003E3F00">
        <w:rPr>
          <w:rFonts w:ascii="Times New Roman" w:hAnsi="Times New Roman" w:cs="Times New Roman"/>
          <w:sz w:val="26"/>
          <w:szCs w:val="26"/>
        </w:rPr>
        <w:t>.</w:t>
      </w:r>
    </w:p>
    <w:p w:rsidR="00512C2F" w:rsidRDefault="00512C2F" w:rsidP="00512C2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состав </w:t>
      </w:r>
      <w:r w:rsidR="004571E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C838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71EE" w:rsidRDefault="004571EE" w:rsidP="00512C2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председатель Оргкомитета – Григорьева И.А., заместитель директора по НМР;</w:t>
      </w:r>
    </w:p>
    <w:p w:rsidR="004571EE" w:rsidRDefault="004571EE" w:rsidP="00512C2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члены: </w:t>
      </w:r>
    </w:p>
    <w:p w:rsidR="004571EE" w:rsidRDefault="004571EE" w:rsidP="00512C2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Н.А., методист;</w:t>
      </w:r>
    </w:p>
    <w:p w:rsidR="004571EE" w:rsidRDefault="004571EE" w:rsidP="00512C2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методист;</w:t>
      </w:r>
    </w:p>
    <w:p w:rsidR="004571EE" w:rsidRDefault="004571EE" w:rsidP="00512C2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И.В., методист.</w:t>
      </w:r>
    </w:p>
    <w:p w:rsidR="004571EE" w:rsidRPr="009F208A" w:rsidRDefault="004571EE" w:rsidP="004571E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1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экспертной комиссии:</w:t>
      </w:r>
    </w:p>
    <w:p w:rsidR="00512C2F" w:rsidRPr="009F208A" w:rsidRDefault="004571EE" w:rsidP="00512C2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512C2F"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– </w:t>
      </w:r>
      <w:proofErr w:type="spellStart"/>
      <w:r w:rsidR="00512C2F"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>Дыдочкина</w:t>
      </w:r>
      <w:proofErr w:type="spellEnd"/>
      <w:r w:rsidR="00512C2F"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Р.Н., директор;</w:t>
      </w:r>
    </w:p>
    <w:p w:rsidR="00512C2F" w:rsidRPr="009F208A" w:rsidRDefault="004571EE" w:rsidP="00512C2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>- ч</w:t>
      </w:r>
      <w:r w:rsidR="00512C2F"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лены:</w:t>
      </w:r>
    </w:p>
    <w:p w:rsidR="00512C2F" w:rsidRPr="009F208A" w:rsidRDefault="00512C2F" w:rsidP="00512C2F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F208A"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F208A"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Абабкова</w:t>
      </w:r>
      <w:proofErr w:type="spellEnd"/>
      <w:r w:rsidR="009F208A"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</w:t>
      </w:r>
      <w:r w:rsidR="009F208A" w:rsidRPr="009F208A">
        <w:rPr>
          <w:rFonts w:ascii="Times New Roman" w:hAnsi="Times New Roman" w:cs="Times New Roman"/>
          <w:sz w:val="26"/>
          <w:szCs w:val="26"/>
        </w:rPr>
        <w:t>заместитель главы администрации Николаевского района по социальным вопросам;</w:t>
      </w:r>
    </w:p>
    <w:p w:rsidR="00310925" w:rsidRPr="009F208A" w:rsidRDefault="00310925" w:rsidP="00310925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Кайдалова</w:t>
      </w:r>
      <w:proofErr w:type="spellEnd"/>
      <w:r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Ю.А., директор МБОУ СОШ № 5;</w:t>
      </w:r>
    </w:p>
    <w:p w:rsidR="00310925" w:rsidRPr="009F208A" w:rsidRDefault="00310925" w:rsidP="00310925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Григорьева И.А., заместитель директора по НМР;</w:t>
      </w:r>
    </w:p>
    <w:p w:rsidR="00E16A08" w:rsidRPr="009F208A" w:rsidRDefault="00E16A08" w:rsidP="00512C2F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F208A"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Петухова </w:t>
      </w:r>
      <w:r w:rsid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>Е.И.</w:t>
      </w:r>
      <w:r w:rsidR="009F208A"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0925">
        <w:rPr>
          <w:rFonts w:ascii="Times New Roman" w:hAnsi="Times New Roman" w:cs="Times New Roman"/>
          <w:sz w:val="26"/>
          <w:szCs w:val="26"/>
        </w:rPr>
        <w:t>краевед</w:t>
      </w:r>
      <w:r w:rsidR="009F208A"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12C2F" w:rsidRPr="009F208A" w:rsidRDefault="00E00FEF" w:rsidP="009F208A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31092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Панкрашкина</w:t>
      </w:r>
      <w:proofErr w:type="spellEnd"/>
      <w:r w:rsidR="00310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FB00B8">
        <w:rPr>
          <w:rFonts w:ascii="Times New Roman" w:eastAsia="Times New Roman" w:hAnsi="Times New Roman" w:cs="Times New Roman"/>
          <w:sz w:val="26"/>
          <w:szCs w:val="26"/>
          <w:lang w:eastAsia="ru-RU"/>
        </w:rPr>
        <w:t>Н., заместитель директора – начальник отдела трудоустройства и специальных программ КГКУ ЦЗН г</w:t>
      </w:r>
      <w:proofErr w:type="gramStart"/>
      <w:r w:rsidR="00FB00B8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FB00B8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иколаевска-на-Амуре.</w:t>
      </w:r>
    </w:p>
    <w:p w:rsidR="009F208A" w:rsidRPr="00310925" w:rsidRDefault="009F208A" w:rsidP="009F208A">
      <w:pPr>
        <w:pStyle w:val="a5"/>
        <w:spacing w:before="0" w:beforeAutospacing="0" w:after="0" w:afterAutospacing="0"/>
        <w:ind w:firstLine="706"/>
        <w:jc w:val="both"/>
        <w:rPr>
          <w:sz w:val="26"/>
          <w:szCs w:val="26"/>
        </w:rPr>
      </w:pPr>
      <w:r w:rsidRPr="00310925">
        <w:rPr>
          <w:sz w:val="26"/>
          <w:szCs w:val="26"/>
        </w:rPr>
        <w:t>5</w:t>
      </w:r>
      <w:r w:rsidR="00512C2F" w:rsidRPr="00310925">
        <w:rPr>
          <w:sz w:val="26"/>
          <w:szCs w:val="26"/>
        </w:rPr>
        <w:t xml:space="preserve">. </w:t>
      </w:r>
      <w:r w:rsidR="00310925" w:rsidRPr="00310925">
        <w:rPr>
          <w:sz w:val="26"/>
          <w:szCs w:val="26"/>
        </w:rPr>
        <w:t xml:space="preserve">Программисту Целищеву А.В. информацию о проведении Конкурса разместить на официальном сайте техникума. </w:t>
      </w:r>
    </w:p>
    <w:p w:rsidR="00B754F8" w:rsidRPr="00310925" w:rsidRDefault="009F208A" w:rsidP="00B75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925">
        <w:rPr>
          <w:rFonts w:ascii="Times New Roman" w:hAnsi="Times New Roman" w:cs="Times New Roman"/>
          <w:sz w:val="26"/>
          <w:szCs w:val="26"/>
        </w:rPr>
        <w:t>6</w:t>
      </w:r>
      <w:r w:rsidR="00B754F8" w:rsidRPr="00310925">
        <w:rPr>
          <w:rFonts w:ascii="Times New Roman" w:hAnsi="Times New Roman" w:cs="Times New Roman"/>
          <w:sz w:val="26"/>
          <w:szCs w:val="26"/>
        </w:rPr>
        <w:t>.</w:t>
      </w:r>
      <w:r w:rsidR="00B754F8" w:rsidRPr="00310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0925" w:rsidRPr="00310925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приказа возложить на заместителя директора по НМР Григорьеву И.А.</w:t>
      </w:r>
    </w:p>
    <w:p w:rsidR="00B754F8" w:rsidRPr="00310925" w:rsidRDefault="009F208A" w:rsidP="00B75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925">
        <w:rPr>
          <w:rFonts w:ascii="Times New Roman" w:hAnsi="Times New Roman" w:cs="Times New Roman"/>
          <w:sz w:val="26"/>
          <w:szCs w:val="26"/>
        </w:rPr>
        <w:t>7</w:t>
      </w:r>
      <w:r w:rsidR="00B754F8" w:rsidRPr="00310925">
        <w:rPr>
          <w:rFonts w:ascii="Times New Roman" w:hAnsi="Times New Roman" w:cs="Times New Roman"/>
          <w:sz w:val="26"/>
          <w:szCs w:val="26"/>
        </w:rPr>
        <w:t>.</w:t>
      </w:r>
      <w:r w:rsidR="00B754F8" w:rsidRPr="00310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54F8" w:rsidRPr="0031092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Pr="00310925">
        <w:rPr>
          <w:rFonts w:ascii="Times New Roman" w:hAnsi="Times New Roman" w:cs="Times New Roman"/>
          <w:sz w:val="26"/>
          <w:szCs w:val="26"/>
        </w:rPr>
        <w:t>я</w:t>
      </w:r>
      <w:r w:rsidR="00B754F8" w:rsidRPr="00310925">
        <w:rPr>
          <w:rFonts w:ascii="Times New Roman" w:hAnsi="Times New Roman" w:cs="Times New Roman"/>
          <w:sz w:val="26"/>
          <w:szCs w:val="26"/>
        </w:rPr>
        <w:t xml:space="preserve"> приказа оставляю за собой.</w:t>
      </w:r>
    </w:p>
    <w:p w:rsidR="00B754F8" w:rsidRDefault="00B754F8" w:rsidP="00B754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4F8" w:rsidRDefault="00B754F8" w:rsidP="00B754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0E4B" w:rsidRPr="00E16A08" w:rsidRDefault="00B754F8" w:rsidP="00E16A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F00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E3F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Р.Н.Дыдочкина</w:t>
      </w:r>
      <w:proofErr w:type="spellEnd"/>
    </w:p>
    <w:p w:rsidR="00310925" w:rsidRDefault="00310925" w:rsidP="00FB0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910" w:rsidRPr="0071706C" w:rsidRDefault="00DE3910" w:rsidP="00DE3910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170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E3910" w:rsidRPr="0071706C" w:rsidRDefault="00DE3910" w:rsidP="001A7215">
      <w:pPr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1706C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DE3910" w:rsidRPr="0071706C" w:rsidRDefault="00DE3910" w:rsidP="001A7215">
      <w:pPr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1706C">
        <w:rPr>
          <w:rFonts w:ascii="Times New Roman" w:hAnsi="Times New Roman" w:cs="Times New Roman"/>
          <w:sz w:val="28"/>
          <w:szCs w:val="28"/>
        </w:rPr>
        <w:t>№</w:t>
      </w:r>
      <w:r w:rsidR="0038270A" w:rsidRPr="0071706C">
        <w:rPr>
          <w:rFonts w:ascii="Times New Roman" w:hAnsi="Times New Roman" w:cs="Times New Roman"/>
          <w:sz w:val="28"/>
          <w:szCs w:val="28"/>
        </w:rPr>
        <w:t xml:space="preserve"> 266</w:t>
      </w:r>
      <w:r w:rsidRPr="0071706C">
        <w:rPr>
          <w:rFonts w:ascii="Times New Roman" w:hAnsi="Times New Roman" w:cs="Times New Roman"/>
          <w:sz w:val="28"/>
          <w:szCs w:val="28"/>
        </w:rPr>
        <w:t>-осн. от 26.09.2017</w:t>
      </w:r>
    </w:p>
    <w:p w:rsidR="00B754F8" w:rsidRPr="00882ED1" w:rsidRDefault="00B754F8" w:rsidP="001A7215">
      <w:pPr>
        <w:spacing w:after="0" w:line="36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B754F8" w:rsidRPr="0071706C" w:rsidRDefault="00B754F8" w:rsidP="003D1C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06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1706C" w:rsidRPr="0071706C" w:rsidRDefault="0071706C" w:rsidP="003D1C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06C">
        <w:rPr>
          <w:rFonts w:ascii="Times New Roman" w:hAnsi="Times New Roman" w:cs="Times New Roman"/>
          <w:sz w:val="28"/>
          <w:szCs w:val="28"/>
        </w:rPr>
        <w:t xml:space="preserve">о конкурсном отборе проектов, направленных на развитие </w:t>
      </w:r>
      <w:r w:rsidR="00B754F8" w:rsidRPr="0071706C">
        <w:rPr>
          <w:rFonts w:ascii="Times New Roman" w:hAnsi="Times New Roman" w:cs="Times New Roman"/>
          <w:sz w:val="28"/>
          <w:szCs w:val="28"/>
        </w:rPr>
        <w:t xml:space="preserve"> </w:t>
      </w:r>
      <w:r w:rsidRPr="0071706C">
        <w:rPr>
          <w:rFonts w:ascii="Times New Roman" w:hAnsi="Times New Roman" w:cs="Times New Roman"/>
          <w:bCs/>
          <w:sz w:val="28"/>
          <w:szCs w:val="28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Положение)</w:t>
      </w:r>
      <w:r w:rsidRPr="007170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4F8" w:rsidRPr="0038270A" w:rsidRDefault="00B754F8" w:rsidP="003D1C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4F8" w:rsidRPr="001A7215" w:rsidRDefault="007429D9" w:rsidP="003D1CD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15">
        <w:rPr>
          <w:rFonts w:ascii="Times New Roman" w:hAnsi="Times New Roman" w:cs="Times New Roman"/>
          <w:sz w:val="28"/>
          <w:szCs w:val="28"/>
        </w:rPr>
        <w:t xml:space="preserve">1. </w:t>
      </w:r>
      <w:r w:rsidR="00B754F8" w:rsidRPr="001A721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29D9" w:rsidRPr="001A7215" w:rsidRDefault="001A7215" w:rsidP="003D1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15">
        <w:rPr>
          <w:rFonts w:ascii="Times New Roman" w:hAnsi="Times New Roman" w:cs="Times New Roman"/>
          <w:sz w:val="28"/>
          <w:szCs w:val="28"/>
        </w:rPr>
        <w:t xml:space="preserve">1.1. </w:t>
      </w:r>
      <w:r w:rsidR="007429D9" w:rsidRPr="001A721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71706C">
        <w:rPr>
          <w:rFonts w:ascii="Times New Roman" w:hAnsi="Times New Roman" w:cs="Times New Roman"/>
          <w:sz w:val="28"/>
          <w:szCs w:val="28"/>
        </w:rPr>
        <w:t xml:space="preserve"> </w:t>
      </w:r>
      <w:r w:rsidR="007429D9" w:rsidRPr="001A7215">
        <w:rPr>
          <w:rFonts w:ascii="Times New Roman" w:hAnsi="Times New Roman" w:cs="Times New Roman"/>
          <w:sz w:val="28"/>
          <w:szCs w:val="28"/>
        </w:rPr>
        <w:t>определяет правила проведения конкурсного отбора</w:t>
      </w:r>
      <w:r w:rsidR="0002358C">
        <w:rPr>
          <w:rFonts w:ascii="Times New Roman" w:hAnsi="Times New Roman" w:cs="Times New Roman"/>
          <w:sz w:val="28"/>
          <w:szCs w:val="28"/>
        </w:rPr>
        <w:t xml:space="preserve"> (далее Конкурса)</w:t>
      </w:r>
      <w:r w:rsidR="007429D9" w:rsidRPr="001A7215">
        <w:rPr>
          <w:rFonts w:ascii="Times New Roman" w:hAnsi="Times New Roman" w:cs="Times New Roman"/>
          <w:sz w:val="28"/>
          <w:szCs w:val="28"/>
        </w:rPr>
        <w:t xml:space="preserve"> </w:t>
      </w:r>
      <w:r w:rsidRPr="001A7215">
        <w:rPr>
          <w:rFonts w:ascii="Times New Roman" w:hAnsi="Times New Roman" w:cs="Times New Roman"/>
          <w:sz w:val="28"/>
          <w:szCs w:val="28"/>
        </w:rPr>
        <w:t xml:space="preserve">авторских и командных </w:t>
      </w:r>
      <w:r w:rsidR="007429D9" w:rsidRPr="001A7215">
        <w:rPr>
          <w:rFonts w:ascii="Times New Roman" w:hAnsi="Times New Roman" w:cs="Times New Roman"/>
          <w:sz w:val="28"/>
          <w:szCs w:val="28"/>
        </w:rPr>
        <w:t xml:space="preserve">проектов для программы развития 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- </w:t>
      </w:r>
      <w:r w:rsidR="0071706C">
        <w:rPr>
          <w:rFonts w:ascii="Times New Roman" w:hAnsi="Times New Roman" w:cs="Times New Roman"/>
          <w:sz w:val="28"/>
          <w:szCs w:val="28"/>
        </w:rPr>
        <w:t>техникум</w:t>
      </w:r>
      <w:r w:rsidR="007429D9" w:rsidRPr="001A7215">
        <w:rPr>
          <w:rFonts w:ascii="Times New Roman" w:hAnsi="Times New Roman" w:cs="Times New Roman"/>
          <w:sz w:val="28"/>
          <w:szCs w:val="28"/>
        </w:rPr>
        <w:t>)</w:t>
      </w:r>
      <w:r w:rsidR="0071706C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 w:rsidR="007429D9" w:rsidRPr="001A7215">
        <w:rPr>
          <w:rFonts w:ascii="Times New Roman" w:hAnsi="Times New Roman" w:cs="Times New Roman"/>
          <w:sz w:val="28"/>
          <w:szCs w:val="28"/>
        </w:rPr>
        <w:t>.</w:t>
      </w:r>
    </w:p>
    <w:p w:rsidR="0071706C" w:rsidRPr="001A7215" w:rsidRDefault="0071706C" w:rsidP="003D1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A7215">
        <w:rPr>
          <w:rFonts w:ascii="Times New Roman" w:hAnsi="Times New Roman" w:cs="Times New Roman"/>
          <w:sz w:val="28"/>
          <w:szCs w:val="28"/>
        </w:rPr>
        <w:t xml:space="preserve">. Конкурс  проводится в целях привлечения </w:t>
      </w:r>
      <w:r>
        <w:rPr>
          <w:rFonts w:ascii="Times New Roman" w:hAnsi="Times New Roman" w:cs="Times New Roman"/>
          <w:sz w:val="28"/>
          <w:szCs w:val="28"/>
        </w:rPr>
        <w:t>руководящих и педагогических работников</w:t>
      </w:r>
      <w:r w:rsidR="00D3612B">
        <w:rPr>
          <w:rFonts w:ascii="Times New Roman" w:hAnsi="Times New Roman" w:cs="Times New Roman"/>
          <w:sz w:val="28"/>
          <w:szCs w:val="28"/>
        </w:rPr>
        <w:t>,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15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15">
        <w:rPr>
          <w:rFonts w:ascii="Times New Roman" w:hAnsi="Times New Roman" w:cs="Times New Roman"/>
          <w:sz w:val="28"/>
          <w:szCs w:val="28"/>
        </w:rPr>
        <w:t>к участию в развитии техникума: разработке и реализации проектов, направленных на повышение качества профессионального образования, совершенствование системы управления, повышения конкурентоспособности техникума на региональном рынке образовательных услуг.</w:t>
      </w:r>
    </w:p>
    <w:p w:rsidR="00E43E3E" w:rsidRDefault="0071706C" w:rsidP="002A3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946BF" w:rsidRPr="001A7215">
        <w:rPr>
          <w:rFonts w:ascii="Times New Roman" w:hAnsi="Times New Roman" w:cs="Times New Roman"/>
          <w:sz w:val="28"/>
          <w:szCs w:val="28"/>
        </w:rPr>
        <w:t xml:space="preserve">. Конкурс направлен на выявление </w:t>
      </w:r>
      <w:r w:rsidR="00E43347" w:rsidRPr="001A7215">
        <w:rPr>
          <w:rFonts w:ascii="Times New Roman" w:hAnsi="Times New Roman" w:cs="Times New Roman"/>
          <w:sz w:val="28"/>
          <w:szCs w:val="28"/>
        </w:rPr>
        <w:t xml:space="preserve">и поддержку </w:t>
      </w:r>
      <w:r w:rsidR="00D946BF" w:rsidRPr="001A7215">
        <w:rPr>
          <w:rFonts w:ascii="Times New Roman" w:hAnsi="Times New Roman" w:cs="Times New Roman"/>
          <w:sz w:val="28"/>
          <w:szCs w:val="28"/>
        </w:rPr>
        <w:t xml:space="preserve">лучшего педагогического и управленческого опыта организации проектной работы с </w:t>
      </w:r>
      <w:proofErr w:type="gramStart"/>
      <w:r w:rsidR="00D946BF" w:rsidRPr="001A7215">
        <w:rPr>
          <w:rFonts w:ascii="Times New Roman" w:hAnsi="Times New Roman" w:cs="Times New Roman"/>
          <w:sz w:val="28"/>
          <w:szCs w:val="28"/>
        </w:rPr>
        <w:t>обучаю</w:t>
      </w:r>
      <w:r w:rsidR="00680BE6" w:rsidRPr="001A7215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680BE6" w:rsidRPr="001A7215">
        <w:rPr>
          <w:rFonts w:ascii="Times New Roman" w:hAnsi="Times New Roman" w:cs="Times New Roman"/>
          <w:sz w:val="28"/>
          <w:szCs w:val="28"/>
        </w:rPr>
        <w:t xml:space="preserve"> техникума, </w:t>
      </w:r>
      <w:r w:rsidR="00D946BF" w:rsidRPr="001A7215">
        <w:rPr>
          <w:rFonts w:ascii="Times New Roman" w:hAnsi="Times New Roman" w:cs="Times New Roman"/>
          <w:sz w:val="28"/>
          <w:szCs w:val="28"/>
        </w:rPr>
        <w:t>перспективных</w:t>
      </w:r>
      <w:r w:rsidR="00680BE6" w:rsidRPr="001A7215">
        <w:rPr>
          <w:rFonts w:ascii="Times New Roman" w:hAnsi="Times New Roman" w:cs="Times New Roman"/>
          <w:sz w:val="28"/>
          <w:szCs w:val="28"/>
        </w:rPr>
        <w:t xml:space="preserve"> моделей управления техникумом, </w:t>
      </w:r>
      <w:r w:rsidR="00D946BF" w:rsidRPr="001A7215">
        <w:rPr>
          <w:rFonts w:ascii="Times New Roman" w:hAnsi="Times New Roman" w:cs="Times New Roman"/>
          <w:sz w:val="28"/>
          <w:szCs w:val="28"/>
        </w:rPr>
        <w:t>лучших практик внедрения ФГОС СПО.</w:t>
      </w:r>
    </w:p>
    <w:p w:rsidR="00710559" w:rsidRDefault="00710559" w:rsidP="003D1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Конкурс проводится по номинациям</w:t>
      </w:r>
      <w:r w:rsidR="00E43E3E">
        <w:rPr>
          <w:rFonts w:ascii="Times New Roman" w:hAnsi="Times New Roman" w:cs="Times New Roman"/>
          <w:sz w:val="28"/>
          <w:szCs w:val="28"/>
        </w:rPr>
        <w:t>, базирующихся</w:t>
      </w:r>
      <w:r w:rsidR="002A35FC">
        <w:rPr>
          <w:rFonts w:ascii="Times New Roman" w:hAnsi="Times New Roman" w:cs="Times New Roman"/>
          <w:sz w:val="28"/>
          <w:szCs w:val="28"/>
        </w:rPr>
        <w:t xml:space="preserve"> </w:t>
      </w:r>
      <w:r w:rsidR="00E43E3E" w:rsidRPr="00E43E3E">
        <w:rPr>
          <w:rFonts w:ascii="Times New Roman" w:hAnsi="Times New Roman" w:cs="Times New Roman"/>
          <w:sz w:val="28"/>
          <w:szCs w:val="28"/>
        </w:rPr>
        <w:t>на приоритетных нап</w:t>
      </w:r>
      <w:r w:rsidR="00E43E3E">
        <w:rPr>
          <w:rFonts w:ascii="Times New Roman" w:hAnsi="Times New Roman" w:cs="Times New Roman"/>
          <w:sz w:val="28"/>
          <w:szCs w:val="28"/>
        </w:rPr>
        <w:t>равлениях развития образователь</w:t>
      </w:r>
      <w:r w:rsidR="00E43E3E" w:rsidRPr="00E43E3E">
        <w:rPr>
          <w:rFonts w:ascii="Times New Roman" w:hAnsi="Times New Roman" w:cs="Times New Roman"/>
          <w:sz w:val="28"/>
          <w:szCs w:val="28"/>
        </w:rPr>
        <w:t xml:space="preserve">ной системы Российской Федерации, системы профессионального образования </w:t>
      </w:r>
      <w:r w:rsidR="00E16A08">
        <w:rPr>
          <w:rFonts w:ascii="Times New Roman" w:hAnsi="Times New Roman" w:cs="Times New Roman"/>
          <w:sz w:val="28"/>
          <w:szCs w:val="28"/>
        </w:rPr>
        <w:t>региона</w:t>
      </w:r>
      <w:r w:rsidR="00E43E3E" w:rsidRPr="00E43E3E">
        <w:rPr>
          <w:rFonts w:ascii="Times New Roman" w:hAnsi="Times New Roman" w:cs="Times New Roman"/>
          <w:sz w:val="28"/>
          <w:szCs w:val="28"/>
        </w:rPr>
        <w:t xml:space="preserve"> и </w:t>
      </w:r>
      <w:r w:rsidR="00E43E3E" w:rsidRPr="00E43E3E">
        <w:rPr>
          <w:rFonts w:ascii="Times New Roman" w:hAnsi="Times New Roman" w:cs="Times New Roman"/>
          <w:sz w:val="28"/>
          <w:szCs w:val="28"/>
        </w:rPr>
        <w:lastRenderedPageBreak/>
        <w:t xml:space="preserve">сфокусированы на задачах, решение которых ускорит модернизацию образования в стенах </w:t>
      </w:r>
      <w:r w:rsidR="002A35FC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5FC" w:rsidRPr="002A35FC" w:rsidRDefault="002A35FC" w:rsidP="002A3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A35FC">
        <w:rPr>
          <w:rFonts w:ascii="Times New Roman" w:hAnsi="Times New Roman" w:cs="Times New Roman"/>
          <w:sz w:val="28"/>
          <w:szCs w:val="28"/>
        </w:rPr>
        <w:t xml:space="preserve">номинация «Создание </w:t>
      </w:r>
      <w:proofErr w:type="spellStart"/>
      <w:r w:rsidRPr="002A35FC">
        <w:rPr>
          <w:rFonts w:ascii="Times New Roman" w:hAnsi="Times New Roman" w:cs="Times New Roman"/>
          <w:sz w:val="28"/>
          <w:szCs w:val="28"/>
        </w:rPr>
        <w:t>инновационно-развивающей</w:t>
      </w:r>
      <w:proofErr w:type="spellEnd"/>
      <w:r w:rsidRPr="002A35FC">
        <w:rPr>
          <w:rFonts w:ascii="Times New Roman" w:hAnsi="Times New Roman" w:cs="Times New Roman"/>
          <w:sz w:val="28"/>
          <w:szCs w:val="28"/>
        </w:rPr>
        <w:t xml:space="preserve"> образовательной среды техникума».</w:t>
      </w:r>
    </w:p>
    <w:p w:rsidR="002A35FC" w:rsidRDefault="002A35FC" w:rsidP="002A35F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35FC">
        <w:rPr>
          <w:sz w:val="28"/>
          <w:szCs w:val="28"/>
        </w:rPr>
        <w:t>В рамках номинации принимаются проекты</w:t>
      </w:r>
      <w:r w:rsidR="00A53BA7">
        <w:rPr>
          <w:sz w:val="28"/>
          <w:szCs w:val="28"/>
        </w:rPr>
        <w:t xml:space="preserve">, направленные </w:t>
      </w:r>
      <w:proofErr w:type="gramStart"/>
      <w:r w:rsidR="00A53BA7">
        <w:rPr>
          <w:sz w:val="28"/>
          <w:szCs w:val="28"/>
        </w:rPr>
        <w:t>на</w:t>
      </w:r>
      <w:proofErr w:type="gramEnd"/>
    </w:p>
    <w:p w:rsidR="002A35FC" w:rsidRDefault="002A35FC" w:rsidP="002A35F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5FC">
        <w:rPr>
          <w:sz w:val="28"/>
          <w:szCs w:val="28"/>
        </w:rPr>
        <w:t>развитие инфраструктуры техникума</w:t>
      </w:r>
      <w:r w:rsidR="00426BCE">
        <w:rPr>
          <w:sz w:val="28"/>
          <w:szCs w:val="28"/>
        </w:rPr>
        <w:t>, в том числе ремонт зданий;</w:t>
      </w:r>
    </w:p>
    <w:p w:rsidR="002A35FC" w:rsidRDefault="002A35FC" w:rsidP="002A35F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5FC">
        <w:rPr>
          <w:sz w:val="28"/>
          <w:szCs w:val="28"/>
        </w:rPr>
        <w:t xml:space="preserve">развитие материально-технической базы техникума до уровня требований ФГОС СПО к оснащению современного образовательного процесса, в том числе </w:t>
      </w:r>
    </w:p>
    <w:p w:rsidR="002A35FC" w:rsidRDefault="002A35FC" w:rsidP="002A35F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5FC">
        <w:rPr>
          <w:sz w:val="28"/>
          <w:szCs w:val="28"/>
        </w:rPr>
        <w:t>р</w:t>
      </w:r>
      <w:r w:rsidR="00426BCE">
        <w:rPr>
          <w:sz w:val="28"/>
          <w:szCs w:val="28"/>
        </w:rPr>
        <w:t>азработку</w:t>
      </w:r>
      <w:r w:rsidRPr="002A35FC">
        <w:rPr>
          <w:sz w:val="28"/>
          <w:szCs w:val="28"/>
        </w:rPr>
        <w:t xml:space="preserve"> и приобретение информационно-телекоммуникационных технологий, позволяющих совершенствовать образовательный процесс</w:t>
      </w:r>
      <w:r w:rsidR="00E16A08">
        <w:rPr>
          <w:sz w:val="28"/>
          <w:szCs w:val="28"/>
        </w:rPr>
        <w:t>;</w:t>
      </w:r>
    </w:p>
    <w:p w:rsidR="00D3612B" w:rsidRDefault="00D3612B" w:rsidP="002A35F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физкультурно-спортивной инфраструктуры (строительство площадки для подвижных игр, футбольного поля, беговой дорожки, лыжной трассы, тренажерной и ледовой площадок) для приобщения обучающихся к систематическим занятиям физической культурой и спортом и выполнения требований ВФСК ГТО.</w:t>
      </w:r>
    </w:p>
    <w:p w:rsidR="002A35FC" w:rsidRDefault="002A35FC" w:rsidP="002A35F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5FC">
        <w:rPr>
          <w:sz w:val="28"/>
          <w:szCs w:val="28"/>
        </w:rPr>
        <w:t>внедрение новых образовательных технологий, нацеленных на усиление роли практического обучения, активных методов обучения, основанных на решении реальных профессиональных проблем</w:t>
      </w:r>
      <w:r w:rsidR="00426BCE">
        <w:rPr>
          <w:sz w:val="28"/>
          <w:szCs w:val="28"/>
        </w:rPr>
        <w:t>;</w:t>
      </w:r>
      <w:r w:rsidRPr="002A35FC">
        <w:rPr>
          <w:sz w:val="28"/>
          <w:szCs w:val="28"/>
        </w:rPr>
        <w:t xml:space="preserve"> </w:t>
      </w:r>
    </w:p>
    <w:p w:rsidR="002A35FC" w:rsidRDefault="002A35FC" w:rsidP="002A35F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5FC">
        <w:rPr>
          <w:sz w:val="28"/>
          <w:szCs w:val="28"/>
        </w:rPr>
        <w:t>создание  системы поощрения педагогических работников, эффективно использующих информационно-телекоммуникационные технологии в разли</w:t>
      </w:r>
      <w:r w:rsidR="00426BCE">
        <w:rPr>
          <w:sz w:val="28"/>
          <w:szCs w:val="28"/>
        </w:rPr>
        <w:t>чных видах учебной деятельности;</w:t>
      </w:r>
      <w:r w:rsidRPr="002A35FC">
        <w:rPr>
          <w:sz w:val="28"/>
          <w:szCs w:val="28"/>
        </w:rPr>
        <w:t xml:space="preserve"> </w:t>
      </w:r>
    </w:p>
    <w:p w:rsidR="002A35FC" w:rsidRDefault="002A35FC" w:rsidP="002A35F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5FC">
        <w:rPr>
          <w:sz w:val="28"/>
          <w:szCs w:val="28"/>
        </w:rPr>
        <w:t>на поощрение на конкурсной основе педагогических работников, представителей талантливой молодежи, участвующих в разработке и реализации инновационных программ и проектов, направленных на развитие образования и экономики региона</w:t>
      </w:r>
      <w:r w:rsidR="00426BCE">
        <w:rPr>
          <w:sz w:val="28"/>
          <w:szCs w:val="28"/>
        </w:rPr>
        <w:t>;</w:t>
      </w:r>
    </w:p>
    <w:p w:rsidR="002A35FC" w:rsidRDefault="002A35FC" w:rsidP="002A35F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5FC">
        <w:rPr>
          <w:sz w:val="28"/>
          <w:szCs w:val="28"/>
        </w:rPr>
        <w:t>на организацию и поддержку участия обучающихся в олимпиадах, конкурсах, соревнованиях различных уровней</w:t>
      </w:r>
      <w:r w:rsidR="00426BCE">
        <w:rPr>
          <w:sz w:val="28"/>
          <w:szCs w:val="28"/>
        </w:rPr>
        <w:t>;</w:t>
      </w:r>
    </w:p>
    <w:p w:rsidR="00A53BA7" w:rsidRPr="009341E4" w:rsidRDefault="00A53BA7" w:rsidP="00A53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IT-технологий, расширение информационного пространства в Интернете; </w:t>
      </w:r>
    </w:p>
    <w:p w:rsidR="00A53BA7" w:rsidRPr="009341E4" w:rsidRDefault="00A53BA7" w:rsidP="00A53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развитие инженерной, транспортной и социальной инфраструктуры; </w:t>
      </w:r>
    </w:p>
    <w:p w:rsidR="00A53BA7" w:rsidRPr="00A53BA7" w:rsidRDefault="00A53BA7" w:rsidP="00A53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инноваций и развитие технологического предпринимательства в техникуме;</w:t>
      </w:r>
    </w:p>
    <w:p w:rsidR="002A35FC" w:rsidRPr="00426BCE" w:rsidRDefault="002A35FC" w:rsidP="002A35F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номинация </w:t>
      </w:r>
      <w:r>
        <w:t>«</w:t>
      </w:r>
      <w:r w:rsidRPr="00426BCE">
        <w:rPr>
          <w:sz w:val="28"/>
          <w:szCs w:val="28"/>
        </w:rPr>
        <w:t>Создание социально-ориентированной образовательной среды техникума».</w:t>
      </w:r>
    </w:p>
    <w:p w:rsidR="002A35FC" w:rsidRPr="00426BCE" w:rsidRDefault="002A35FC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BCE">
        <w:rPr>
          <w:sz w:val="28"/>
          <w:szCs w:val="28"/>
        </w:rPr>
        <w:t>В рамках номинации принимаются проекты</w:t>
      </w:r>
      <w:r w:rsidR="00426BCE" w:rsidRPr="00426BCE">
        <w:rPr>
          <w:sz w:val="28"/>
          <w:szCs w:val="28"/>
        </w:rPr>
        <w:t xml:space="preserve">, направленные </w:t>
      </w:r>
      <w:proofErr w:type="gramStart"/>
      <w:r w:rsidR="00426BCE" w:rsidRPr="00426BCE">
        <w:rPr>
          <w:sz w:val="28"/>
          <w:szCs w:val="28"/>
        </w:rPr>
        <w:t>на</w:t>
      </w:r>
      <w:proofErr w:type="gramEnd"/>
    </w:p>
    <w:p w:rsidR="00426BCE" w:rsidRPr="00426BCE" w:rsidRDefault="002A35FC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BCE">
        <w:rPr>
          <w:sz w:val="28"/>
          <w:szCs w:val="28"/>
        </w:rPr>
        <w:t xml:space="preserve">- </w:t>
      </w:r>
      <w:r w:rsidR="00426BCE" w:rsidRPr="00426BCE">
        <w:rPr>
          <w:sz w:val="28"/>
          <w:szCs w:val="28"/>
        </w:rPr>
        <w:t>п</w:t>
      </w:r>
      <w:r w:rsidRPr="00426BCE">
        <w:rPr>
          <w:sz w:val="28"/>
          <w:szCs w:val="28"/>
        </w:rPr>
        <w:t>оддержку и улучшение санитарно-гигиенических</w:t>
      </w:r>
      <w:r w:rsidR="00426BCE" w:rsidRPr="00426BCE">
        <w:rPr>
          <w:sz w:val="28"/>
          <w:szCs w:val="28"/>
        </w:rPr>
        <w:t xml:space="preserve"> условий проживания в общежитиях</w:t>
      </w:r>
      <w:r w:rsidRPr="00426BCE">
        <w:rPr>
          <w:sz w:val="28"/>
          <w:szCs w:val="28"/>
        </w:rPr>
        <w:t xml:space="preserve"> </w:t>
      </w:r>
      <w:r w:rsidR="00426BCE" w:rsidRPr="00426BCE">
        <w:rPr>
          <w:sz w:val="28"/>
          <w:szCs w:val="28"/>
        </w:rPr>
        <w:t>техникума;</w:t>
      </w:r>
    </w:p>
    <w:p w:rsidR="00426BCE" w:rsidRDefault="00426BC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BCE">
        <w:rPr>
          <w:sz w:val="28"/>
          <w:szCs w:val="28"/>
        </w:rPr>
        <w:t>- о</w:t>
      </w:r>
      <w:r w:rsidR="002A35FC" w:rsidRPr="00426BCE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="002A35FC" w:rsidRPr="00426BCE">
        <w:rPr>
          <w:sz w:val="28"/>
          <w:szCs w:val="28"/>
        </w:rPr>
        <w:t xml:space="preserve"> целенаправленной работы по патриотическому и гражданскому воспитанию</w:t>
      </w:r>
      <w:r>
        <w:rPr>
          <w:sz w:val="28"/>
          <w:szCs w:val="28"/>
        </w:rPr>
        <w:t>;</w:t>
      </w:r>
    </w:p>
    <w:p w:rsidR="00426BCE" w:rsidRDefault="00426BC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профилактику</w:t>
      </w:r>
      <w:r w:rsidR="002A35FC" w:rsidRPr="00426BCE">
        <w:rPr>
          <w:sz w:val="28"/>
          <w:szCs w:val="28"/>
        </w:rPr>
        <w:t xml:space="preserve"> асоциального поведения </w:t>
      </w:r>
      <w:proofErr w:type="gramStart"/>
      <w:r w:rsidR="002A35FC" w:rsidRPr="00426BCE">
        <w:rPr>
          <w:sz w:val="28"/>
          <w:szCs w:val="28"/>
        </w:rPr>
        <w:t>обучающихся</w:t>
      </w:r>
      <w:proofErr w:type="gramEnd"/>
      <w:r w:rsidR="002A35FC" w:rsidRPr="00426BCE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</w:t>
      </w:r>
      <w:r w:rsidR="002A35FC" w:rsidRPr="00426BCE">
        <w:rPr>
          <w:sz w:val="28"/>
          <w:szCs w:val="28"/>
        </w:rPr>
        <w:t xml:space="preserve"> за счет организации максимальной занятости обучающихся</w:t>
      </w:r>
      <w:r>
        <w:rPr>
          <w:sz w:val="28"/>
          <w:szCs w:val="28"/>
        </w:rPr>
        <w:t>;</w:t>
      </w:r>
    </w:p>
    <w:p w:rsidR="002A35FC" w:rsidRDefault="00426BC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A35FC" w:rsidRPr="00426BCE">
        <w:rPr>
          <w:sz w:val="28"/>
          <w:szCs w:val="28"/>
        </w:rPr>
        <w:t>беспечение информационными и научно-методическими материалами по организации и проведению воспитательной деятельности</w:t>
      </w:r>
      <w:r>
        <w:rPr>
          <w:sz w:val="28"/>
          <w:szCs w:val="28"/>
        </w:rPr>
        <w:t>;</w:t>
      </w:r>
    </w:p>
    <w:p w:rsidR="00780E4B" w:rsidRDefault="00780E4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духовно-нравственное и гражданско-патриотическое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5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позитивных межнациональных, межкультурных </w:t>
      </w:r>
      <w:r w:rsidRPr="00951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межконфессиональных коммуникаций; </w:t>
      </w:r>
    </w:p>
    <w:p w:rsidR="00D3612B" w:rsidRPr="00951F72" w:rsidRDefault="00D3612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образование, просвещение и формирование экологической культуры;</w:t>
      </w:r>
    </w:p>
    <w:p w:rsidR="00780E4B" w:rsidRPr="00951F72" w:rsidRDefault="00780E4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создание совместных общественных программ, ориентированных на укрепление дружественных связей, развитие молодежных обменов; </w:t>
      </w:r>
    </w:p>
    <w:p w:rsidR="00780E4B" w:rsidRPr="00951F72" w:rsidRDefault="00780E4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просветительской деятельности в молодежной среде, направленной на изучение истории, культуры российских городов и сел, а также традиций населяющих их народов; </w:t>
      </w:r>
    </w:p>
    <w:p w:rsidR="00780E4B" w:rsidRDefault="00780E4B" w:rsidP="00D36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популяризацию воло</w:t>
      </w:r>
      <w:r w:rsidR="00D3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нтерского движения в техникуме, </w:t>
      </w:r>
      <w:r w:rsidRPr="0095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ресурсных центров волонтеров и механизмов по их поддержке;</w:t>
      </w:r>
    </w:p>
    <w:p w:rsidR="006632C1" w:rsidRDefault="00D3612B" w:rsidP="00D36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в добровольческие молодежные движения,</w:t>
      </w:r>
      <w:r w:rsidR="006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</w:p>
    <w:p w:rsidR="006632C1" w:rsidRDefault="006632C1" w:rsidP="00D36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6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Союз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(РСМ), деятельность которого направлена на приобщение молодежи в социальную практику</w:t>
      </w:r>
      <w:r w:rsidR="00A6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социальных инициатив, </w:t>
      </w:r>
    </w:p>
    <w:p w:rsidR="00D3612B" w:rsidRPr="00823193" w:rsidRDefault="006632C1" w:rsidP="008231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07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военно-патриотическое общественное движение «</w:t>
      </w:r>
      <w:proofErr w:type="spellStart"/>
      <w:r w:rsidR="00C07C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07CBE" w:rsidRPr="00823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нармия</w:t>
      </w:r>
      <w:proofErr w:type="spellEnd"/>
      <w:r w:rsidR="00C07CBE" w:rsidRPr="008231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патриотическое воспитание нового поколения российских граждан</w:t>
      </w:r>
      <w:r w:rsidR="00C07CBE" w:rsidRPr="008231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2C1" w:rsidRPr="00823193" w:rsidRDefault="006632C1" w:rsidP="0082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3193">
        <w:rPr>
          <w:rFonts w:ascii="Times New Roman" w:hAnsi="Times New Roman" w:cs="Times New Roman"/>
          <w:sz w:val="28"/>
          <w:szCs w:val="28"/>
        </w:rPr>
        <w:t xml:space="preserve">создание студенческого строительного отряда, </w:t>
      </w:r>
      <w:r w:rsidR="00922C5E" w:rsidRPr="00823193">
        <w:rPr>
          <w:rFonts w:ascii="Times New Roman" w:hAnsi="Times New Roman" w:cs="Times New Roman"/>
          <w:sz w:val="28"/>
          <w:szCs w:val="28"/>
        </w:rPr>
        <w:t>«</w:t>
      </w:r>
      <w:r w:rsidRPr="00823193">
        <w:rPr>
          <w:rFonts w:ascii="Times New Roman" w:hAnsi="Times New Roman" w:cs="Times New Roman"/>
          <w:sz w:val="28"/>
          <w:szCs w:val="28"/>
        </w:rPr>
        <w:t>целью деятельности котор</w:t>
      </w:r>
      <w:r w:rsidR="00922C5E" w:rsidRPr="00823193">
        <w:rPr>
          <w:rFonts w:ascii="Times New Roman" w:hAnsi="Times New Roman" w:cs="Times New Roman"/>
          <w:sz w:val="28"/>
          <w:szCs w:val="28"/>
        </w:rPr>
        <w:t>ого</w:t>
      </w:r>
      <w:r w:rsidRPr="00823193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="00922C5E" w:rsidRPr="00823193">
        <w:rPr>
          <w:rFonts w:ascii="Times New Roman" w:hAnsi="Times New Roman" w:cs="Times New Roman"/>
          <w:sz w:val="28"/>
          <w:szCs w:val="28"/>
        </w:rPr>
        <w:t xml:space="preserve">рганизация временной занятости </w:t>
      </w:r>
      <w:r w:rsidRPr="00823193">
        <w:rPr>
          <w:rFonts w:ascii="Times New Roman" w:hAnsi="Times New Roman" w:cs="Times New Roman"/>
          <w:sz w:val="28"/>
          <w:szCs w:val="28"/>
        </w:rPr>
        <w:t>обучающихся, изъявивших желание в свободное от учебы время работать</w:t>
      </w:r>
      <w:r w:rsidR="00922C5E" w:rsidRPr="00823193">
        <w:rPr>
          <w:rFonts w:ascii="Times New Roman" w:hAnsi="Times New Roman" w:cs="Times New Roman"/>
          <w:sz w:val="28"/>
          <w:szCs w:val="28"/>
        </w:rPr>
        <w:t xml:space="preserve"> в различных отраслях экономики»;</w:t>
      </w:r>
      <w:proofErr w:type="gramEnd"/>
    </w:p>
    <w:p w:rsidR="00823193" w:rsidRPr="00C07CBE" w:rsidRDefault="00922C5E" w:rsidP="00C07CB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07CBE">
        <w:rPr>
          <w:rFonts w:ascii="Times New Roman" w:hAnsi="Times New Roman" w:cs="Times New Roman"/>
          <w:b w:val="0"/>
          <w:color w:val="auto"/>
        </w:rPr>
        <w:t xml:space="preserve">- создание </w:t>
      </w:r>
      <w:r w:rsidR="00823193" w:rsidRPr="00C07CBE">
        <w:rPr>
          <w:rFonts w:ascii="Times New Roman" w:hAnsi="Times New Roman" w:cs="Times New Roman"/>
          <w:b w:val="0"/>
          <w:color w:val="auto"/>
        </w:rPr>
        <w:t xml:space="preserve">тренировочных площадок для осуществления деятельности </w:t>
      </w:r>
      <w:r w:rsidRPr="00C07CBE">
        <w:rPr>
          <w:rFonts w:ascii="Times New Roman" w:hAnsi="Times New Roman" w:cs="Times New Roman"/>
          <w:b w:val="0"/>
          <w:color w:val="auto"/>
        </w:rPr>
        <w:t>специализированного центра компетенций</w:t>
      </w:r>
      <w:r w:rsidR="00823193" w:rsidRPr="00C07CBE">
        <w:rPr>
          <w:rFonts w:ascii="Times New Roman" w:hAnsi="Times New Roman" w:cs="Times New Roman"/>
          <w:b w:val="0"/>
          <w:color w:val="auto"/>
        </w:rPr>
        <w:t xml:space="preserve"> (СЦК) в рамках движения </w:t>
      </w:r>
      <w:proofErr w:type="spellStart"/>
      <w:r w:rsidR="00823193" w:rsidRPr="00C07CBE">
        <w:rPr>
          <w:rFonts w:ascii="Times New Roman" w:hAnsi="Times New Roman" w:cs="Times New Roman"/>
          <w:b w:val="0"/>
          <w:color w:val="auto"/>
        </w:rPr>
        <w:t>WorldSkills</w:t>
      </w:r>
      <w:proofErr w:type="spellEnd"/>
      <w:r w:rsidR="00823193" w:rsidRPr="00C07CB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823193" w:rsidRPr="00C07CBE">
        <w:rPr>
          <w:rFonts w:ascii="Times New Roman" w:hAnsi="Times New Roman" w:cs="Times New Roman"/>
          <w:b w:val="0"/>
          <w:color w:val="auto"/>
        </w:rPr>
        <w:t>Russia</w:t>
      </w:r>
      <w:proofErr w:type="spellEnd"/>
      <w:r w:rsidR="00823193" w:rsidRPr="00C07CBE">
        <w:rPr>
          <w:rFonts w:ascii="Times New Roman" w:hAnsi="Times New Roman" w:cs="Times New Roman"/>
          <w:b w:val="0"/>
          <w:color w:val="auto"/>
        </w:rPr>
        <w:t xml:space="preserve"> (WSR);</w:t>
      </w:r>
    </w:p>
    <w:p w:rsidR="00922C5E" w:rsidRPr="00C07CBE" w:rsidRDefault="00823193" w:rsidP="00C07CBE">
      <w:pPr>
        <w:spacing w:after="0" w:line="360" w:lineRule="auto"/>
        <w:ind w:firstLine="709"/>
        <w:jc w:val="both"/>
        <w:rPr>
          <w:sz w:val="28"/>
          <w:szCs w:val="28"/>
        </w:rPr>
      </w:pPr>
      <w:r w:rsidRPr="00C07CBE">
        <w:rPr>
          <w:rFonts w:ascii="Times New Roman" w:hAnsi="Times New Roman" w:cs="Times New Roman"/>
          <w:sz w:val="28"/>
          <w:szCs w:val="28"/>
        </w:rPr>
        <w:t xml:space="preserve">- </w:t>
      </w:r>
      <w:r w:rsidR="00C07CBE" w:rsidRPr="00C07CBE">
        <w:rPr>
          <w:rFonts w:ascii="Times New Roman" w:hAnsi="Times New Roman" w:cs="Times New Roman"/>
          <w:sz w:val="28"/>
          <w:szCs w:val="28"/>
        </w:rPr>
        <w:t>создание межрегионального центра компетенций</w:t>
      </w:r>
      <w:r w:rsidR="00C07CBE">
        <w:rPr>
          <w:rFonts w:ascii="Times New Roman" w:hAnsi="Times New Roman" w:cs="Times New Roman"/>
          <w:sz w:val="28"/>
          <w:szCs w:val="28"/>
        </w:rPr>
        <w:t xml:space="preserve"> (МЦК)</w:t>
      </w:r>
      <w:r w:rsidR="00C07CBE" w:rsidRPr="00C07CBE">
        <w:rPr>
          <w:rFonts w:ascii="Times New Roman" w:hAnsi="Times New Roman" w:cs="Times New Roman"/>
          <w:sz w:val="28"/>
          <w:szCs w:val="28"/>
        </w:rPr>
        <w:t xml:space="preserve"> по проведению экспериментальной апробации новых образовательных стандартов, программ, модулей, методик и технологий подготовки кадров, тренировки будущих чемпионов конкурсов профессионального мастерства </w:t>
      </w:r>
      <w:proofErr w:type="spellStart"/>
      <w:r w:rsidR="00C07CBE" w:rsidRPr="00C07CB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C07CBE" w:rsidRPr="00C0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CBE" w:rsidRPr="00C07CB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C07CBE" w:rsidRPr="00C07CBE">
        <w:rPr>
          <w:rFonts w:ascii="Times New Roman" w:hAnsi="Times New Roman" w:cs="Times New Roman"/>
          <w:sz w:val="28"/>
          <w:szCs w:val="28"/>
        </w:rPr>
        <w:t xml:space="preserve"> (WSR)</w:t>
      </w:r>
      <w:r w:rsidR="00C07CBE">
        <w:rPr>
          <w:rFonts w:ascii="Times New Roman" w:hAnsi="Times New Roman" w:cs="Times New Roman"/>
          <w:sz w:val="28"/>
          <w:szCs w:val="28"/>
        </w:rPr>
        <w:t>;</w:t>
      </w:r>
    </w:p>
    <w:p w:rsidR="00A53BA7" w:rsidRDefault="00426BCE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BCE">
        <w:rPr>
          <w:sz w:val="28"/>
          <w:szCs w:val="28"/>
        </w:rPr>
        <w:t>3) номинация «Развити</w:t>
      </w:r>
      <w:r w:rsidR="00780E4B">
        <w:rPr>
          <w:sz w:val="28"/>
          <w:szCs w:val="28"/>
        </w:rPr>
        <w:t xml:space="preserve">е кадровых ресурсов техникума». </w:t>
      </w:r>
    </w:p>
    <w:p w:rsidR="00426BCE" w:rsidRPr="00426BCE" w:rsidRDefault="00426BCE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BCE">
        <w:rPr>
          <w:sz w:val="28"/>
          <w:szCs w:val="28"/>
        </w:rPr>
        <w:t>В рамках номинации прини</w:t>
      </w:r>
      <w:r w:rsidR="00A53BA7">
        <w:rPr>
          <w:sz w:val="28"/>
          <w:szCs w:val="28"/>
        </w:rPr>
        <w:t xml:space="preserve">маются проекты, направленные </w:t>
      </w:r>
      <w:proofErr w:type="gramStart"/>
      <w:r w:rsidR="00A53BA7">
        <w:rPr>
          <w:sz w:val="28"/>
          <w:szCs w:val="28"/>
        </w:rPr>
        <w:t>на</w:t>
      </w:r>
      <w:proofErr w:type="gramEnd"/>
    </w:p>
    <w:p w:rsidR="00426BCE" w:rsidRPr="00426BCE" w:rsidRDefault="00426BC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BCE">
        <w:rPr>
          <w:sz w:val="28"/>
          <w:szCs w:val="28"/>
        </w:rPr>
        <w:t>- повышение квалификации  </w:t>
      </w:r>
      <w:r w:rsidR="00C07CBE">
        <w:rPr>
          <w:sz w:val="28"/>
          <w:szCs w:val="28"/>
        </w:rPr>
        <w:t xml:space="preserve">руководящих и </w:t>
      </w:r>
      <w:r w:rsidRPr="00426BCE">
        <w:rPr>
          <w:sz w:val="28"/>
          <w:szCs w:val="28"/>
        </w:rPr>
        <w:t>педагогических работников и стажировку педагогических работников и мастеров производственного обучения на передовых предприятиях</w:t>
      </w:r>
      <w:r w:rsidR="00C07CBE">
        <w:rPr>
          <w:sz w:val="28"/>
          <w:szCs w:val="28"/>
        </w:rPr>
        <w:t>, реализующих применение стандартов</w:t>
      </w:r>
      <w:r w:rsidRPr="00426BCE">
        <w:rPr>
          <w:sz w:val="28"/>
          <w:szCs w:val="28"/>
        </w:rPr>
        <w:t xml:space="preserve"> </w:t>
      </w:r>
      <w:r w:rsidR="00C07CBE" w:rsidRPr="00C07CBE">
        <w:rPr>
          <w:sz w:val="28"/>
          <w:szCs w:val="28"/>
        </w:rPr>
        <w:t>WSR</w:t>
      </w:r>
      <w:r w:rsidR="00C07CBE">
        <w:rPr>
          <w:sz w:val="28"/>
          <w:szCs w:val="28"/>
        </w:rPr>
        <w:t xml:space="preserve">, внедрение новых программ и моделей профессионального образования, </w:t>
      </w:r>
      <w:r w:rsidRPr="00426BCE">
        <w:rPr>
          <w:sz w:val="28"/>
          <w:szCs w:val="28"/>
        </w:rPr>
        <w:t>по направлениям подготовки с учетом программы развития техникума;</w:t>
      </w:r>
    </w:p>
    <w:p w:rsidR="00426BCE" w:rsidRPr="00426BCE" w:rsidRDefault="00426BC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BCE">
        <w:rPr>
          <w:sz w:val="28"/>
          <w:szCs w:val="28"/>
        </w:rPr>
        <w:t>- создание исследовательских и опытно-экспериментальных групп по внедрению инновационных технологий в образовательный процесс</w:t>
      </w:r>
      <w:r w:rsidR="00C07CBE">
        <w:rPr>
          <w:sz w:val="28"/>
          <w:szCs w:val="28"/>
        </w:rPr>
        <w:t xml:space="preserve"> в сетевой и (или) дистанционной форме</w:t>
      </w:r>
      <w:r w:rsidRPr="00426BCE">
        <w:rPr>
          <w:sz w:val="28"/>
          <w:szCs w:val="28"/>
        </w:rPr>
        <w:t>;</w:t>
      </w:r>
    </w:p>
    <w:p w:rsidR="00426BCE" w:rsidRPr="00426BCE" w:rsidRDefault="00426BC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BCE">
        <w:rPr>
          <w:sz w:val="28"/>
          <w:szCs w:val="28"/>
        </w:rPr>
        <w:t>- разработку и  внедрение системы по стимулированию молодых преподавателей, мастеров производственного обучения</w:t>
      </w:r>
      <w:r w:rsidR="00C07CBE">
        <w:rPr>
          <w:sz w:val="28"/>
          <w:szCs w:val="28"/>
        </w:rPr>
        <w:t xml:space="preserve"> и педагогических работников</w:t>
      </w:r>
      <w:r w:rsidR="00465F6C">
        <w:rPr>
          <w:sz w:val="28"/>
          <w:szCs w:val="28"/>
        </w:rPr>
        <w:t xml:space="preserve"> по разработке и реализации адаптированных образовательных программ</w:t>
      </w:r>
      <w:r w:rsidRPr="00426BCE">
        <w:rPr>
          <w:sz w:val="28"/>
          <w:szCs w:val="28"/>
        </w:rPr>
        <w:t>;</w:t>
      </w:r>
    </w:p>
    <w:p w:rsidR="00426BCE" w:rsidRDefault="00426BC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BCE">
        <w:rPr>
          <w:sz w:val="28"/>
          <w:szCs w:val="28"/>
        </w:rPr>
        <w:lastRenderedPageBreak/>
        <w:t xml:space="preserve">- разработку и  внедрение системы </w:t>
      </w:r>
      <w:r w:rsidR="00C07CBE">
        <w:rPr>
          <w:sz w:val="28"/>
          <w:szCs w:val="28"/>
        </w:rPr>
        <w:t xml:space="preserve">дополнительного стимулирования </w:t>
      </w:r>
      <w:r w:rsidRPr="00426BCE">
        <w:rPr>
          <w:sz w:val="28"/>
          <w:szCs w:val="28"/>
        </w:rPr>
        <w:t>педагогических работников, занятых внедрением в учебный процесс инновационных образовательных технологий и методов обучения, рекомендованных ФГОС СПО;</w:t>
      </w:r>
    </w:p>
    <w:p w:rsidR="00C07CBE" w:rsidRDefault="00C07CB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кадрового потенциала, контингента обучающихся и сообщества выпускников техникума, предполагающее обновление</w:t>
      </w:r>
      <w:r w:rsidR="00465F6C">
        <w:rPr>
          <w:sz w:val="28"/>
          <w:szCs w:val="28"/>
        </w:rPr>
        <w:t xml:space="preserve"> кадрового состава, в том числе за счет привлечения творческих сил извне, стимулирование эффективной профессиональной деятельности педагогического состава</w:t>
      </w:r>
      <w:proofErr w:type="gramStart"/>
      <w:r w:rsidR="00465F6C">
        <w:rPr>
          <w:sz w:val="28"/>
          <w:szCs w:val="28"/>
        </w:rPr>
        <w:t>.</w:t>
      </w:r>
      <w:proofErr w:type="gramEnd"/>
      <w:r w:rsidR="00465F6C">
        <w:rPr>
          <w:sz w:val="28"/>
          <w:szCs w:val="28"/>
        </w:rPr>
        <w:t xml:space="preserve"> Создание системы работы с талантливой молодежью и выпускниками техникума; </w:t>
      </w:r>
    </w:p>
    <w:p w:rsidR="00A53BA7" w:rsidRDefault="00426BCE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номинация</w:t>
      </w:r>
      <w:r w:rsidRPr="00426BCE">
        <w:rPr>
          <w:sz w:val="28"/>
          <w:szCs w:val="28"/>
        </w:rPr>
        <w:t xml:space="preserve"> «Внедрение системы оценки качества</w:t>
      </w:r>
      <w:r>
        <w:rPr>
          <w:sz w:val="28"/>
          <w:szCs w:val="28"/>
        </w:rPr>
        <w:t xml:space="preserve"> профессионального образования».</w:t>
      </w:r>
      <w:r w:rsidR="00780E4B">
        <w:rPr>
          <w:sz w:val="28"/>
          <w:szCs w:val="28"/>
        </w:rPr>
        <w:t xml:space="preserve"> </w:t>
      </w:r>
    </w:p>
    <w:p w:rsidR="00426BCE" w:rsidRDefault="00426BCE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номинации принимаются проекты, представляющие собой взгляд </w:t>
      </w:r>
      <w:r w:rsidR="009341E4">
        <w:rPr>
          <w:sz w:val="28"/>
          <w:szCs w:val="28"/>
        </w:rPr>
        <w:t xml:space="preserve">авторов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26BCE" w:rsidRDefault="00426BC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26BCE">
        <w:rPr>
          <w:sz w:val="28"/>
          <w:szCs w:val="28"/>
        </w:rPr>
        <w:t>роведение мониторинга трудоустройства выпускников по полученной профессии и специальности как показателя каче</w:t>
      </w:r>
      <w:r>
        <w:rPr>
          <w:sz w:val="28"/>
          <w:szCs w:val="28"/>
        </w:rPr>
        <w:t>ства образовательных услуг;</w:t>
      </w:r>
    </w:p>
    <w:p w:rsidR="00426BCE" w:rsidRDefault="00426BC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26BCE">
        <w:rPr>
          <w:sz w:val="28"/>
          <w:szCs w:val="28"/>
        </w:rPr>
        <w:t>азработк</w:t>
      </w:r>
      <w:r>
        <w:rPr>
          <w:sz w:val="28"/>
          <w:szCs w:val="28"/>
        </w:rPr>
        <w:t>у и реализацию</w:t>
      </w:r>
      <w:r w:rsidRPr="00426BCE">
        <w:rPr>
          <w:sz w:val="28"/>
          <w:szCs w:val="28"/>
        </w:rPr>
        <w:t xml:space="preserve"> </w:t>
      </w:r>
      <w:proofErr w:type="gramStart"/>
      <w:r w:rsidRPr="00426BCE">
        <w:rPr>
          <w:sz w:val="28"/>
          <w:szCs w:val="28"/>
        </w:rPr>
        <w:t xml:space="preserve">системы менеджмента качества деятельности </w:t>
      </w:r>
      <w:r>
        <w:rPr>
          <w:sz w:val="28"/>
          <w:szCs w:val="28"/>
        </w:rPr>
        <w:t>техникума</w:t>
      </w:r>
      <w:proofErr w:type="gramEnd"/>
      <w:r>
        <w:rPr>
          <w:sz w:val="28"/>
          <w:szCs w:val="28"/>
        </w:rPr>
        <w:t>;</w:t>
      </w:r>
    </w:p>
    <w:p w:rsidR="00426BCE" w:rsidRDefault="00426BC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26BCE">
        <w:rPr>
          <w:sz w:val="28"/>
          <w:szCs w:val="28"/>
        </w:rPr>
        <w:t>роведение мониторинга удовлетворенности работодателей и населения доступностью и качеством образовательных услуг</w:t>
      </w:r>
      <w:r>
        <w:rPr>
          <w:sz w:val="28"/>
          <w:szCs w:val="28"/>
        </w:rPr>
        <w:t>;</w:t>
      </w:r>
    </w:p>
    <w:p w:rsidR="00426BCE" w:rsidRDefault="00426BCE" w:rsidP="00426BC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реализацию</w:t>
      </w:r>
      <w:r w:rsidRPr="00426BCE">
        <w:rPr>
          <w:sz w:val="28"/>
          <w:szCs w:val="28"/>
        </w:rPr>
        <w:t xml:space="preserve"> </w:t>
      </w:r>
      <w:proofErr w:type="gramStart"/>
      <w:r w:rsidRPr="00426BCE">
        <w:rPr>
          <w:sz w:val="28"/>
          <w:szCs w:val="28"/>
        </w:rPr>
        <w:t>системы оценки качества образовательной деятельности педагогического коллектива</w:t>
      </w:r>
      <w:proofErr w:type="gramEnd"/>
      <w:r w:rsidRPr="00426BCE">
        <w:rPr>
          <w:sz w:val="28"/>
          <w:szCs w:val="28"/>
        </w:rPr>
        <w:t xml:space="preserve"> в контексте требований </w:t>
      </w:r>
      <w:r w:rsidR="00C07CBE">
        <w:rPr>
          <w:sz w:val="28"/>
          <w:szCs w:val="28"/>
        </w:rPr>
        <w:t>профессионально-общественной</w:t>
      </w:r>
      <w:r w:rsidRPr="00426BCE">
        <w:rPr>
          <w:sz w:val="28"/>
          <w:szCs w:val="28"/>
        </w:rPr>
        <w:t xml:space="preserve"> аккредитации</w:t>
      </w:r>
      <w:r>
        <w:rPr>
          <w:sz w:val="28"/>
          <w:szCs w:val="28"/>
        </w:rPr>
        <w:t>;</w:t>
      </w:r>
    </w:p>
    <w:p w:rsidR="00426BCE" w:rsidRPr="009341E4" w:rsidRDefault="00426BCE" w:rsidP="009341E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</w:t>
      </w:r>
      <w:r w:rsidRPr="00426BCE">
        <w:rPr>
          <w:sz w:val="28"/>
          <w:szCs w:val="28"/>
        </w:rPr>
        <w:t xml:space="preserve"> и совершенствование контрольно-оценочных средств учебно-методических комплексов </w:t>
      </w:r>
      <w:proofErr w:type="gramStart"/>
      <w:r w:rsidRPr="00426BCE">
        <w:rPr>
          <w:sz w:val="28"/>
          <w:szCs w:val="28"/>
        </w:rPr>
        <w:t>дисциплин программ подготовки специалистов среднего звена</w:t>
      </w:r>
      <w:proofErr w:type="gramEnd"/>
      <w:r w:rsidRPr="00426BCE">
        <w:rPr>
          <w:sz w:val="28"/>
          <w:szCs w:val="28"/>
        </w:rPr>
        <w:t xml:space="preserve"> в соответствии с </w:t>
      </w:r>
      <w:proofErr w:type="spellStart"/>
      <w:r w:rsidRPr="00426BCE">
        <w:rPr>
          <w:sz w:val="28"/>
          <w:szCs w:val="28"/>
        </w:rPr>
        <w:t>модульно-ком</w:t>
      </w:r>
      <w:r>
        <w:rPr>
          <w:sz w:val="28"/>
          <w:szCs w:val="28"/>
        </w:rPr>
        <w:t>петентностным</w:t>
      </w:r>
      <w:proofErr w:type="spellEnd"/>
      <w:r>
        <w:rPr>
          <w:sz w:val="28"/>
          <w:szCs w:val="28"/>
        </w:rPr>
        <w:t xml:space="preserve"> </w:t>
      </w:r>
      <w:r w:rsidRPr="009341E4">
        <w:rPr>
          <w:sz w:val="28"/>
          <w:szCs w:val="28"/>
        </w:rPr>
        <w:t>подходом ФГОС СПО;</w:t>
      </w:r>
    </w:p>
    <w:p w:rsidR="00426BCE" w:rsidRPr="009341E4" w:rsidRDefault="00426BCE" w:rsidP="009341E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1E4">
        <w:rPr>
          <w:sz w:val="28"/>
          <w:szCs w:val="28"/>
        </w:rPr>
        <w:lastRenderedPageBreak/>
        <w:t xml:space="preserve">- организацию участия работодателей в экспертизе аттестационных материалов, критериев оценки и в процедурах промежуточной и </w:t>
      </w:r>
      <w:r w:rsidR="00C07CBE" w:rsidRPr="009341E4">
        <w:rPr>
          <w:sz w:val="28"/>
          <w:szCs w:val="28"/>
        </w:rPr>
        <w:t xml:space="preserve">государственной </w:t>
      </w:r>
      <w:r w:rsidRPr="009341E4">
        <w:rPr>
          <w:sz w:val="28"/>
          <w:szCs w:val="28"/>
        </w:rPr>
        <w:t>итоговой аттестации обучающихся/выпускников техникума;</w:t>
      </w:r>
    </w:p>
    <w:p w:rsidR="009341E4" w:rsidRDefault="00426BCE" w:rsidP="009341E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41E4">
        <w:rPr>
          <w:sz w:val="28"/>
          <w:szCs w:val="28"/>
        </w:rPr>
        <w:t>- организацию работы государственных аттестационных комиссий совместно с  представителями работодателей для проведения общественно-профессиональной сертиф</w:t>
      </w:r>
      <w:r w:rsidR="009341E4">
        <w:rPr>
          <w:sz w:val="28"/>
          <w:szCs w:val="28"/>
        </w:rPr>
        <w:t>икации квалификаций выпускников;</w:t>
      </w:r>
    </w:p>
    <w:p w:rsidR="00A53BA7" w:rsidRDefault="009341E4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номинация</w:t>
      </w:r>
      <w:r w:rsidRPr="009341E4">
        <w:rPr>
          <w:sz w:val="28"/>
          <w:szCs w:val="28"/>
        </w:rPr>
        <w:t xml:space="preserve"> «Планирование развития </w:t>
      </w:r>
      <w:r>
        <w:rPr>
          <w:sz w:val="28"/>
          <w:szCs w:val="28"/>
        </w:rPr>
        <w:t>техникума</w:t>
      </w:r>
      <w:r w:rsidRPr="009341E4">
        <w:rPr>
          <w:sz w:val="28"/>
          <w:szCs w:val="28"/>
        </w:rPr>
        <w:t xml:space="preserve"> в современных социально-экономических условиях</w:t>
      </w:r>
      <w:r w:rsidR="00CD5D89">
        <w:rPr>
          <w:sz w:val="28"/>
          <w:szCs w:val="28"/>
        </w:rPr>
        <w:t>»</w:t>
      </w:r>
      <w:r w:rsidRPr="009341E4">
        <w:rPr>
          <w:sz w:val="28"/>
          <w:szCs w:val="28"/>
        </w:rPr>
        <w:t>.</w:t>
      </w:r>
      <w:r w:rsidR="00780E4B">
        <w:rPr>
          <w:sz w:val="28"/>
          <w:szCs w:val="28"/>
        </w:rPr>
        <w:t xml:space="preserve"> </w:t>
      </w:r>
    </w:p>
    <w:p w:rsidR="009341E4" w:rsidRDefault="009341E4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номинации рассматриваются проекты, определяющие </w:t>
      </w:r>
    </w:p>
    <w:p w:rsidR="00465F6C" w:rsidRDefault="00465F6C" w:rsidP="00465F6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стратегии, политики, концепции, основных приоритетов, которые включают: профессиональное образование как сферу многофункционального развития потенциала личности, экономическую активность как механизм роста уровня жизни, самореализации личности;</w:t>
      </w:r>
    </w:p>
    <w:p w:rsidR="00465F6C" w:rsidRDefault="00465F6C" w:rsidP="00465F6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нормативных экономических, организационных, методических научных условий для </w:t>
      </w:r>
      <w:r w:rsidR="00FB00B8">
        <w:rPr>
          <w:sz w:val="28"/>
          <w:szCs w:val="28"/>
        </w:rPr>
        <w:t>обеспечения функционирования и развития техникума в интересах студентов и их родителей, социальных партнеров и общества в целом;</w:t>
      </w:r>
    </w:p>
    <w:p w:rsidR="009341E4" w:rsidRDefault="009341E4" w:rsidP="009341E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341E4">
        <w:rPr>
          <w:sz w:val="28"/>
          <w:szCs w:val="28"/>
        </w:rPr>
        <w:t xml:space="preserve">оздание и поддержание нормативно-правовой базы в соответствие с перспективами комплексного развития </w:t>
      </w:r>
      <w:r>
        <w:rPr>
          <w:sz w:val="28"/>
          <w:szCs w:val="28"/>
        </w:rPr>
        <w:t>техникума;</w:t>
      </w:r>
    </w:p>
    <w:p w:rsidR="009341E4" w:rsidRDefault="009341E4" w:rsidP="009341E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341E4">
        <w:rPr>
          <w:sz w:val="28"/>
          <w:szCs w:val="28"/>
        </w:rPr>
        <w:t xml:space="preserve">оздание и развитие организационных структур в соответствии с перспективами развития </w:t>
      </w:r>
      <w:r>
        <w:rPr>
          <w:sz w:val="28"/>
          <w:szCs w:val="28"/>
        </w:rPr>
        <w:t>техникума;</w:t>
      </w:r>
    </w:p>
    <w:p w:rsidR="00A53BA7" w:rsidRDefault="009341E4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номинация</w:t>
      </w:r>
      <w:r w:rsidRPr="009341E4">
        <w:rPr>
          <w:sz w:val="28"/>
          <w:szCs w:val="28"/>
        </w:rPr>
        <w:t xml:space="preserve"> «Формирование основных и дополнительных профессиональных образовательных программ, ориентированных на потребности перспективного рынка труда </w:t>
      </w:r>
      <w:r>
        <w:rPr>
          <w:sz w:val="28"/>
          <w:szCs w:val="28"/>
        </w:rPr>
        <w:t>региона».</w:t>
      </w:r>
      <w:r w:rsidR="00780E4B">
        <w:rPr>
          <w:sz w:val="28"/>
          <w:szCs w:val="28"/>
        </w:rPr>
        <w:t xml:space="preserve"> </w:t>
      </w:r>
    </w:p>
    <w:p w:rsidR="009341E4" w:rsidRDefault="009341E4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номинации принимаются проекты, направленные </w:t>
      </w:r>
      <w:proofErr w:type="gramStart"/>
      <w:r>
        <w:rPr>
          <w:sz w:val="28"/>
          <w:szCs w:val="28"/>
        </w:rPr>
        <w:t>на</w:t>
      </w:r>
      <w:proofErr w:type="gramEnd"/>
    </w:p>
    <w:p w:rsidR="009341E4" w:rsidRDefault="009341E4" w:rsidP="009341E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9341E4">
        <w:rPr>
          <w:sz w:val="28"/>
          <w:szCs w:val="28"/>
        </w:rPr>
        <w:t>сследование потребностей  региональной экономики в трудовых ресурсах на основе опросов работодателей, информа</w:t>
      </w:r>
      <w:r>
        <w:rPr>
          <w:sz w:val="28"/>
          <w:szCs w:val="28"/>
        </w:rPr>
        <w:t>ции Центра  занятости населения;</w:t>
      </w:r>
    </w:p>
    <w:p w:rsidR="009341E4" w:rsidRDefault="009341E4" w:rsidP="009341E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9341E4">
        <w:rPr>
          <w:sz w:val="28"/>
          <w:szCs w:val="28"/>
        </w:rPr>
        <w:t xml:space="preserve">асширение </w:t>
      </w:r>
      <w:proofErr w:type="gramStart"/>
      <w:r w:rsidRPr="009341E4">
        <w:rPr>
          <w:sz w:val="28"/>
          <w:szCs w:val="28"/>
        </w:rPr>
        <w:t>номенклатуры программ подготовки специалистов среднего звена</w:t>
      </w:r>
      <w:proofErr w:type="gramEnd"/>
      <w:r w:rsidRPr="009341E4">
        <w:rPr>
          <w:sz w:val="28"/>
          <w:szCs w:val="28"/>
        </w:rPr>
        <w:t xml:space="preserve"> в соответствии с проведенным мониторингом на региональных рынк</w:t>
      </w:r>
      <w:r>
        <w:rPr>
          <w:sz w:val="28"/>
          <w:szCs w:val="28"/>
        </w:rPr>
        <w:t>ах труда и образовательных услуг;</w:t>
      </w:r>
    </w:p>
    <w:p w:rsidR="009341E4" w:rsidRDefault="009341E4" w:rsidP="009341E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</w:t>
      </w:r>
      <w:r w:rsidRPr="009341E4">
        <w:rPr>
          <w:sz w:val="28"/>
          <w:szCs w:val="28"/>
        </w:rPr>
        <w:t xml:space="preserve"> и внедрение региональной составляющей (вариативной части) программ подготовки специалистов среднего звена в соответствии с требованиями ФГОС СПО с учетом потребностей работодателей и вып</w:t>
      </w:r>
      <w:r>
        <w:rPr>
          <w:sz w:val="28"/>
          <w:szCs w:val="28"/>
        </w:rPr>
        <w:t>ускников;</w:t>
      </w:r>
    </w:p>
    <w:p w:rsidR="009341E4" w:rsidRDefault="009341E4" w:rsidP="009341E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9341E4">
        <w:rPr>
          <w:sz w:val="28"/>
          <w:szCs w:val="28"/>
        </w:rPr>
        <w:t xml:space="preserve">аключение с работодателями договоров о социальном партнерстве  по организации  учебной  и производственной практики в рамках </w:t>
      </w:r>
      <w:proofErr w:type="spellStart"/>
      <w:r w:rsidRPr="009341E4">
        <w:rPr>
          <w:sz w:val="28"/>
          <w:szCs w:val="28"/>
        </w:rPr>
        <w:t>модульно-компетентностного</w:t>
      </w:r>
      <w:proofErr w:type="spellEnd"/>
      <w:r w:rsidRPr="009341E4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>;</w:t>
      </w:r>
    </w:p>
    <w:p w:rsidR="009341E4" w:rsidRDefault="009341E4" w:rsidP="009341E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341E4">
        <w:rPr>
          <w:sz w:val="28"/>
          <w:szCs w:val="28"/>
        </w:rPr>
        <w:t xml:space="preserve">азвитие дополнительных программ профессионального образования, программ переподготовки и повышения квалификации специалистов среднего звена и рабочих кадров (служащих) на базе </w:t>
      </w:r>
      <w:r>
        <w:rPr>
          <w:sz w:val="28"/>
          <w:szCs w:val="28"/>
        </w:rPr>
        <w:t>техникума;</w:t>
      </w:r>
    </w:p>
    <w:p w:rsidR="00780E4B" w:rsidRPr="009341E4" w:rsidRDefault="00780E4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системы среднего профессионального образования, связь системы образования  с рынком труда и процессами общественных изменений и развития; </w:t>
      </w:r>
    </w:p>
    <w:p w:rsidR="00780E4B" w:rsidRPr="009341E4" w:rsidRDefault="00780E4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практико-ориентированного образования (дуальная система подготовки кадров, «завод-втуз» и др.); </w:t>
      </w:r>
    </w:p>
    <w:p w:rsidR="00780E4B" w:rsidRPr="009341E4" w:rsidRDefault="00780E4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создание и внедрение современных образовательных </w:t>
      </w:r>
      <w:proofErr w:type="gramStart"/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gramEnd"/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поддержку практики непрерывного обучения; </w:t>
      </w:r>
    </w:p>
    <w:p w:rsidR="00780E4B" w:rsidRPr="00780E4B" w:rsidRDefault="00780E4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инновационной сферы (в т.ч. создание малых предприятий при техникуме, </w:t>
      </w:r>
      <w:proofErr w:type="spellStart"/>
      <w:proofErr w:type="gramStart"/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бизнес-инкубаторов</w:t>
      </w:r>
      <w:proofErr w:type="spellEnd"/>
      <w:proofErr w:type="gramEnd"/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A53BA7" w:rsidRDefault="009341E4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9341E4">
        <w:rPr>
          <w:sz w:val="28"/>
          <w:szCs w:val="28"/>
        </w:rPr>
        <w:t xml:space="preserve"> «Повышение привлекательности программ профессионального образования, востребованн</w:t>
      </w:r>
      <w:r>
        <w:rPr>
          <w:sz w:val="28"/>
          <w:szCs w:val="28"/>
        </w:rPr>
        <w:t>ых на региональном рынке труда».</w:t>
      </w:r>
      <w:r w:rsidR="00780E4B">
        <w:rPr>
          <w:sz w:val="28"/>
          <w:szCs w:val="28"/>
        </w:rPr>
        <w:t xml:space="preserve"> </w:t>
      </w:r>
    </w:p>
    <w:p w:rsidR="009341E4" w:rsidRDefault="009341E4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номинации принимаются проекты, направленные </w:t>
      </w:r>
      <w:proofErr w:type="gramStart"/>
      <w:r>
        <w:rPr>
          <w:sz w:val="28"/>
          <w:szCs w:val="28"/>
        </w:rPr>
        <w:t>на</w:t>
      </w:r>
      <w:proofErr w:type="gramEnd"/>
    </w:p>
    <w:p w:rsidR="009341E4" w:rsidRDefault="009341E4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</w:t>
      </w:r>
      <w:r w:rsidRPr="009341E4">
        <w:rPr>
          <w:sz w:val="28"/>
          <w:szCs w:val="28"/>
        </w:rPr>
        <w:t xml:space="preserve"> деятельности </w:t>
      </w:r>
      <w:proofErr w:type="spellStart"/>
      <w:r w:rsidRPr="009341E4">
        <w:rPr>
          <w:sz w:val="28"/>
          <w:szCs w:val="28"/>
        </w:rPr>
        <w:t>профориентационного</w:t>
      </w:r>
      <w:proofErr w:type="spellEnd"/>
      <w:r w:rsidRPr="009341E4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техникума;</w:t>
      </w:r>
    </w:p>
    <w:p w:rsidR="009341E4" w:rsidRDefault="009341E4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</w:t>
      </w:r>
      <w:r w:rsidRPr="009341E4">
        <w:rPr>
          <w:sz w:val="28"/>
          <w:szCs w:val="28"/>
        </w:rPr>
        <w:t xml:space="preserve">  и внедрение новой модели </w:t>
      </w:r>
      <w:proofErr w:type="spellStart"/>
      <w:r w:rsidRPr="009341E4">
        <w:rPr>
          <w:sz w:val="28"/>
          <w:szCs w:val="28"/>
        </w:rPr>
        <w:t>профориентационной</w:t>
      </w:r>
      <w:proofErr w:type="spellEnd"/>
      <w:r w:rsidRPr="009341E4">
        <w:rPr>
          <w:sz w:val="28"/>
          <w:szCs w:val="28"/>
        </w:rPr>
        <w:t xml:space="preserve"> работы, основанной на личностных ориентациях выпускников школ и спроса рынка труда с целью более качественного набора первокурсников</w:t>
      </w:r>
      <w:r>
        <w:rPr>
          <w:sz w:val="28"/>
          <w:szCs w:val="28"/>
        </w:rPr>
        <w:t>;</w:t>
      </w:r>
    </w:p>
    <w:p w:rsidR="009341E4" w:rsidRDefault="009341E4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организацию</w:t>
      </w:r>
      <w:r w:rsidRPr="009341E4">
        <w:rPr>
          <w:sz w:val="28"/>
          <w:szCs w:val="28"/>
        </w:rPr>
        <w:t xml:space="preserve"> и проведение на базе </w:t>
      </w:r>
      <w:r>
        <w:rPr>
          <w:sz w:val="28"/>
          <w:szCs w:val="28"/>
        </w:rPr>
        <w:t>техникума</w:t>
      </w:r>
      <w:r w:rsidRPr="009341E4">
        <w:rPr>
          <w:sz w:val="28"/>
          <w:szCs w:val="28"/>
        </w:rPr>
        <w:t xml:space="preserve"> профильного обучения старшеклассников в рамках технологического профиля и профессиональной ориентации молодежи по профессиям / специальностям </w:t>
      </w:r>
      <w:r>
        <w:rPr>
          <w:sz w:val="28"/>
          <w:szCs w:val="28"/>
        </w:rPr>
        <w:t>техникума;</w:t>
      </w:r>
    </w:p>
    <w:p w:rsidR="009341E4" w:rsidRDefault="009341E4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9341E4">
        <w:rPr>
          <w:sz w:val="28"/>
          <w:szCs w:val="28"/>
        </w:rPr>
        <w:t xml:space="preserve">здание печатной и </w:t>
      </w:r>
      <w:proofErr w:type="spellStart"/>
      <w:r w:rsidRPr="009341E4">
        <w:rPr>
          <w:sz w:val="28"/>
          <w:szCs w:val="28"/>
        </w:rPr>
        <w:t>медиапродукции</w:t>
      </w:r>
      <w:proofErr w:type="spellEnd"/>
      <w:r w:rsidRPr="009341E4">
        <w:rPr>
          <w:sz w:val="28"/>
          <w:szCs w:val="28"/>
        </w:rPr>
        <w:t>, ориентированной на поддержку профессионального выбора молодежи</w:t>
      </w:r>
      <w:r>
        <w:rPr>
          <w:sz w:val="28"/>
          <w:szCs w:val="28"/>
        </w:rPr>
        <w:t>;</w:t>
      </w:r>
    </w:p>
    <w:p w:rsidR="002A35FC" w:rsidRDefault="009341E4" w:rsidP="00780E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41E4">
        <w:rPr>
          <w:sz w:val="28"/>
          <w:szCs w:val="28"/>
        </w:rPr>
        <w:t xml:space="preserve">роведение дней открытых дверей с целью привлечения выпускников общеобразовательных учреждений для обучения в </w:t>
      </w:r>
      <w:r>
        <w:rPr>
          <w:sz w:val="28"/>
          <w:szCs w:val="28"/>
        </w:rPr>
        <w:t>техникуме;</w:t>
      </w:r>
    </w:p>
    <w:p w:rsidR="00780E4B" w:rsidRPr="009341E4" w:rsidRDefault="00780E4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различных форм профориентации, механизмов самоопределения молодежи; </w:t>
      </w:r>
    </w:p>
    <w:p w:rsidR="00780E4B" w:rsidRPr="009341E4" w:rsidRDefault="00780E4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профессиональных траекторий молодежи, улучшение профессиональной и социальной мобильности молодых  специалистов; </w:t>
      </w:r>
    </w:p>
    <w:p w:rsidR="00780E4B" w:rsidRPr="00780E4B" w:rsidRDefault="00780E4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4571EE" w:rsidRPr="00951F72" w:rsidRDefault="00780E4B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571EE" w:rsidRPr="0095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номинация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9341E4">
        <w:rPr>
          <w:rFonts w:ascii="Times New Roman" w:hAnsi="Times New Roman" w:cs="Times New Roman"/>
          <w:sz w:val="28"/>
          <w:szCs w:val="28"/>
        </w:rPr>
        <w:t>оздание условий для развития обучающихся с особыми образовательными потребностями</w:t>
      </w:r>
      <w:r w:rsidR="00CD5D89">
        <w:rPr>
          <w:rFonts w:ascii="Times New Roman" w:hAnsi="Times New Roman" w:cs="Times New Roman"/>
          <w:sz w:val="28"/>
          <w:szCs w:val="28"/>
        </w:rPr>
        <w:t>»</w:t>
      </w:r>
    </w:p>
    <w:p w:rsidR="004571EE" w:rsidRDefault="004571EE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включает проекты, направленные </w:t>
      </w:r>
      <w:proofErr w:type="gramStart"/>
      <w:r w:rsidRPr="00951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51F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0B8" w:rsidRDefault="00FB00B8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адаптацию социализации молодежи;</w:t>
      </w:r>
    </w:p>
    <w:p w:rsidR="00FB00B8" w:rsidRPr="00951F72" w:rsidRDefault="00FB00B8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методик использования личностно-ориентированного подхода в подготовке обучающихся с ограниченными возможностями здоровья;</w:t>
      </w:r>
    </w:p>
    <w:p w:rsidR="004571EE" w:rsidRPr="009341E4" w:rsidRDefault="004571EE" w:rsidP="00780E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индивидуального подхода в построении образовательных траекторий, в том числе с применением современных информационных  технологий; </w:t>
      </w:r>
    </w:p>
    <w:p w:rsidR="00710559" w:rsidRPr="00A53BA7" w:rsidRDefault="004571EE" w:rsidP="00A53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инклюзивных технологий и практик;</w:t>
      </w:r>
    </w:p>
    <w:p w:rsidR="009761F7" w:rsidRPr="001A7215" w:rsidRDefault="0071706C" w:rsidP="003D1CD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761F7" w:rsidRPr="001A7215">
        <w:rPr>
          <w:sz w:val="28"/>
          <w:szCs w:val="28"/>
        </w:rPr>
        <w:t xml:space="preserve">. Положение действует </w:t>
      </w:r>
      <w:r w:rsidR="00D946BF" w:rsidRPr="001A7215">
        <w:rPr>
          <w:sz w:val="28"/>
          <w:szCs w:val="28"/>
        </w:rPr>
        <w:t xml:space="preserve">до завершения конкурсных мероприятий, предусмотренных организационным комитетом. </w:t>
      </w:r>
    </w:p>
    <w:p w:rsidR="009761F7" w:rsidRPr="001A7215" w:rsidRDefault="0071706C" w:rsidP="003D1CD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D946BF" w:rsidRPr="001A7215">
        <w:rPr>
          <w:sz w:val="28"/>
          <w:szCs w:val="28"/>
        </w:rPr>
        <w:t xml:space="preserve">. Дополнительная информация, комментарии к конкурсным номинациям, порядок оформления </w:t>
      </w:r>
      <w:r w:rsidR="0002358C">
        <w:rPr>
          <w:sz w:val="28"/>
          <w:szCs w:val="28"/>
        </w:rPr>
        <w:t>документов</w:t>
      </w:r>
      <w:r w:rsidR="00D946BF" w:rsidRPr="001A7215">
        <w:rPr>
          <w:sz w:val="28"/>
          <w:szCs w:val="28"/>
        </w:rPr>
        <w:t xml:space="preserve"> публикуются на официальном сайте</w:t>
      </w:r>
      <w:r w:rsidR="009761F7" w:rsidRPr="001A7215">
        <w:rPr>
          <w:sz w:val="28"/>
          <w:szCs w:val="28"/>
        </w:rPr>
        <w:t xml:space="preserve"> техникума</w:t>
      </w:r>
      <w:r w:rsidR="00317D70">
        <w:rPr>
          <w:sz w:val="28"/>
          <w:szCs w:val="28"/>
        </w:rPr>
        <w:t xml:space="preserve"> </w:t>
      </w:r>
      <w:hyperlink r:id="rId5" w:history="1">
        <w:r w:rsidR="00317D70" w:rsidRPr="00317D70">
          <w:rPr>
            <w:rStyle w:val="a6"/>
            <w:sz w:val="28"/>
            <w:szCs w:val="28"/>
          </w:rPr>
          <w:t>http://npgt.ru/</w:t>
        </w:r>
      </w:hyperlink>
      <w:r w:rsidR="009761F7" w:rsidRPr="001A7215">
        <w:rPr>
          <w:sz w:val="28"/>
          <w:szCs w:val="28"/>
        </w:rPr>
        <w:t xml:space="preserve"> </w:t>
      </w:r>
      <w:r w:rsidR="009761F7" w:rsidRPr="00317D70">
        <w:rPr>
          <w:sz w:val="28"/>
          <w:szCs w:val="28"/>
        </w:rPr>
        <w:t>в</w:t>
      </w:r>
      <w:r w:rsidR="00560C05" w:rsidRPr="00317D70">
        <w:rPr>
          <w:sz w:val="28"/>
          <w:szCs w:val="28"/>
        </w:rPr>
        <w:t xml:space="preserve"> разделе</w:t>
      </w:r>
      <w:r w:rsidR="00D946BF" w:rsidRPr="00317D70">
        <w:rPr>
          <w:sz w:val="28"/>
          <w:szCs w:val="28"/>
        </w:rPr>
        <w:t xml:space="preserve"> </w:t>
      </w:r>
      <w:r w:rsidR="00680BE6" w:rsidRPr="00317D70">
        <w:rPr>
          <w:sz w:val="28"/>
          <w:szCs w:val="28"/>
        </w:rPr>
        <w:t>«Конкурсы, проекты, фестивали»</w:t>
      </w:r>
      <w:r w:rsidR="009761F7" w:rsidRPr="00317D70">
        <w:rPr>
          <w:sz w:val="28"/>
          <w:szCs w:val="28"/>
        </w:rPr>
        <w:t>.</w:t>
      </w:r>
      <w:r w:rsidR="009761F7" w:rsidRPr="001A7215">
        <w:rPr>
          <w:sz w:val="28"/>
          <w:szCs w:val="28"/>
        </w:rPr>
        <w:t xml:space="preserve"> </w:t>
      </w:r>
    </w:p>
    <w:p w:rsidR="009761F7" w:rsidRPr="001A7215" w:rsidRDefault="0071706C" w:rsidP="003D1CD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761F7" w:rsidRPr="001A7215">
        <w:rPr>
          <w:sz w:val="28"/>
          <w:szCs w:val="28"/>
        </w:rPr>
        <w:t xml:space="preserve">.  Итоги Конкурса будут подведены до </w:t>
      </w:r>
      <w:r>
        <w:rPr>
          <w:sz w:val="28"/>
          <w:szCs w:val="28"/>
        </w:rPr>
        <w:t xml:space="preserve">04 декабря </w:t>
      </w:r>
      <w:r w:rsidR="009761F7" w:rsidRPr="001A7215">
        <w:rPr>
          <w:sz w:val="28"/>
          <w:szCs w:val="28"/>
        </w:rPr>
        <w:t>2017 года.</w:t>
      </w:r>
    </w:p>
    <w:p w:rsidR="00DE3910" w:rsidRDefault="00DE3910" w:rsidP="003D1C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059" w:rsidRPr="00535059" w:rsidRDefault="00535059" w:rsidP="003D1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059">
        <w:rPr>
          <w:rFonts w:ascii="Times New Roman" w:hAnsi="Times New Roman" w:cs="Times New Roman"/>
          <w:sz w:val="28"/>
          <w:szCs w:val="28"/>
        </w:rPr>
        <w:t>2. Сроки проведения Конкурса</w:t>
      </w:r>
    </w:p>
    <w:p w:rsidR="00535059" w:rsidRDefault="00535059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проводится с 25.10. – 04.12.2017 года в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535059" w:rsidRPr="00535059" w:rsidRDefault="00535059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организационный этап – с 25 до </w:t>
      </w:r>
      <w:r w:rsidR="00E9196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– подготовка нормативной базы Конкурса, проведение установочного семинара</w:t>
      </w:r>
      <w:r w:rsidR="0002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059" w:rsidRPr="00535059" w:rsidRDefault="00535059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- I  этап – с 01 до 2</w:t>
      </w:r>
      <w:r w:rsidR="000235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 методический кабинет  </w:t>
      </w:r>
      <w:r w:rsidR="00E9196A" w:rsidRPr="00E91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установленные частью 4.4.</w:t>
      </w:r>
      <w:r w:rsidRPr="00E91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059" w:rsidRPr="00535059" w:rsidRDefault="00535059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II этап Конкурса – с 27 до 30 ноября 2017 года – оценка и отбор конкурсных работ для программы развития техникума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</w:t>
      </w:r>
      <w:r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годы;  </w:t>
      </w:r>
    </w:p>
    <w:p w:rsidR="00535059" w:rsidRPr="00535059" w:rsidRDefault="00535059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III этап Конкурса – </w:t>
      </w:r>
      <w:r w:rsidR="0002358C">
        <w:rPr>
          <w:rFonts w:ascii="Times New Roman" w:eastAsia="Times New Roman" w:hAnsi="Times New Roman" w:cs="Times New Roman"/>
          <w:sz w:val="28"/>
          <w:szCs w:val="28"/>
          <w:lang w:eastAsia="ru-RU"/>
        </w:rPr>
        <w:t>04 декабря</w:t>
      </w:r>
      <w:r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– защита проекта. На защиту отводится не более 7 минут в форме «</w:t>
      </w:r>
      <w:proofErr w:type="spellStart"/>
      <w:r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Печа-куча</w:t>
      </w:r>
      <w:proofErr w:type="spellEnd"/>
      <w:r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35059" w:rsidRPr="0038270A" w:rsidRDefault="00535059" w:rsidP="003D1C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D70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17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317D70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17D70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 участие все </w:t>
      </w:r>
      <w:r w:rsidR="00317D70" w:rsidRPr="00317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техникума.</w:t>
      </w:r>
    </w:p>
    <w:p w:rsidR="00E9196A" w:rsidRPr="00E9196A" w:rsidRDefault="00E9196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9196A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коллективы и отдельные </w:t>
      </w:r>
      <w:r w:rsidR="003E3A92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техникума.</w:t>
      </w:r>
    </w:p>
    <w:p w:rsidR="004B358E" w:rsidRPr="00535059" w:rsidRDefault="004B358E" w:rsidP="004B3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05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7D7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</w:t>
      </w:r>
      <w:proofErr w:type="gramStart"/>
      <w:r w:rsidRPr="0031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317D7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представляет (-ют) авторский проект / командный проект, направленный (-</w:t>
      </w:r>
      <w:proofErr w:type="spellStart"/>
      <w:r w:rsidRPr="00317D7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317D7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инновационное развитие образовательной системы техникума в соответствии с Положением Конкурса.</w:t>
      </w:r>
    </w:p>
    <w:p w:rsidR="003D1CD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D70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Представление </w:t>
      </w:r>
      <w:r w:rsidR="00317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для участия в Конкурсе</w:t>
      </w:r>
      <w:r w:rsidR="002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к ним</w:t>
      </w:r>
    </w:p>
    <w:p w:rsidR="004320C5" w:rsidRDefault="004B358E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DE3910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образовательный характер и не противоречить программам подготовки специалистов среднего звена / подготовки квал</w:t>
      </w:r>
      <w:r w:rsidR="004320C5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ифицированных рабочих, служащих, </w:t>
      </w:r>
      <w:r w:rsidR="0002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реализуемым в техникуме, </w:t>
      </w:r>
      <w:r w:rsidR="00DE3910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общепризнанным научным фактам, этическим нормам и законодательству Российской Федерации.</w:t>
      </w:r>
    </w:p>
    <w:p w:rsidR="00317D70" w:rsidRPr="00535059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B35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7D70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 направленности и тематики: научные, образовательные, воспитательные, творческие, экологические, культурно-просветительские, социальные.</w:t>
      </w:r>
      <w:proofErr w:type="gramEnd"/>
    </w:p>
    <w:p w:rsidR="004320C5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B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E3910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proofErr w:type="gramStart"/>
      <w:r w:rsidR="00680BE6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="00680BE6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80BE6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3910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</w:t>
      </w:r>
      <w:r w:rsidR="00680BE6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680BE6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="00680BE6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3910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нарушение авторских прав третьих лиц</w:t>
      </w:r>
      <w:r w:rsidR="004320C5" w:rsidRPr="0053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D70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B358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1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участники представляют следующие документы:</w:t>
      </w:r>
    </w:p>
    <w:p w:rsidR="00317D70" w:rsidRDefault="00317D70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Конкурсе по форме согласно приложению № 1 к настоящему Положению;</w:t>
      </w:r>
    </w:p>
    <w:p w:rsidR="00317D70" w:rsidRDefault="00317D70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проект, направленный на развитие техникума;</w:t>
      </w:r>
    </w:p>
    <w:p w:rsidR="00317D70" w:rsidRDefault="00317D70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проекта по форме согласно приложению № 2 к настоящему Положению;</w:t>
      </w:r>
    </w:p>
    <w:p w:rsidR="003D1CDA" w:rsidRDefault="00317D70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расходов на реализацию проекта</w:t>
      </w:r>
      <w:r w:rsidR="003D1CDA"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="002B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Положению.</w:t>
      </w:r>
    </w:p>
    <w:p w:rsidR="003D1CDA" w:rsidRPr="003D1CDA" w:rsidRDefault="004B358E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79D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1CDA"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оформляются</w:t>
      </w:r>
      <w:r w:rsidR="003D1CDA" w:rsidRPr="003D1CDA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3D1CDA" w:rsidRPr="003D1CD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3D1CDA" w:rsidRPr="003D1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CDA" w:rsidRPr="003D1CD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D1CDA" w:rsidRPr="003D1CDA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3D1CDA" w:rsidRPr="003D1CD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D1CDA" w:rsidRPr="003D1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CDA" w:rsidRPr="003D1CD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D1CDA" w:rsidRPr="003D1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CDA" w:rsidRPr="003D1C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D1CDA" w:rsidRPr="003D1CDA">
        <w:rPr>
          <w:rFonts w:ascii="Times New Roman" w:hAnsi="Times New Roman" w:cs="Times New Roman"/>
          <w:sz w:val="28"/>
          <w:szCs w:val="28"/>
        </w:rPr>
        <w:t>, размер 14, интервал - полуторный.</w:t>
      </w:r>
    </w:p>
    <w:p w:rsidR="003D1CDA" w:rsidRPr="003D1CDA" w:rsidRDefault="004B358E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D1CDA"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содержать:</w:t>
      </w:r>
    </w:p>
    <w:p w:rsidR="003D1CDA" w:rsidRPr="003D1CD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проекта;</w:t>
      </w:r>
    </w:p>
    <w:p w:rsidR="003D1CDA" w:rsidRPr="003D1CD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описание проекта;</w:t>
      </w:r>
    </w:p>
    <w:p w:rsidR="003D1CDA" w:rsidRPr="003D1CD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проблема, решению которой будет способствовать проект;</w:t>
      </w:r>
    </w:p>
    <w:p w:rsidR="003D1CDA" w:rsidRPr="003D1CD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проекта;</w:t>
      </w:r>
    </w:p>
    <w:p w:rsidR="003D1CDA" w:rsidRPr="003D1CD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задачи, решаемые внедрением проекта;                             </w:t>
      </w:r>
    </w:p>
    <w:p w:rsidR="003D1CDA" w:rsidRPr="003D1CD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актуальности;</w:t>
      </w:r>
    </w:p>
    <w:p w:rsidR="003D1CDA" w:rsidRPr="003D1CD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проекта;</w:t>
      </w:r>
    </w:p>
    <w:p w:rsidR="003D1CDA" w:rsidRPr="003D1CD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реализации проекта;                                 </w:t>
      </w:r>
    </w:p>
    <w:p w:rsidR="003D1CDA" w:rsidRPr="003D1CD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механизм реализации;</w:t>
      </w:r>
    </w:p>
    <w:p w:rsidR="003D1CDA" w:rsidRPr="003D1CD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перспективы дальнейшего развития проекта;</w:t>
      </w:r>
    </w:p>
    <w:p w:rsidR="0038270A" w:rsidRDefault="003D1CDA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его распространения в других образовательных учреждениях.</w:t>
      </w:r>
    </w:p>
    <w:p w:rsidR="002D79DB" w:rsidRDefault="002D79DB" w:rsidP="003D1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DA" w:rsidRPr="002D79DB" w:rsidRDefault="002D79DB" w:rsidP="002D7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1CDA" w:rsidRPr="002D7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</w:t>
      </w:r>
      <w:r w:rsidRPr="002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Кон</w:t>
      </w:r>
      <w:r w:rsidR="003D1CDA" w:rsidRPr="002D79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</w:p>
    <w:p w:rsidR="002D79DB" w:rsidRDefault="002D79DB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DB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9DB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организационный комитет Конкурса (далее - Оргкомитет). Персональный и количественный состав Оргкомитета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техникума.</w:t>
      </w:r>
    </w:p>
    <w:p w:rsidR="002D79DB" w:rsidRDefault="002B019A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2358C">
        <w:rPr>
          <w:rFonts w:ascii="Times New Roman" w:hAnsi="Times New Roman" w:cs="Times New Roman"/>
          <w:sz w:val="28"/>
          <w:szCs w:val="28"/>
        </w:rPr>
        <w:t>Организатором Конку</w:t>
      </w:r>
      <w:r w:rsidR="00E9196A">
        <w:rPr>
          <w:rFonts w:ascii="Times New Roman" w:hAnsi="Times New Roman" w:cs="Times New Roman"/>
          <w:sz w:val="28"/>
          <w:szCs w:val="28"/>
        </w:rPr>
        <w:t>рса является методическая служба техникума.</w:t>
      </w:r>
    </w:p>
    <w:p w:rsidR="00E9196A" w:rsidRPr="00E9196A" w:rsidRDefault="002B019A" w:rsidP="00E91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D79DB" w:rsidRPr="00E9196A">
        <w:rPr>
          <w:rFonts w:ascii="Times New Roman" w:hAnsi="Times New Roman" w:cs="Times New Roman"/>
          <w:sz w:val="28"/>
          <w:szCs w:val="28"/>
        </w:rPr>
        <w:t>. Оргкомитет</w:t>
      </w:r>
      <w:r w:rsidR="00E9196A" w:rsidRPr="00E9196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D79DB" w:rsidRPr="00E9196A">
        <w:rPr>
          <w:rFonts w:ascii="Times New Roman" w:hAnsi="Times New Roman" w:cs="Times New Roman"/>
          <w:sz w:val="28"/>
          <w:szCs w:val="28"/>
        </w:rPr>
        <w:t>:</w:t>
      </w:r>
    </w:p>
    <w:p w:rsidR="00E9196A" w:rsidRDefault="00E9196A" w:rsidP="00E91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регистрацию участников Конкурса;</w:t>
      </w:r>
      <w:r w:rsidRPr="00E91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6A" w:rsidRDefault="00E9196A" w:rsidP="00E91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9DB">
        <w:rPr>
          <w:rFonts w:ascii="Times New Roman" w:hAnsi="Times New Roman" w:cs="Times New Roman"/>
          <w:sz w:val="28"/>
          <w:szCs w:val="28"/>
        </w:rPr>
        <w:t xml:space="preserve"> принимает документы,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на Конкурс;</w:t>
      </w:r>
    </w:p>
    <w:p w:rsidR="00E9196A" w:rsidRPr="00E9196A" w:rsidRDefault="00E9196A" w:rsidP="00E91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9DB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 xml:space="preserve">ляет показатели оценки проектов, направленных на развитие техникума, </w:t>
      </w:r>
      <w:r w:rsidRPr="002D79DB">
        <w:rPr>
          <w:rFonts w:ascii="Times New Roman" w:hAnsi="Times New Roman" w:cs="Times New Roman"/>
          <w:sz w:val="28"/>
          <w:szCs w:val="28"/>
        </w:rPr>
        <w:t>в соответствии с критериями оценки проектов</w:t>
      </w:r>
      <w:r>
        <w:rPr>
          <w:rFonts w:ascii="Times New Roman" w:hAnsi="Times New Roman" w:cs="Times New Roman"/>
          <w:sz w:val="28"/>
          <w:szCs w:val="28"/>
        </w:rPr>
        <w:t>, направленных на развитие техникума</w:t>
      </w:r>
      <w:r w:rsidRPr="002D79DB">
        <w:rPr>
          <w:rFonts w:ascii="Times New Roman" w:hAnsi="Times New Roman" w:cs="Times New Roman"/>
          <w:sz w:val="28"/>
          <w:szCs w:val="28"/>
        </w:rPr>
        <w:t xml:space="preserve">, установленными частью </w:t>
      </w:r>
      <w:r w:rsidRPr="002B019A">
        <w:rPr>
          <w:rFonts w:ascii="Times New Roman" w:hAnsi="Times New Roman" w:cs="Times New Roman"/>
          <w:sz w:val="28"/>
          <w:szCs w:val="28"/>
        </w:rPr>
        <w:t>5.7</w:t>
      </w:r>
      <w:r w:rsidR="002B019A">
        <w:rPr>
          <w:rFonts w:ascii="Times New Roman" w:hAnsi="Times New Roman" w:cs="Times New Roman"/>
          <w:sz w:val="28"/>
          <w:szCs w:val="28"/>
        </w:rPr>
        <w:t>.</w:t>
      </w:r>
      <w:r w:rsidRPr="002B019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раздела;</w:t>
      </w:r>
    </w:p>
    <w:p w:rsidR="00E9196A" w:rsidRPr="00E9196A" w:rsidRDefault="00E9196A" w:rsidP="00E91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экспертной комиссии;</w:t>
      </w:r>
    </w:p>
    <w:p w:rsidR="00E9196A" w:rsidRPr="00E9196A" w:rsidRDefault="00E9196A" w:rsidP="00E91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6A">
        <w:rPr>
          <w:rFonts w:ascii="Times New Roman" w:hAnsi="Times New Roman" w:cs="Times New Roman"/>
          <w:sz w:val="28"/>
          <w:szCs w:val="28"/>
        </w:rPr>
        <w:t>- у</w:t>
      </w:r>
      <w:r w:rsidRPr="00E91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итоги Конкурса</w:t>
      </w:r>
      <w:r w:rsidRPr="00E9196A">
        <w:rPr>
          <w:rFonts w:ascii="Times New Roman" w:hAnsi="Times New Roman" w:cs="Times New Roman"/>
          <w:sz w:val="28"/>
          <w:szCs w:val="28"/>
        </w:rPr>
        <w:t>;</w:t>
      </w:r>
    </w:p>
    <w:p w:rsidR="00E9196A" w:rsidRDefault="00E9196A" w:rsidP="00E91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6A">
        <w:rPr>
          <w:rFonts w:ascii="Times New Roman" w:hAnsi="Times New Roman" w:cs="Times New Roman"/>
          <w:sz w:val="28"/>
          <w:szCs w:val="28"/>
        </w:rPr>
        <w:t xml:space="preserve">- </w:t>
      </w:r>
      <w:r w:rsidRPr="00E9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победителей.</w:t>
      </w:r>
    </w:p>
    <w:p w:rsidR="002D79DB" w:rsidRDefault="002B019A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. Для проведения экспертизы документов, представленных на Конкурс, создается экспертная комиссия. Персональный и количественный состав экспертной комиссии утверждается приказом </w:t>
      </w:r>
      <w:r w:rsidR="002D79DB">
        <w:rPr>
          <w:rFonts w:ascii="Times New Roman" w:hAnsi="Times New Roman" w:cs="Times New Roman"/>
          <w:sz w:val="28"/>
          <w:szCs w:val="28"/>
        </w:rPr>
        <w:t>директора техникума.</w:t>
      </w:r>
    </w:p>
    <w:p w:rsidR="002D79DB" w:rsidRDefault="002B019A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В состав экспертной комиссии включаются представители </w:t>
      </w:r>
      <w:r w:rsidR="0025629D">
        <w:rPr>
          <w:rFonts w:ascii="Times New Roman" w:hAnsi="Times New Roman" w:cs="Times New Roman"/>
          <w:sz w:val="28"/>
          <w:szCs w:val="28"/>
        </w:rPr>
        <w:t>администрации техникума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, представители органов местного самоуправления муниципальных образований в </w:t>
      </w:r>
      <w:r w:rsidR="0025629D">
        <w:rPr>
          <w:rFonts w:ascii="Times New Roman" w:hAnsi="Times New Roman" w:cs="Times New Roman"/>
          <w:sz w:val="28"/>
          <w:szCs w:val="28"/>
        </w:rPr>
        <w:t>Николаевском районе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, осуществляющих управление в сфере образования, представители </w:t>
      </w:r>
      <w:r w:rsidR="00A53BA7">
        <w:rPr>
          <w:rFonts w:ascii="Times New Roman" w:hAnsi="Times New Roman" w:cs="Times New Roman"/>
          <w:sz w:val="28"/>
          <w:szCs w:val="28"/>
        </w:rPr>
        <w:t xml:space="preserve">научных сообществ и </w:t>
      </w:r>
      <w:r w:rsidR="002D79DB" w:rsidRPr="002D79DB">
        <w:rPr>
          <w:rFonts w:ascii="Times New Roman" w:hAnsi="Times New Roman" w:cs="Times New Roman"/>
          <w:sz w:val="28"/>
          <w:szCs w:val="28"/>
        </w:rPr>
        <w:t>общественны</w:t>
      </w:r>
      <w:r w:rsidR="002D79DB">
        <w:rPr>
          <w:rFonts w:ascii="Times New Roman" w:hAnsi="Times New Roman" w:cs="Times New Roman"/>
          <w:sz w:val="28"/>
          <w:szCs w:val="28"/>
        </w:rPr>
        <w:t>х объединений и общественности</w:t>
      </w:r>
      <w:r w:rsidR="00A53BA7">
        <w:rPr>
          <w:rFonts w:ascii="Times New Roman" w:hAnsi="Times New Roman" w:cs="Times New Roman"/>
          <w:sz w:val="28"/>
          <w:szCs w:val="28"/>
        </w:rPr>
        <w:t>, представители работодателей</w:t>
      </w:r>
      <w:r w:rsidR="002D79DB">
        <w:rPr>
          <w:rFonts w:ascii="Times New Roman" w:hAnsi="Times New Roman" w:cs="Times New Roman"/>
          <w:sz w:val="28"/>
          <w:szCs w:val="28"/>
        </w:rPr>
        <w:t>.</w:t>
      </w:r>
    </w:p>
    <w:p w:rsidR="002D79DB" w:rsidRDefault="002B019A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. Экспертная комиссия осуществляет экспертизу представленных на Конкурс документов, подводит итоги Конкурса, формирует по итогам Конкурса рейтинговые списки </w:t>
      </w:r>
      <w:r w:rsidR="0025629D">
        <w:rPr>
          <w:rFonts w:ascii="Times New Roman" w:hAnsi="Times New Roman" w:cs="Times New Roman"/>
          <w:sz w:val="28"/>
          <w:szCs w:val="28"/>
        </w:rPr>
        <w:t>участников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 (далее - рейтинговые списки), котор</w:t>
      </w:r>
      <w:r w:rsidR="002D79DB">
        <w:rPr>
          <w:rFonts w:ascii="Times New Roman" w:hAnsi="Times New Roman" w:cs="Times New Roman"/>
          <w:sz w:val="28"/>
          <w:szCs w:val="28"/>
        </w:rPr>
        <w:t>ые представляет в Оргкомитет.</w:t>
      </w:r>
    </w:p>
    <w:p w:rsidR="00A53BA7" w:rsidRPr="00AD105B" w:rsidRDefault="0025629D" w:rsidP="00A5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019A">
        <w:rPr>
          <w:rFonts w:ascii="Times New Roman" w:hAnsi="Times New Roman" w:cs="Times New Roman"/>
          <w:sz w:val="28"/>
          <w:szCs w:val="28"/>
        </w:rPr>
        <w:t>7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. Экспертная комиссия проводит экспертизу представленных на </w:t>
      </w:r>
      <w:r w:rsidR="002D79DB" w:rsidRPr="00AD105B">
        <w:rPr>
          <w:rFonts w:ascii="Times New Roman" w:hAnsi="Times New Roman" w:cs="Times New Roman"/>
          <w:sz w:val="28"/>
          <w:szCs w:val="28"/>
        </w:rPr>
        <w:t>Конкурс документов в соответствии со следующими критериями:</w:t>
      </w:r>
    </w:p>
    <w:p w:rsidR="00A53BA7" w:rsidRPr="00AD105B" w:rsidRDefault="00A53BA7" w:rsidP="00A5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5B">
        <w:rPr>
          <w:rFonts w:ascii="Times New Roman" w:hAnsi="Times New Roman" w:cs="Times New Roman"/>
          <w:sz w:val="28"/>
          <w:szCs w:val="28"/>
        </w:rPr>
        <w:t>- н</w:t>
      </w: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овизна (направленность на повышение качества образования, </w:t>
      </w:r>
      <w:proofErr w:type="spellStart"/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и средств реализации цели)</w:t>
      </w:r>
      <w:r w:rsidRPr="00AD105B">
        <w:rPr>
          <w:rFonts w:ascii="Times New Roman" w:hAnsi="Times New Roman" w:cs="Times New Roman"/>
          <w:sz w:val="28"/>
          <w:szCs w:val="28"/>
        </w:rPr>
        <w:t>;</w:t>
      </w:r>
    </w:p>
    <w:p w:rsidR="00A53BA7" w:rsidRPr="00AD105B" w:rsidRDefault="0025629D" w:rsidP="00A5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5B">
        <w:rPr>
          <w:rFonts w:ascii="Times New Roman" w:hAnsi="Times New Roman" w:cs="Times New Roman"/>
          <w:sz w:val="28"/>
          <w:szCs w:val="28"/>
        </w:rPr>
        <w:t>-</w:t>
      </w:r>
      <w:r w:rsidR="002D79DB" w:rsidRPr="00AD105B">
        <w:rPr>
          <w:rFonts w:ascii="Times New Roman" w:hAnsi="Times New Roman" w:cs="Times New Roman"/>
          <w:sz w:val="28"/>
          <w:szCs w:val="28"/>
        </w:rPr>
        <w:t xml:space="preserve"> актуальность проекта в сфере образования</w:t>
      </w:r>
      <w:r w:rsidR="00A53BA7" w:rsidRPr="00AD105B">
        <w:rPr>
          <w:rFonts w:ascii="Times New Roman" w:hAnsi="Times New Roman" w:cs="Times New Roman"/>
          <w:sz w:val="28"/>
          <w:szCs w:val="28"/>
        </w:rPr>
        <w:t xml:space="preserve"> (обоснованность темы)</w:t>
      </w:r>
      <w:r w:rsidR="002D79DB" w:rsidRPr="00AD105B">
        <w:rPr>
          <w:rFonts w:ascii="Times New Roman" w:hAnsi="Times New Roman" w:cs="Times New Roman"/>
          <w:sz w:val="28"/>
          <w:szCs w:val="28"/>
        </w:rPr>
        <w:t>;</w:t>
      </w:r>
      <w:r w:rsidR="00A53BA7"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BA7" w:rsidRPr="00AD105B" w:rsidRDefault="00A53BA7" w:rsidP="00A53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5B">
        <w:rPr>
          <w:rFonts w:ascii="Times New Roman" w:hAnsi="Times New Roman" w:cs="Times New Roman"/>
          <w:sz w:val="28"/>
          <w:szCs w:val="28"/>
        </w:rPr>
        <w:t>- к</w:t>
      </w: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онцептуальность  (четкость и обоснованность целей, задач); </w:t>
      </w:r>
    </w:p>
    <w:p w:rsidR="00AD105B" w:rsidRPr="00AD105B" w:rsidRDefault="00A53BA7" w:rsidP="00AD1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проекта (логичность, последовательность, проработанность);</w:t>
      </w:r>
    </w:p>
    <w:p w:rsidR="00AD105B" w:rsidRPr="00AD105B" w:rsidRDefault="00AD105B" w:rsidP="00AD1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5B">
        <w:rPr>
          <w:rFonts w:ascii="Times New Roman" w:hAnsi="Times New Roman" w:cs="Times New Roman"/>
          <w:sz w:val="28"/>
          <w:szCs w:val="28"/>
        </w:rPr>
        <w:t>- о</w:t>
      </w:r>
      <w:r w:rsidR="00A53BA7"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(авторские идеи, исследовательский подход);</w:t>
      </w:r>
    </w:p>
    <w:p w:rsidR="002D79DB" w:rsidRPr="00AD105B" w:rsidRDefault="00AD105B" w:rsidP="00AD1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5B">
        <w:rPr>
          <w:rFonts w:ascii="Times New Roman" w:hAnsi="Times New Roman" w:cs="Times New Roman"/>
          <w:sz w:val="28"/>
          <w:szCs w:val="28"/>
        </w:rPr>
        <w:t>- п</w:t>
      </w:r>
      <w:r w:rsidR="00A53BA7"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родуктивность (прогнозируемый результат, адекватность критериев и показателей оценки результата)</w:t>
      </w:r>
      <w:r w:rsidRPr="00AD105B">
        <w:rPr>
          <w:rFonts w:ascii="Times New Roman" w:hAnsi="Times New Roman" w:cs="Times New Roman"/>
          <w:sz w:val="28"/>
          <w:szCs w:val="28"/>
        </w:rPr>
        <w:t>;</w:t>
      </w:r>
    </w:p>
    <w:p w:rsidR="002D79DB" w:rsidRPr="00AD105B" w:rsidRDefault="0025629D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5B">
        <w:rPr>
          <w:rFonts w:ascii="Times New Roman" w:hAnsi="Times New Roman" w:cs="Times New Roman"/>
          <w:sz w:val="28"/>
          <w:szCs w:val="28"/>
        </w:rPr>
        <w:t>-</w:t>
      </w:r>
      <w:r w:rsidR="002D79DB" w:rsidRPr="00AD105B">
        <w:rPr>
          <w:rFonts w:ascii="Times New Roman" w:hAnsi="Times New Roman" w:cs="Times New Roman"/>
          <w:sz w:val="28"/>
          <w:szCs w:val="28"/>
        </w:rPr>
        <w:t xml:space="preserve"> реалистичность проекта в сфере образования;</w:t>
      </w:r>
    </w:p>
    <w:p w:rsidR="002D79DB" w:rsidRPr="00AD105B" w:rsidRDefault="0025629D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5B">
        <w:rPr>
          <w:rFonts w:ascii="Times New Roman" w:hAnsi="Times New Roman" w:cs="Times New Roman"/>
          <w:sz w:val="28"/>
          <w:szCs w:val="28"/>
        </w:rPr>
        <w:t>-</w:t>
      </w:r>
      <w:r w:rsidR="002D79DB" w:rsidRPr="00AD105B">
        <w:rPr>
          <w:rFonts w:ascii="Times New Roman" w:hAnsi="Times New Roman" w:cs="Times New Roman"/>
          <w:sz w:val="28"/>
          <w:szCs w:val="28"/>
        </w:rPr>
        <w:t xml:space="preserve"> возможность распространения положительного опыта реализации проекта в сфере образования;</w:t>
      </w:r>
    </w:p>
    <w:p w:rsidR="002D79DB" w:rsidRPr="00AD105B" w:rsidRDefault="0025629D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5B">
        <w:rPr>
          <w:rFonts w:ascii="Times New Roman" w:hAnsi="Times New Roman" w:cs="Times New Roman"/>
          <w:sz w:val="28"/>
          <w:szCs w:val="28"/>
        </w:rPr>
        <w:t>-</w:t>
      </w:r>
      <w:r w:rsidR="002D79DB" w:rsidRPr="00AD105B">
        <w:rPr>
          <w:rFonts w:ascii="Times New Roman" w:hAnsi="Times New Roman" w:cs="Times New Roman"/>
          <w:sz w:val="28"/>
          <w:szCs w:val="28"/>
        </w:rPr>
        <w:t xml:space="preserve"> социальный эффект от реализации проекта в сфере образования;</w:t>
      </w:r>
    </w:p>
    <w:p w:rsidR="002D79DB" w:rsidRPr="00AD105B" w:rsidRDefault="0025629D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5B">
        <w:rPr>
          <w:rFonts w:ascii="Times New Roman" w:hAnsi="Times New Roman" w:cs="Times New Roman"/>
          <w:sz w:val="28"/>
          <w:szCs w:val="28"/>
        </w:rPr>
        <w:t>-</w:t>
      </w:r>
      <w:r w:rsidR="002D79DB" w:rsidRPr="00AD105B">
        <w:rPr>
          <w:rFonts w:ascii="Times New Roman" w:hAnsi="Times New Roman" w:cs="Times New Roman"/>
          <w:sz w:val="28"/>
          <w:szCs w:val="28"/>
        </w:rPr>
        <w:t xml:space="preserve"> системность в реализации проекта в сфере образования;</w:t>
      </w:r>
    </w:p>
    <w:p w:rsidR="00A53BA7" w:rsidRPr="00AD105B" w:rsidRDefault="00AD105B" w:rsidP="00AD1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5B">
        <w:rPr>
          <w:rFonts w:ascii="Times New Roman" w:hAnsi="Times New Roman" w:cs="Times New Roman"/>
          <w:sz w:val="28"/>
          <w:szCs w:val="28"/>
        </w:rPr>
        <w:t>- д</w:t>
      </w: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 работы и уровень эстетического оформления представленных материалов.</w:t>
      </w:r>
    </w:p>
    <w:p w:rsidR="002D79DB" w:rsidRDefault="002D79DB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DB">
        <w:rPr>
          <w:rFonts w:ascii="Times New Roman" w:hAnsi="Times New Roman" w:cs="Times New Roman"/>
          <w:sz w:val="28"/>
          <w:szCs w:val="28"/>
        </w:rPr>
        <w:t>5.</w:t>
      </w:r>
      <w:r w:rsidR="002B019A">
        <w:rPr>
          <w:rFonts w:ascii="Times New Roman" w:hAnsi="Times New Roman" w:cs="Times New Roman"/>
          <w:sz w:val="28"/>
          <w:szCs w:val="28"/>
        </w:rPr>
        <w:t>8</w:t>
      </w:r>
      <w:r w:rsidRPr="002D79DB">
        <w:rPr>
          <w:rFonts w:ascii="Times New Roman" w:hAnsi="Times New Roman" w:cs="Times New Roman"/>
          <w:sz w:val="28"/>
          <w:szCs w:val="28"/>
        </w:rPr>
        <w:t>. По итогам проведенной экспертизы представленных на Конкурс документов каждым экспертом офо</w:t>
      </w:r>
      <w:r>
        <w:rPr>
          <w:rFonts w:ascii="Times New Roman" w:hAnsi="Times New Roman" w:cs="Times New Roman"/>
          <w:sz w:val="28"/>
          <w:szCs w:val="28"/>
        </w:rPr>
        <w:t>рмляется экспертное заключение.</w:t>
      </w:r>
    </w:p>
    <w:p w:rsidR="002D79DB" w:rsidRDefault="002D79DB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DB">
        <w:rPr>
          <w:rFonts w:ascii="Times New Roman" w:hAnsi="Times New Roman" w:cs="Times New Roman"/>
          <w:sz w:val="28"/>
          <w:szCs w:val="28"/>
        </w:rPr>
        <w:t>5.</w:t>
      </w:r>
      <w:r w:rsidR="002B019A">
        <w:rPr>
          <w:rFonts w:ascii="Times New Roman" w:hAnsi="Times New Roman" w:cs="Times New Roman"/>
          <w:sz w:val="28"/>
          <w:szCs w:val="28"/>
        </w:rPr>
        <w:t>9</w:t>
      </w:r>
      <w:r w:rsidRPr="002D79DB">
        <w:rPr>
          <w:rFonts w:ascii="Times New Roman" w:hAnsi="Times New Roman" w:cs="Times New Roman"/>
          <w:sz w:val="28"/>
          <w:szCs w:val="28"/>
        </w:rPr>
        <w:t>. Результаты экспертных заключений вносятся в итоговый протоко</w:t>
      </w:r>
      <w:r w:rsidR="0025629D">
        <w:rPr>
          <w:rFonts w:ascii="Times New Roman" w:hAnsi="Times New Roman" w:cs="Times New Roman"/>
          <w:sz w:val="28"/>
          <w:szCs w:val="28"/>
        </w:rPr>
        <w:t>л заседания экспертной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9DB" w:rsidRDefault="002D79DB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DB">
        <w:rPr>
          <w:rFonts w:ascii="Times New Roman" w:hAnsi="Times New Roman" w:cs="Times New Roman"/>
          <w:sz w:val="28"/>
          <w:szCs w:val="28"/>
        </w:rPr>
        <w:t>5.</w:t>
      </w:r>
      <w:r w:rsidR="002B019A">
        <w:rPr>
          <w:rFonts w:ascii="Times New Roman" w:hAnsi="Times New Roman" w:cs="Times New Roman"/>
          <w:sz w:val="28"/>
          <w:szCs w:val="28"/>
        </w:rPr>
        <w:t>10</w:t>
      </w:r>
      <w:r w:rsidRPr="002D79DB">
        <w:rPr>
          <w:rFonts w:ascii="Times New Roman" w:hAnsi="Times New Roman" w:cs="Times New Roman"/>
          <w:sz w:val="28"/>
          <w:szCs w:val="28"/>
        </w:rPr>
        <w:t xml:space="preserve">. По результатам Конкурса определяются </w:t>
      </w:r>
      <w:r w:rsidR="002B019A">
        <w:rPr>
          <w:rFonts w:ascii="Times New Roman" w:hAnsi="Times New Roman" w:cs="Times New Roman"/>
          <w:sz w:val="28"/>
          <w:szCs w:val="28"/>
        </w:rPr>
        <w:t>проекты для программы развития техникума на 2017-2020 годы.</w:t>
      </w:r>
    </w:p>
    <w:p w:rsidR="002D79DB" w:rsidRDefault="002D79DB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DB">
        <w:rPr>
          <w:rFonts w:ascii="Times New Roman" w:hAnsi="Times New Roman" w:cs="Times New Roman"/>
          <w:sz w:val="28"/>
          <w:szCs w:val="28"/>
        </w:rPr>
        <w:t>5.1</w:t>
      </w:r>
      <w:r w:rsidR="002B019A">
        <w:rPr>
          <w:rFonts w:ascii="Times New Roman" w:hAnsi="Times New Roman" w:cs="Times New Roman"/>
          <w:sz w:val="28"/>
          <w:szCs w:val="28"/>
        </w:rPr>
        <w:t>1</w:t>
      </w:r>
      <w:r w:rsidR="00710559">
        <w:rPr>
          <w:rFonts w:ascii="Times New Roman" w:hAnsi="Times New Roman" w:cs="Times New Roman"/>
          <w:sz w:val="28"/>
          <w:szCs w:val="28"/>
        </w:rPr>
        <w:t>. Победителем</w:t>
      </w:r>
      <w:r w:rsidRPr="002D79DB">
        <w:rPr>
          <w:rFonts w:ascii="Times New Roman" w:hAnsi="Times New Roman" w:cs="Times New Roman"/>
          <w:sz w:val="28"/>
          <w:szCs w:val="28"/>
        </w:rPr>
        <w:t xml:space="preserve"> Конкурса призна</w:t>
      </w:r>
      <w:r w:rsidR="002B019A">
        <w:rPr>
          <w:rFonts w:ascii="Times New Roman" w:hAnsi="Times New Roman" w:cs="Times New Roman"/>
          <w:sz w:val="28"/>
          <w:szCs w:val="28"/>
        </w:rPr>
        <w:t>е</w:t>
      </w:r>
      <w:r w:rsidRPr="002D79DB">
        <w:rPr>
          <w:rFonts w:ascii="Times New Roman" w:hAnsi="Times New Roman" w:cs="Times New Roman"/>
          <w:sz w:val="28"/>
          <w:szCs w:val="28"/>
        </w:rPr>
        <w:t xml:space="preserve">тся </w:t>
      </w:r>
      <w:r w:rsidR="002B019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2D79DB">
        <w:rPr>
          <w:rFonts w:ascii="Times New Roman" w:hAnsi="Times New Roman" w:cs="Times New Roman"/>
          <w:sz w:val="28"/>
          <w:szCs w:val="28"/>
        </w:rPr>
        <w:t>из рейтингового списка</w:t>
      </w:r>
      <w:r w:rsidR="002B019A">
        <w:rPr>
          <w:rFonts w:ascii="Times New Roman" w:hAnsi="Times New Roman" w:cs="Times New Roman"/>
          <w:sz w:val="28"/>
          <w:szCs w:val="28"/>
        </w:rPr>
        <w:t>, набравший</w:t>
      </w:r>
      <w:r w:rsidRPr="002D79DB">
        <w:rPr>
          <w:rFonts w:ascii="Times New Roman" w:hAnsi="Times New Roman" w:cs="Times New Roman"/>
          <w:sz w:val="28"/>
          <w:szCs w:val="28"/>
        </w:rPr>
        <w:t xml:space="preserve"> макси</w:t>
      </w:r>
      <w:r>
        <w:rPr>
          <w:rFonts w:ascii="Times New Roman" w:hAnsi="Times New Roman" w:cs="Times New Roman"/>
          <w:sz w:val="28"/>
          <w:szCs w:val="28"/>
        </w:rPr>
        <w:t>мальную итоговую оценку.</w:t>
      </w:r>
    </w:p>
    <w:p w:rsidR="0025629D" w:rsidRDefault="002B019A" w:rsidP="002B0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. Двум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2D79DB" w:rsidRPr="002D79DB">
        <w:rPr>
          <w:rFonts w:ascii="Times New Roman" w:hAnsi="Times New Roman" w:cs="Times New Roman"/>
          <w:sz w:val="28"/>
          <w:szCs w:val="28"/>
        </w:rPr>
        <w:t>, следующим в рей</w:t>
      </w:r>
      <w:r>
        <w:rPr>
          <w:rFonts w:ascii="Times New Roman" w:hAnsi="Times New Roman" w:cs="Times New Roman"/>
          <w:sz w:val="28"/>
          <w:szCs w:val="28"/>
        </w:rPr>
        <w:t>тингов</w:t>
      </w:r>
      <w:r w:rsidR="0071055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списк</w:t>
      </w:r>
      <w:r w:rsidR="007105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победителем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 Конкурса, присужда</w:t>
      </w:r>
      <w:r w:rsidR="0025629D">
        <w:rPr>
          <w:rFonts w:ascii="Times New Roman" w:hAnsi="Times New Roman" w:cs="Times New Roman"/>
          <w:sz w:val="28"/>
          <w:szCs w:val="28"/>
        </w:rPr>
        <w:t>ются звания лауреатов Конкурса.</w:t>
      </w:r>
    </w:p>
    <w:p w:rsidR="0025629D" w:rsidRDefault="002B019A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2D79DB" w:rsidRPr="002D79DB">
        <w:rPr>
          <w:rFonts w:ascii="Times New Roman" w:hAnsi="Times New Roman" w:cs="Times New Roman"/>
          <w:sz w:val="28"/>
          <w:szCs w:val="28"/>
        </w:rPr>
        <w:t>. Заседание Оргкомитета правомочно, если на нем присутствуют не менее двух тре</w:t>
      </w:r>
      <w:r w:rsidR="0025629D">
        <w:rPr>
          <w:rFonts w:ascii="Times New Roman" w:hAnsi="Times New Roman" w:cs="Times New Roman"/>
          <w:sz w:val="28"/>
          <w:szCs w:val="28"/>
        </w:rPr>
        <w:t>тей от общего числа его членов.</w:t>
      </w:r>
    </w:p>
    <w:p w:rsidR="0025629D" w:rsidRDefault="002B019A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. Решение Оргкомитета принимается простым большинством голосов, присутствующих на заседании членов, путем открытого голосования и оформляется протоколом. В случае равенства голосов решающим является </w:t>
      </w:r>
      <w:r w:rsidR="0025629D">
        <w:rPr>
          <w:rFonts w:ascii="Times New Roman" w:hAnsi="Times New Roman" w:cs="Times New Roman"/>
          <w:sz w:val="28"/>
          <w:szCs w:val="28"/>
        </w:rPr>
        <w:t>голос председателя Оргкомитета.</w:t>
      </w:r>
    </w:p>
    <w:p w:rsidR="00710559" w:rsidRDefault="002B019A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. На основании решения Оргкомитета </w:t>
      </w:r>
      <w:r>
        <w:rPr>
          <w:rFonts w:ascii="Times New Roman" w:hAnsi="Times New Roman" w:cs="Times New Roman"/>
          <w:sz w:val="28"/>
          <w:szCs w:val="28"/>
        </w:rPr>
        <w:t>директор тех</w:t>
      </w:r>
      <w:r w:rsidR="00710559">
        <w:rPr>
          <w:rFonts w:ascii="Times New Roman" w:hAnsi="Times New Roman" w:cs="Times New Roman"/>
          <w:sz w:val="28"/>
          <w:szCs w:val="28"/>
        </w:rPr>
        <w:t xml:space="preserve">никума </w:t>
      </w:r>
      <w:r w:rsidR="002D79DB" w:rsidRPr="002D79DB">
        <w:rPr>
          <w:rFonts w:ascii="Times New Roman" w:hAnsi="Times New Roman" w:cs="Times New Roman"/>
          <w:sz w:val="28"/>
          <w:szCs w:val="28"/>
        </w:rPr>
        <w:t>издает приказ об определении по</w:t>
      </w:r>
      <w:r w:rsidR="00710559">
        <w:rPr>
          <w:rFonts w:ascii="Times New Roman" w:hAnsi="Times New Roman" w:cs="Times New Roman"/>
          <w:sz w:val="28"/>
          <w:szCs w:val="28"/>
        </w:rPr>
        <w:t>бедителя и лауреатов Конкурса.</w:t>
      </w:r>
    </w:p>
    <w:p w:rsidR="00710559" w:rsidRDefault="00710559" w:rsidP="002D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2D79DB" w:rsidRPr="002D79DB">
        <w:rPr>
          <w:rFonts w:ascii="Times New Roman" w:hAnsi="Times New Roman" w:cs="Times New Roman"/>
          <w:sz w:val="28"/>
          <w:szCs w:val="28"/>
        </w:rPr>
        <w:t>. Победител</w:t>
      </w:r>
      <w:r>
        <w:rPr>
          <w:rFonts w:ascii="Times New Roman" w:hAnsi="Times New Roman" w:cs="Times New Roman"/>
          <w:sz w:val="28"/>
          <w:szCs w:val="28"/>
        </w:rPr>
        <w:t>ю Конкурса вручается диплом,</w:t>
      </w:r>
      <w:r w:rsidR="002D79DB" w:rsidRPr="002D79DB">
        <w:rPr>
          <w:rFonts w:ascii="Times New Roman" w:hAnsi="Times New Roman" w:cs="Times New Roman"/>
          <w:sz w:val="28"/>
          <w:szCs w:val="28"/>
        </w:rPr>
        <w:t xml:space="preserve"> и выплачиваются денежные средства в размере </w:t>
      </w:r>
      <w:r>
        <w:rPr>
          <w:rFonts w:ascii="Times New Roman" w:hAnsi="Times New Roman" w:cs="Times New Roman"/>
          <w:sz w:val="28"/>
          <w:szCs w:val="28"/>
        </w:rPr>
        <w:t>5 тысяч рублей.</w:t>
      </w:r>
    </w:p>
    <w:p w:rsidR="00710559" w:rsidRDefault="002D79DB" w:rsidP="00710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DB">
        <w:rPr>
          <w:rFonts w:ascii="Times New Roman" w:hAnsi="Times New Roman" w:cs="Times New Roman"/>
          <w:sz w:val="28"/>
          <w:szCs w:val="28"/>
        </w:rPr>
        <w:t>5.1</w:t>
      </w:r>
      <w:r w:rsidR="00710559">
        <w:rPr>
          <w:rFonts w:ascii="Times New Roman" w:hAnsi="Times New Roman" w:cs="Times New Roman"/>
          <w:sz w:val="28"/>
          <w:szCs w:val="28"/>
        </w:rPr>
        <w:t>7</w:t>
      </w:r>
      <w:r w:rsidRPr="002D79DB">
        <w:rPr>
          <w:rFonts w:ascii="Times New Roman" w:hAnsi="Times New Roman" w:cs="Times New Roman"/>
          <w:sz w:val="28"/>
          <w:szCs w:val="28"/>
        </w:rPr>
        <w:t xml:space="preserve">. Лауреатам Конкурса вручаются дипломы и выплачиваются денежные средства в размере </w:t>
      </w:r>
      <w:r w:rsidR="00FB00B8">
        <w:rPr>
          <w:rFonts w:ascii="Times New Roman" w:hAnsi="Times New Roman" w:cs="Times New Roman"/>
          <w:sz w:val="28"/>
          <w:szCs w:val="28"/>
        </w:rPr>
        <w:t xml:space="preserve">3, </w:t>
      </w:r>
      <w:r w:rsidR="00710559">
        <w:rPr>
          <w:rFonts w:ascii="Times New Roman" w:hAnsi="Times New Roman" w:cs="Times New Roman"/>
          <w:sz w:val="28"/>
          <w:szCs w:val="28"/>
        </w:rPr>
        <w:t>2 тысяч</w:t>
      </w:r>
      <w:r w:rsidR="00FB00B8">
        <w:rPr>
          <w:rFonts w:ascii="Times New Roman" w:hAnsi="Times New Roman" w:cs="Times New Roman"/>
          <w:sz w:val="28"/>
          <w:szCs w:val="28"/>
        </w:rPr>
        <w:t>и</w:t>
      </w:r>
      <w:r w:rsidR="0071055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79DB" w:rsidRDefault="00710559" w:rsidP="00710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2D79DB" w:rsidRPr="002D79DB">
        <w:rPr>
          <w:rFonts w:ascii="Times New Roman" w:hAnsi="Times New Roman" w:cs="Times New Roman"/>
          <w:sz w:val="28"/>
          <w:szCs w:val="28"/>
        </w:rPr>
        <w:t>. Итоги Конкурса размещаются на странице Министерства в сети Интернет и одновременно доводятся до сведения участников Конкурса в день издания приказа Министерства об определении победителей и лауреатов Конкурса.</w:t>
      </w:r>
    </w:p>
    <w:p w:rsidR="00710559" w:rsidRDefault="00710559" w:rsidP="00710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59" w:rsidRDefault="00710559" w:rsidP="00710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Финансирование Конкурса</w:t>
      </w:r>
    </w:p>
    <w:p w:rsidR="00710559" w:rsidRDefault="00710559" w:rsidP="00710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Расходы на организацию и проведение Конкурса осуществляются за счет внебюджетных средств.</w:t>
      </w:r>
    </w:p>
    <w:p w:rsidR="00710559" w:rsidRPr="002D79DB" w:rsidRDefault="00710559" w:rsidP="00710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9D" w:rsidRDefault="0025629D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B8" w:rsidRDefault="00FB00B8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B8" w:rsidRDefault="00FB00B8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B8" w:rsidRDefault="00FB00B8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B8" w:rsidRDefault="00FB00B8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B8" w:rsidRDefault="00FB00B8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B8" w:rsidRDefault="00FB00B8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B8" w:rsidRDefault="00FB00B8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B8" w:rsidRDefault="00FB00B8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B8" w:rsidRDefault="00FB00B8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5B" w:rsidRDefault="00AD105B" w:rsidP="00F85ECA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1. Заявка на участие в конкурсе</w:t>
      </w:r>
    </w:p>
    <w:p w:rsidR="00AD105B" w:rsidRPr="00AD105B" w:rsidRDefault="00AD105B" w:rsidP="00F85ECA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105B" w:rsidRDefault="00AD105B" w:rsidP="00F85E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105B" w:rsidRDefault="00AD105B" w:rsidP="00F85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proofErr w:type="gramStart"/>
      <w:r w:rsid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(ФИО участника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05B" w:rsidRDefault="00AD105B" w:rsidP="00F85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ют) на Конкурс проект</w:t>
      </w: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номинация,</w:t>
      </w: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_________________________________________________________________________________________________________________________________</w:t>
      </w:r>
      <w:r w:rsidR="00F85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D105B" w:rsidRDefault="00AD105B" w:rsidP="00F85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D105B" w:rsidRDefault="00AD105B" w:rsidP="00F85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AD105B" w:rsidRDefault="00AD105B" w:rsidP="00F85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D105B" w:rsidRPr="00AD105B" w:rsidRDefault="00AD105B" w:rsidP="00F85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заявки:____________________</w:t>
      </w:r>
    </w:p>
    <w:p w:rsidR="0025629D" w:rsidRPr="00AD105B" w:rsidRDefault="0025629D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9D" w:rsidRPr="00AD105B" w:rsidRDefault="0025629D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9D" w:rsidRDefault="0025629D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9D" w:rsidRDefault="0025629D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9D" w:rsidRDefault="0025629D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9D" w:rsidRDefault="0025629D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9D" w:rsidRDefault="0025629D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9D" w:rsidRDefault="0025629D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9D" w:rsidRDefault="0025629D" w:rsidP="00175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4F8" w:rsidRDefault="00B754F8" w:rsidP="00A53B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CA" w:rsidRDefault="00F85ECA" w:rsidP="00F85ECA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2. Паспорт проекта </w:t>
      </w:r>
    </w:p>
    <w:p w:rsidR="00F85ECA" w:rsidRDefault="00F85ECA" w:rsidP="00F85ECA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ECA" w:rsidRDefault="00F85ECA" w:rsidP="00F85EC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проекта</w:t>
      </w:r>
    </w:p>
    <w:p w:rsidR="00F85ECA" w:rsidRPr="00F85ECA" w:rsidRDefault="00F85ECA" w:rsidP="00F85ECA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6"/>
        <w:gridCol w:w="3653"/>
        <w:gridCol w:w="5352"/>
      </w:tblGrid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(далее - проект, программа)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проекта или программы 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Консультанты проекта или программы (при наличии)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проектной группы 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проекта или программы с наличием навыков и опыта, необходимых для реализации проекта или программы 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реализации проекта или программы:</w:t>
            </w: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бюджетные средства;</w:t>
            </w: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внебюджетные 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Предполагаемые факторы риска и способы их устранения 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53" w:type="dxa"/>
          </w:tcPr>
          <w:p w:rsidR="00F85ECA" w:rsidRPr="00F85ECA" w:rsidRDefault="00F85ECA" w:rsidP="00F85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проекта или программы с указанием этапов </w:t>
            </w:r>
          </w:p>
        </w:tc>
        <w:tc>
          <w:tcPr>
            <w:tcW w:w="5352" w:type="dxa"/>
          </w:tcPr>
          <w:p w:rsidR="00F85ECA" w:rsidRPr="00F85ECA" w:rsidRDefault="00F85ECA" w:rsidP="00F85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5ECA" w:rsidRDefault="00F85ECA" w:rsidP="00F8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CA" w:rsidRDefault="00F85ECA" w:rsidP="00F8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CA" w:rsidRDefault="00F85ECA" w:rsidP="00F8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CA" w:rsidRDefault="00F85ECA" w:rsidP="00F8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CA" w:rsidRDefault="00F85ECA" w:rsidP="00F8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CA" w:rsidRPr="00F85ECA" w:rsidRDefault="00F85ECA" w:rsidP="00F8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CA" w:rsidRDefault="00F85ECA" w:rsidP="00F85ECA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8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Смета расходов на реализацию проекта</w:t>
      </w:r>
    </w:p>
    <w:p w:rsidR="00F85ECA" w:rsidRPr="00F85ECA" w:rsidRDefault="00F85ECA" w:rsidP="00F85ECA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ECA" w:rsidRDefault="00F85ECA" w:rsidP="00F85E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 расходов на реализацию проекта</w:t>
      </w:r>
    </w:p>
    <w:p w:rsidR="00F85ECA" w:rsidRPr="00F85ECA" w:rsidRDefault="00F85ECA" w:rsidP="00F85E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4"/>
        <w:gridCol w:w="4446"/>
        <w:gridCol w:w="1631"/>
        <w:gridCol w:w="2074"/>
        <w:gridCol w:w="936"/>
      </w:tblGrid>
      <w:tr w:rsidR="00F85ECA" w:rsidRPr="00F85ECA" w:rsidTr="00F85ECA"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мероприятий, направленных на</w:t>
            </w: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реализацию проекта в сфере образования или</w:t>
            </w: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 развития общеобразовательной</w:t>
            </w: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организации </w:t>
            </w:r>
          </w:p>
        </w:tc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</w:t>
            </w: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</w:t>
            </w:r>
          </w:p>
        </w:tc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</w:t>
            </w: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</w:t>
            </w:r>
          </w:p>
        </w:tc>
        <w:tc>
          <w:tcPr>
            <w:tcW w:w="0" w:type="auto"/>
          </w:tcPr>
          <w:p w:rsidR="00F85ECA" w:rsidRPr="00F85ECA" w:rsidRDefault="00F85ECA" w:rsidP="00F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программного и методического обеспечения </w:t>
            </w: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Модернизации материально - технической и учебной базы </w:t>
            </w: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Повышения квалификации и переподготовки педагогических работников общеобразовательной организации </w:t>
            </w: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мероприятия (указать)</w:t>
            </w: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ECA" w:rsidRPr="00F85ECA" w:rsidTr="00F85ECA"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85ECA" w:rsidRPr="00F85ECA" w:rsidRDefault="00F85ECA" w:rsidP="003F33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5ECA" w:rsidRPr="00F85ECA" w:rsidRDefault="00F85ECA" w:rsidP="00F85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A7" w:rsidRDefault="00A53BA7" w:rsidP="00F85E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05B" w:rsidRDefault="00AD105B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A" w:rsidRPr="0071688B" w:rsidRDefault="00F85ECA" w:rsidP="00A53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E16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Лист согласования с приказом </w:t>
      </w:r>
      <w:r w:rsidR="00E16A08" w:rsidRPr="001306A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1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266</w:t>
      </w:r>
      <w:r w:rsidR="00E16A08" w:rsidRPr="001306A2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</w:t>
      </w:r>
      <w:proofErr w:type="gramStart"/>
      <w:r w:rsidR="00E16A08" w:rsidRPr="001306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6A0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E16A08">
        <w:rPr>
          <w:rFonts w:ascii="Times New Roman" w:eastAsia="Times New Roman" w:hAnsi="Times New Roman" w:cs="Times New Roman"/>
          <w:sz w:val="26"/>
          <w:szCs w:val="26"/>
          <w:lang w:eastAsia="ru-RU"/>
        </w:rPr>
        <w:t>т 26</w:t>
      </w:r>
      <w:r w:rsidR="00E16A08" w:rsidRPr="00130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.09.2017                                                                          </w:t>
      </w:r>
      <w:r w:rsidR="00E1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B754F8" w:rsidRDefault="00B754F8" w:rsidP="00B754F8">
      <w:pPr>
        <w:spacing w:after="0" w:line="360" w:lineRule="auto"/>
        <w:rPr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484"/>
        <w:gridCol w:w="2318"/>
        <w:gridCol w:w="3455"/>
        <w:gridCol w:w="1931"/>
        <w:gridCol w:w="1701"/>
      </w:tblGrid>
      <w:tr w:rsidR="00B754F8" w:rsidRPr="006F7B14" w:rsidTr="00E16A08">
        <w:tc>
          <w:tcPr>
            <w:tcW w:w="0" w:type="auto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1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55" w:type="dxa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1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31" w:type="dxa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1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754F8" w:rsidRPr="006F7B14" w:rsidTr="00E16A08">
        <w:tc>
          <w:tcPr>
            <w:tcW w:w="0" w:type="auto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1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18" w:type="dxa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14">
              <w:rPr>
                <w:rFonts w:ascii="Times New Roman" w:hAnsi="Times New Roman" w:cs="Times New Roman"/>
                <w:sz w:val="28"/>
                <w:szCs w:val="28"/>
              </w:rPr>
              <w:t>Боровик С.В.</w:t>
            </w:r>
          </w:p>
        </w:tc>
        <w:tc>
          <w:tcPr>
            <w:tcW w:w="3455" w:type="dxa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6F7B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1931" w:type="dxa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08" w:rsidRPr="006F7B14" w:rsidTr="00E16A08">
        <w:tc>
          <w:tcPr>
            <w:tcW w:w="0" w:type="auto"/>
          </w:tcPr>
          <w:p w:rsidR="00E16A08" w:rsidRPr="006F7B14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</w:tcPr>
          <w:p w:rsidR="00E16A08" w:rsidRPr="006F7B14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А.Г.</w:t>
            </w:r>
          </w:p>
        </w:tc>
        <w:tc>
          <w:tcPr>
            <w:tcW w:w="3455" w:type="dxa"/>
          </w:tcPr>
          <w:p w:rsidR="00E16A08" w:rsidRPr="006F7B14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31" w:type="dxa"/>
          </w:tcPr>
          <w:p w:rsidR="00E16A08" w:rsidRPr="006F7B14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6A08" w:rsidRPr="006F7B14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08" w:rsidRPr="006F7B14" w:rsidTr="00E16A08">
        <w:tc>
          <w:tcPr>
            <w:tcW w:w="0" w:type="auto"/>
          </w:tcPr>
          <w:p w:rsidR="00E16A08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E16A08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455" w:type="dxa"/>
          </w:tcPr>
          <w:p w:rsidR="00E16A08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31" w:type="dxa"/>
          </w:tcPr>
          <w:p w:rsidR="00E16A08" w:rsidRPr="006F7B14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6A08" w:rsidRPr="006F7B14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4F8" w:rsidRPr="006F7B14" w:rsidTr="00E16A08">
        <w:tc>
          <w:tcPr>
            <w:tcW w:w="0" w:type="auto"/>
          </w:tcPr>
          <w:p w:rsidR="00B754F8" w:rsidRPr="006F7B14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</w:tcPr>
          <w:p w:rsidR="00B754F8" w:rsidRPr="006F7B14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455" w:type="dxa"/>
          </w:tcPr>
          <w:p w:rsidR="00B754F8" w:rsidRPr="006F7B14" w:rsidRDefault="00E16A0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31" w:type="dxa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54F8" w:rsidRPr="006F7B14" w:rsidRDefault="00B754F8" w:rsidP="00E1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4F8" w:rsidRDefault="00B754F8" w:rsidP="00B754F8">
      <w:pPr>
        <w:spacing w:after="0" w:line="240" w:lineRule="auto"/>
        <w:rPr>
          <w:sz w:val="26"/>
          <w:szCs w:val="26"/>
        </w:rPr>
      </w:pPr>
    </w:p>
    <w:p w:rsidR="00B754F8" w:rsidRDefault="00B754F8" w:rsidP="00B754F8">
      <w:pPr>
        <w:spacing w:after="0" w:line="240" w:lineRule="auto"/>
        <w:rPr>
          <w:sz w:val="26"/>
          <w:szCs w:val="26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1EE" w:rsidRDefault="004571EE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1EE" w:rsidRDefault="004571EE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1EE" w:rsidRDefault="004571EE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F8" w:rsidRDefault="00B754F8" w:rsidP="00B75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4F8" w:rsidSect="0093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F99"/>
    <w:multiLevelType w:val="multilevel"/>
    <w:tmpl w:val="7562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E0CDB"/>
    <w:multiLevelType w:val="multilevel"/>
    <w:tmpl w:val="DE2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2B60"/>
    <w:multiLevelType w:val="multilevel"/>
    <w:tmpl w:val="9C8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B515E"/>
    <w:multiLevelType w:val="multilevel"/>
    <w:tmpl w:val="761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50508"/>
    <w:multiLevelType w:val="multilevel"/>
    <w:tmpl w:val="857C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C6153"/>
    <w:multiLevelType w:val="multilevel"/>
    <w:tmpl w:val="CE0C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43D63"/>
    <w:multiLevelType w:val="hybridMultilevel"/>
    <w:tmpl w:val="DC96EEC6"/>
    <w:lvl w:ilvl="0" w:tplc="16340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3E7C8B"/>
    <w:multiLevelType w:val="multilevel"/>
    <w:tmpl w:val="6B44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749C7"/>
    <w:multiLevelType w:val="multilevel"/>
    <w:tmpl w:val="1E52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654D5"/>
    <w:multiLevelType w:val="hybridMultilevel"/>
    <w:tmpl w:val="6BC86C18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BB74DC"/>
    <w:multiLevelType w:val="multilevel"/>
    <w:tmpl w:val="B776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90D56"/>
    <w:multiLevelType w:val="multilevel"/>
    <w:tmpl w:val="B43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43EBD"/>
    <w:multiLevelType w:val="multilevel"/>
    <w:tmpl w:val="3260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539F6"/>
    <w:multiLevelType w:val="multilevel"/>
    <w:tmpl w:val="AB08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E0C09"/>
    <w:multiLevelType w:val="multilevel"/>
    <w:tmpl w:val="BC8E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72EDC"/>
    <w:multiLevelType w:val="multilevel"/>
    <w:tmpl w:val="E1BA2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A0CF5"/>
    <w:multiLevelType w:val="multilevel"/>
    <w:tmpl w:val="869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68547B"/>
    <w:multiLevelType w:val="multilevel"/>
    <w:tmpl w:val="598A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27EB2"/>
    <w:multiLevelType w:val="multilevel"/>
    <w:tmpl w:val="9E00E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F6D76"/>
    <w:multiLevelType w:val="multilevel"/>
    <w:tmpl w:val="395C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14702A"/>
    <w:multiLevelType w:val="multilevel"/>
    <w:tmpl w:val="7DAE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E77A9"/>
    <w:multiLevelType w:val="multilevel"/>
    <w:tmpl w:val="BE78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D75EE"/>
    <w:multiLevelType w:val="multilevel"/>
    <w:tmpl w:val="DDE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8129A"/>
    <w:multiLevelType w:val="multilevel"/>
    <w:tmpl w:val="C07CE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C3E76"/>
    <w:multiLevelType w:val="multilevel"/>
    <w:tmpl w:val="E104F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8006BFE"/>
    <w:multiLevelType w:val="multilevel"/>
    <w:tmpl w:val="714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FB6D58"/>
    <w:multiLevelType w:val="multilevel"/>
    <w:tmpl w:val="27C2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6620C6"/>
    <w:multiLevelType w:val="hybridMultilevel"/>
    <w:tmpl w:val="72F4947E"/>
    <w:lvl w:ilvl="0" w:tplc="5D8C3E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F811F9"/>
    <w:multiLevelType w:val="multilevel"/>
    <w:tmpl w:val="5FDA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0E3D04"/>
    <w:multiLevelType w:val="multilevel"/>
    <w:tmpl w:val="100E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A2A85"/>
    <w:multiLevelType w:val="multilevel"/>
    <w:tmpl w:val="BEDEF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A07A7"/>
    <w:multiLevelType w:val="multilevel"/>
    <w:tmpl w:val="8E8C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B3788F"/>
    <w:multiLevelType w:val="multilevel"/>
    <w:tmpl w:val="A16C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A00BA8"/>
    <w:multiLevelType w:val="multilevel"/>
    <w:tmpl w:val="C8C6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A5281F"/>
    <w:multiLevelType w:val="hybridMultilevel"/>
    <w:tmpl w:val="AE3A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1430A"/>
    <w:multiLevelType w:val="multilevel"/>
    <w:tmpl w:val="4EC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71B75"/>
    <w:multiLevelType w:val="multilevel"/>
    <w:tmpl w:val="3B3490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4"/>
  </w:num>
  <w:num w:numId="3">
    <w:abstractNumId w:val="1"/>
  </w:num>
  <w:num w:numId="4">
    <w:abstractNumId w:val="10"/>
  </w:num>
  <w:num w:numId="5">
    <w:abstractNumId w:val="18"/>
  </w:num>
  <w:num w:numId="6">
    <w:abstractNumId w:val="15"/>
  </w:num>
  <w:num w:numId="7">
    <w:abstractNumId w:val="0"/>
  </w:num>
  <w:num w:numId="8">
    <w:abstractNumId w:val="23"/>
  </w:num>
  <w:num w:numId="9">
    <w:abstractNumId w:val="24"/>
  </w:num>
  <w:num w:numId="10">
    <w:abstractNumId w:val="19"/>
  </w:num>
  <w:num w:numId="11">
    <w:abstractNumId w:val="30"/>
  </w:num>
  <w:num w:numId="12">
    <w:abstractNumId w:val="32"/>
  </w:num>
  <w:num w:numId="13">
    <w:abstractNumId w:val="3"/>
  </w:num>
  <w:num w:numId="14">
    <w:abstractNumId w:val="36"/>
  </w:num>
  <w:num w:numId="15">
    <w:abstractNumId w:val="5"/>
  </w:num>
  <w:num w:numId="16">
    <w:abstractNumId w:val="33"/>
  </w:num>
  <w:num w:numId="17">
    <w:abstractNumId w:val="14"/>
  </w:num>
  <w:num w:numId="18">
    <w:abstractNumId w:val="25"/>
  </w:num>
  <w:num w:numId="19">
    <w:abstractNumId w:val="35"/>
  </w:num>
  <w:num w:numId="20">
    <w:abstractNumId w:val="20"/>
  </w:num>
  <w:num w:numId="21">
    <w:abstractNumId w:val="8"/>
  </w:num>
  <w:num w:numId="22">
    <w:abstractNumId w:val="7"/>
  </w:num>
  <w:num w:numId="23">
    <w:abstractNumId w:val="29"/>
  </w:num>
  <w:num w:numId="24">
    <w:abstractNumId w:val="4"/>
  </w:num>
  <w:num w:numId="25">
    <w:abstractNumId w:val="11"/>
  </w:num>
  <w:num w:numId="26">
    <w:abstractNumId w:val="17"/>
  </w:num>
  <w:num w:numId="27">
    <w:abstractNumId w:val="31"/>
  </w:num>
  <w:num w:numId="28">
    <w:abstractNumId w:val="16"/>
  </w:num>
  <w:num w:numId="29">
    <w:abstractNumId w:val="22"/>
  </w:num>
  <w:num w:numId="30">
    <w:abstractNumId w:val="21"/>
  </w:num>
  <w:num w:numId="31">
    <w:abstractNumId w:val="26"/>
  </w:num>
  <w:num w:numId="32">
    <w:abstractNumId w:val="27"/>
  </w:num>
  <w:num w:numId="33">
    <w:abstractNumId w:val="28"/>
  </w:num>
  <w:num w:numId="34">
    <w:abstractNumId w:val="2"/>
  </w:num>
  <w:num w:numId="35">
    <w:abstractNumId w:val="12"/>
  </w:num>
  <w:num w:numId="36">
    <w:abstractNumId w:val="6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54F8"/>
    <w:rsid w:val="0002358C"/>
    <w:rsid w:val="00074F6B"/>
    <w:rsid w:val="00146C43"/>
    <w:rsid w:val="001750CF"/>
    <w:rsid w:val="0018480A"/>
    <w:rsid w:val="001A7215"/>
    <w:rsid w:val="001B4B60"/>
    <w:rsid w:val="001F4ED0"/>
    <w:rsid w:val="0021605C"/>
    <w:rsid w:val="002201BA"/>
    <w:rsid w:val="0025629D"/>
    <w:rsid w:val="00294DF9"/>
    <w:rsid w:val="002A35FC"/>
    <w:rsid w:val="002B019A"/>
    <w:rsid w:val="002D79DB"/>
    <w:rsid w:val="00310925"/>
    <w:rsid w:val="00317AF2"/>
    <w:rsid w:val="00317D70"/>
    <w:rsid w:val="0038270A"/>
    <w:rsid w:val="003D1CDA"/>
    <w:rsid w:val="003E3A92"/>
    <w:rsid w:val="00400B62"/>
    <w:rsid w:val="00415876"/>
    <w:rsid w:val="00421CB9"/>
    <w:rsid w:val="00426BCE"/>
    <w:rsid w:val="004320C5"/>
    <w:rsid w:val="00432A1D"/>
    <w:rsid w:val="004571EE"/>
    <w:rsid w:val="004659B1"/>
    <w:rsid w:val="00465F6C"/>
    <w:rsid w:val="004A71BE"/>
    <w:rsid w:val="004B358E"/>
    <w:rsid w:val="005016E5"/>
    <w:rsid w:val="00512C2F"/>
    <w:rsid w:val="00535059"/>
    <w:rsid w:val="00560C05"/>
    <w:rsid w:val="00571B82"/>
    <w:rsid w:val="005B0C25"/>
    <w:rsid w:val="005C3E5A"/>
    <w:rsid w:val="005C71D3"/>
    <w:rsid w:val="005E2545"/>
    <w:rsid w:val="006046BD"/>
    <w:rsid w:val="006632C1"/>
    <w:rsid w:val="00680BE6"/>
    <w:rsid w:val="0069624F"/>
    <w:rsid w:val="00705446"/>
    <w:rsid w:val="00710559"/>
    <w:rsid w:val="00711870"/>
    <w:rsid w:val="0071601C"/>
    <w:rsid w:val="0071706C"/>
    <w:rsid w:val="00725A0C"/>
    <w:rsid w:val="007429D9"/>
    <w:rsid w:val="00760312"/>
    <w:rsid w:val="00780E4B"/>
    <w:rsid w:val="007F5FBC"/>
    <w:rsid w:val="00823193"/>
    <w:rsid w:val="00882ED1"/>
    <w:rsid w:val="00891C78"/>
    <w:rsid w:val="008A49D2"/>
    <w:rsid w:val="0092088F"/>
    <w:rsid w:val="00922C5E"/>
    <w:rsid w:val="009341E4"/>
    <w:rsid w:val="00951F72"/>
    <w:rsid w:val="009761F7"/>
    <w:rsid w:val="00990F6B"/>
    <w:rsid w:val="009F208A"/>
    <w:rsid w:val="00A401B0"/>
    <w:rsid w:val="00A53BA7"/>
    <w:rsid w:val="00A60413"/>
    <w:rsid w:val="00A9681E"/>
    <w:rsid w:val="00AB2090"/>
    <w:rsid w:val="00AD105B"/>
    <w:rsid w:val="00B754F8"/>
    <w:rsid w:val="00BC186E"/>
    <w:rsid w:val="00BF46EF"/>
    <w:rsid w:val="00C07CBE"/>
    <w:rsid w:val="00C73E16"/>
    <w:rsid w:val="00C8543D"/>
    <w:rsid w:val="00CD5D89"/>
    <w:rsid w:val="00D03973"/>
    <w:rsid w:val="00D3612B"/>
    <w:rsid w:val="00D40293"/>
    <w:rsid w:val="00D554C9"/>
    <w:rsid w:val="00D60392"/>
    <w:rsid w:val="00D80235"/>
    <w:rsid w:val="00D8059B"/>
    <w:rsid w:val="00D946BF"/>
    <w:rsid w:val="00D9661A"/>
    <w:rsid w:val="00DE3910"/>
    <w:rsid w:val="00E00FEF"/>
    <w:rsid w:val="00E1400B"/>
    <w:rsid w:val="00E16A08"/>
    <w:rsid w:val="00E27744"/>
    <w:rsid w:val="00E43347"/>
    <w:rsid w:val="00E43E3E"/>
    <w:rsid w:val="00E545FA"/>
    <w:rsid w:val="00E876D5"/>
    <w:rsid w:val="00E9196A"/>
    <w:rsid w:val="00EB0796"/>
    <w:rsid w:val="00ED5509"/>
    <w:rsid w:val="00F52799"/>
    <w:rsid w:val="00F85ECA"/>
    <w:rsid w:val="00FB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F8"/>
  </w:style>
  <w:style w:type="paragraph" w:styleId="1">
    <w:name w:val="heading 1"/>
    <w:basedOn w:val="a"/>
    <w:next w:val="a"/>
    <w:link w:val="10"/>
    <w:uiPriority w:val="9"/>
    <w:qFormat/>
    <w:rsid w:val="00823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D1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4F8"/>
    <w:pPr>
      <w:ind w:left="720"/>
      <w:contextualSpacing/>
    </w:pPr>
  </w:style>
  <w:style w:type="character" w:customStyle="1" w:styleId="c6">
    <w:name w:val="c6"/>
    <w:basedOn w:val="a0"/>
    <w:rsid w:val="00B754F8"/>
  </w:style>
  <w:style w:type="character" w:customStyle="1" w:styleId="c1">
    <w:name w:val="c1"/>
    <w:basedOn w:val="a0"/>
    <w:rsid w:val="00B754F8"/>
  </w:style>
  <w:style w:type="paragraph" w:customStyle="1" w:styleId="c8">
    <w:name w:val="c8"/>
    <w:basedOn w:val="a"/>
    <w:rsid w:val="00DE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E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946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761F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D1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D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3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pg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18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НПГТ</Company>
  <LinksUpToDate>false</LinksUpToDate>
  <CharactersWithSpaces>23970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2017-10-24T23:30:00Z</cp:lastPrinted>
  <dcterms:created xsi:type="dcterms:W3CDTF">2017-09-26T03:33:00Z</dcterms:created>
  <dcterms:modified xsi:type="dcterms:W3CDTF">2017-10-27T08:12:00Z</dcterms:modified>
</cp:coreProperties>
</file>