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theme/themeOverride15.xml" ContentType="application/vnd.openxmlformats-officedocument.themeOverride+xml"/>
  <Override PartName="/word/charts/chart20.xml" ContentType="application/vnd.openxmlformats-officedocument.drawingml.chart+xml"/>
  <Override PartName="/word/theme/themeOverride16.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21.xml" ContentType="application/vnd.openxmlformats-officedocument.drawingml.chart+xml"/>
  <Override PartName="/word/theme/themeOverride17.xml" ContentType="application/vnd.openxmlformats-officedocument.themeOverride+xml"/>
  <Override PartName="/word/charts/chart22.xml" ContentType="application/vnd.openxmlformats-officedocument.drawingml.chart+xml"/>
  <Override PartName="/word/theme/themeOverride18.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6F2" w:rsidRDefault="000C5BEB" w:rsidP="003336F2">
      <w:pPr>
        <w:spacing w:after="0" w:line="240" w:lineRule="auto"/>
        <w:ind w:left="-851"/>
        <w:jc w:val="center"/>
        <w:rPr>
          <w:rFonts w:ascii="Times New Roman" w:hAnsi="Times New Roman" w:cs="Times New Roman"/>
          <w:sz w:val="28"/>
          <w:szCs w:val="28"/>
        </w:rPr>
      </w:pPr>
      <w:r>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8pt;height:699.85pt">
            <v:imagedata r:id="rId8" o:title="Самообследование1"/>
          </v:shape>
        </w:pict>
      </w:r>
    </w:p>
    <w:p w:rsidR="003336F2" w:rsidRDefault="003336F2" w:rsidP="003336F2">
      <w:pPr>
        <w:spacing w:after="0" w:line="240" w:lineRule="auto"/>
        <w:ind w:left="-851"/>
        <w:jc w:val="center"/>
        <w:rPr>
          <w:rFonts w:ascii="Times New Roman" w:hAnsi="Times New Roman" w:cs="Times New Roman"/>
          <w:sz w:val="28"/>
          <w:szCs w:val="28"/>
        </w:rPr>
      </w:pPr>
    </w:p>
    <w:p w:rsidR="002A3BF0" w:rsidRDefault="00E11CA0" w:rsidP="003336F2">
      <w:pPr>
        <w:spacing w:after="0" w:line="240" w:lineRule="auto"/>
        <w:ind w:left="-851"/>
        <w:jc w:val="center"/>
        <w:rPr>
          <w:rFonts w:ascii="Times New Roman" w:hAnsi="Times New Roman" w:cs="Times New Roman"/>
          <w:sz w:val="28"/>
          <w:szCs w:val="28"/>
        </w:rPr>
      </w:pPr>
      <w:r w:rsidRPr="002A3BF0">
        <w:rPr>
          <w:rFonts w:ascii="Times New Roman" w:hAnsi="Times New Roman" w:cs="Times New Roman"/>
          <w:sz w:val="28"/>
          <w:szCs w:val="28"/>
        </w:rPr>
        <w:t>Содержание</w:t>
      </w:r>
    </w:p>
    <w:p w:rsidR="00C42448" w:rsidRDefault="00C42448" w:rsidP="00DF49BD">
      <w:pPr>
        <w:spacing w:after="0" w:line="240" w:lineRule="auto"/>
        <w:jc w:val="center"/>
        <w:rPr>
          <w:rFonts w:ascii="Times New Roman" w:hAnsi="Times New Roman" w:cs="Times New Roman"/>
          <w:sz w:val="28"/>
          <w:szCs w:val="28"/>
        </w:rPr>
      </w:pPr>
    </w:p>
    <w:tbl>
      <w:tblPr>
        <w:tblStyle w:val="a4"/>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
        <w:gridCol w:w="703"/>
        <w:gridCol w:w="7485"/>
        <w:gridCol w:w="636"/>
      </w:tblGrid>
      <w:tr w:rsidR="00C42448" w:rsidTr="00F9269A">
        <w:tc>
          <w:tcPr>
            <w:tcW w:w="8642" w:type="dxa"/>
            <w:gridSpan w:val="3"/>
          </w:tcPr>
          <w:p w:rsidR="00C42448" w:rsidRDefault="00C42448" w:rsidP="00C42448">
            <w:pPr>
              <w:spacing w:line="360" w:lineRule="auto"/>
              <w:jc w:val="both"/>
              <w:rPr>
                <w:sz w:val="28"/>
                <w:szCs w:val="28"/>
              </w:rPr>
            </w:pPr>
            <w:r>
              <w:rPr>
                <w:sz w:val="28"/>
                <w:szCs w:val="28"/>
              </w:rPr>
              <w:t>Пояснительная записка…………………………………………………..</w:t>
            </w:r>
          </w:p>
        </w:tc>
        <w:tc>
          <w:tcPr>
            <w:tcW w:w="567" w:type="dxa"/>
          </w:tcPr>
          <w:p w:rsidR="00C42448" w:rsidRDefault="00C42448" w:rsidP="002A3BF0">
            <w:pPr>
              <w:spacing w:line="360" w:lineRule="auto"/>
              <w:jc w:val="center"/>
              <w:rPr>
                <w:sz w:val="28"/>
                <w:szCs w:val="28"/>
              </w:rPr>
            </w:pPr>
            <w:r>
              <w:rPr>
                <w:sz w:val="28"/>
                <w:szCs w:val="28"/>
              </w:rPr>
              <w:t>3</w:t>
            </w:r>
          </w:p>
        </w:tc>
      </w:tr>
      <w:tr w:rsidR="00C42448" w:rsidTr="00F9269A">
        <w:tc>
          <w:tcPr>
            <w:tcW w:w="562" w:type="dxa"/>
          </w:tcPr>
          <w:p w:rsidR="00C42448" w:rsidRDefault="00C42448" w:rsidP="002A3BF0">
            <w:pPr>
              <w:spacing w:line="360" w:lineRule="auto"/>
              <w:jc w:val="center"/>
              <w:rPr>
                <w:sz w:val="28"/>
                <w:szCs w:val="28"/>
              </w:rPr>
            </w:pPr>
            <w:r w:rsidRPr="002A3BF0">
              <w:rPr>
                <w:sz w:val="28"/>
                <w:szCs w:val="28"/>
              </w:rPr>
              <w:t>1</w:t>
            </w:r>
          </w:p>
        </w:tc>
        <w:tc>
          <w:tcPr>
            <w:tcW w:w="8080" w:type="dxa"/>
            <w:gridSpan w:val="2"/>
          </w:tcPr>
          <w:p w:rsidR="00C42448" w:rsidRDefault="00C42448" w:rsidP="00C42448">
            <w:pPr>
              <w:spacing w:line="360" w:lineRule="auto"/>
              <w:jc w:val="both"/>
              <w:rPr>
                <w:sz w:val="28"/>
                <w:szCs w:val="28"/>
              </w:rPr>
            </w:pPr>
            <w:r w:rsidRPr="002A3BF0">
              <w:rPr>
                <w:sz w:val="28"/>
                <w:szCs w:val="28"/>
              </w:rPr>
              <w:t>Организационно-правовое обеспечение образовательной деятельности</w:t>
            </w:r>
            <w:r>
              <w:rPr>
                <w:sz w:val="28"/>
                <w:szCs w:val="28"/>
              </w:rPr>
              <w:t>………………………………………………………….</w:t>
            </w:r>
          </w:p>
        </w:tc>
        <w:tc>
          <w:tcPr>
            <w:tcW w:w="567" w:type="dxa"/>
          </w:tcPr>
          <w:p w:rsidR="00C42448" w:rsidRDefault="00C42448" w:rsidP="002A3BF0">
            <w:pPr>
              <w:spacing w:line="360" w:lineRule="auto"/>
              <w:jc w:val="center"/>
              <w:rPr>
                <w:sz w:val="28"/>
                <w:szCs w:val="28"/>
              </w:rPr>
            </w:pPr>
          </w:p>
          <w:p w:rsidR="00F9269A" w:rsidRDefault="00F9269A" w:rsidP="002A3BF0">
            <w:pPr>
              <w:spacing w:line="360" w:lineRule="auto"/>
              <w:jc w:val="center"/>
              <w:rPr>
                <w:sz w:val="28"/>
                <w:szCs w:val="28"/>
              </w:rPr>
            </w:pPr>
            <w:r>
              <w:rPr>
                <w:sz w:val="28"/>
                <w:szCs w:val="28"/>
              </w:rPr>
              <w:t>5</w:t>
            </w:r>
          </w:p>
        </w:tc>
      </w:tr>
      <w:tr w:rsidR="00C42448" w:rsidTr="00F9269A">
        <w:tc>
          <w:tcPr>
            <w:tcW w:w="562" w:type="dxa"/>
          </w:tcPr>
          <w:p w:rsidR="00C42448" w:rsidRDefault="00C42448" w:rsidP="002A3BF0">
            <w:pPr>
              <w:spacing w:line="360" w:lineRule="auto"/>
              <w:jc w:val="center"/>
              <w:rPr>
                <w:sz w:val="28"/>
                <w:szCs w:val="28"/>
              </w:rPr>
            </w:pPr>
            <w:r w:rsidRPr="002A3BF0">
              <w:rPr>
                <w:sz w:val="28"/>
                <w:szCs w:val="28"/>
              </w:rPr>
              <w:t>2</w:t>
            </w:r>
          </w:p>
        </w:tc>
        <w:tc>
          <w:tcPr>
            <w:tcW w:w="8080" w:type="dxa"/>
            <w:gridSpan w:val="2"/>
          </w:tcPr>
          <w:p w:rsidR="00C42448" w:rsidRDefault="00C42448" w:rsidP="00C42448">
            <w:pPr>
              <w:spacing w:line="360" w:lineRule="auto"/>
              <w:jc w:val="both"/>
              <w:rPr>
                <w:sz w:val="28"/>
                <w:szCs w:val="28"/>
              </w:rPr>
            </w:pPr>
            <w:r w:rsidRPr="002A3BF0">
              <w:rPr>
                <w:sz w:val="28"/>
                <w:szCs w:val="28"/>
              </w:rPr>
              <w:t>Система управления техникумом</w:t>
            </w:r>
            <w:r>
              <w:rPr>
                <w:sz w:val="28"/>
                <w:szCs w:val="28"/>
              </w:rPr>
              <w:t>…………………………………...</w:t>
            </w:r>
          </w:p>
        </w:tc>
        <w:tc>
          <w:tcPr>
            <w:tcW w:w="567" w:type="dxa"/>
          </w:tcPr>
          <w:p w:rsidR="00C42448" w:rsidRDefault="00F9269A" w:rsidP="002A3BF0">
            <w:pPr>
              <w:spacing w:line="360" w:lineRule="auto"/>
              <w:jc w:val="center"/>
              <w:rPr>
                <w:sz w:val="28"/>
                <w:szCs w:val="28"/>
              </w:rPr>
            </w:pPr>
            <w:r>
              <w:rPr>
                <w:sz w:val="28"/>
                <w:szCs w:val="28"/>
              </w:rPr>
              <w:t>11</w:t>
            </w:r>
          </w:p>
        </w:tc>
      </w:tr>
      <w:tr w:rsidR="00C42448" w:rsidTr="00F9269A">
        <w:tc>
          <w:tcPr>
            <w:tcW w:w="562" w:type="dxa"/>
          </w:tcPr>
          <w:p w:rsidR="00C42448" w:rsidRDefault="00C42448" w:rsidP="002A3BF0">
            <w:pPr>
              <w:spacing w:line="360" w:lineRule="auto"/>
              <w:jc w:val="center"/>
              <w:rPr>
                <w:sz w:val="28"/>
                <w:szCs w:val="28"/>
              </w:rPr>
            </w:pPr>
            <w:r>
              <w:rPr>
                <w:sz w:val="28"/>
                <w:szCs w:val="28"/>
              </w:rPr>
              <w:t>3</w:t>
            </w:r>
          </w:p>
        </w:tc>
        <w:tc>
          <w:tcPr>
            <w:tcW w:w="8080" w:type="dxa"/>
            <w:gridSpan w:val="2"/>
          </w:tcPr>
          <w:p w:rsidR="00C42448" w:rsidRDefault="00C42448" w:rsidP="00C42448">
            <w:pPr>
              <w:spacing w:line="360" w:lineRule="auto"/>
              <w:jc w:val="both"/>
              <w:rPr>
                <w:sz w:val="28"/>
                <w:szCs w:val="28"/>
              </w:rPr>
            </w:pPr>
            <w:r w:rsidRPr="002A3BF0">
              <w:rPr>
                <w:sz w:val="28"/>
                <w:szCs w:val="28"/>
              </w:rPr>
              <w:t>Содержание и качество подготовки обучающихся</w:t>
            </w:r>
            <w:r>
              <w:rPr>
                <w:sz w:val="28"/>
                <w:szCs w:val="28"/>
              </w:rPr>
              <w:t>………………..</w:t>
            </w:r>
          </w:p>
        </w:tc>
        <w:tc>
          <w:tcPr>
            <w:tcW w:w="567" w:type="dxa"/>
          </w:tcPr>
          <w:p w:rsidR="00C42448" w:rsidRDefault="00F9269A" w:rsidP="002A3BF0">
            <w:pPr>
              <w:spacing w:line="360" w:lineRule="auto"/>
              <w:jc w:val="center"/>
              <w:rPr>
                <w:sz w:val="28"/>
                <w:szCs w:val="28"/>
              </w:rPr>
            </w:pPr>
            <w:r>
              <w:rPr>
                <w:sz w:val="28"/>
                <w:szCs w:val="28"/>
              </w:rPr>
              <w:t>18</w:t>
            </w:r>
          </w:p>
        </w:tc>
      </w:tr>
      <w:tr w:rsidR="00C42448" w:rsidTr="00F9269A">
        <w:tc>
          <w:tcPr>
            <w:tcW w:w="562" w:type="dxa"/>
          </w:tcPr>
          <w:p w:rsidR="00C42448" w:rsidRDefault="00C42448" w:rsidP="002A3BF0">
            <w:pPr>
              <w:spacing w:line="360" w:lineRule="auto"/>
              <w:jc w:val="center"/>
              <w:rPr>
                <w:sz w:val="28"/>
                <w:szCs w:val="28"/>
              </w:rPr>
            </w:pPr>
          </w:p>
        </w:tc>
        <w:tc>
          <w:tcPr>
            <w:tcW w:w="709" w:type="dxa"/>
          </w:tcPr>
          <w:p w:rsidR="00C42448" w:rsidRDefault="00C42448" w:rsidP="002A3BF0">
            <w:pPr>
              <w:spacing w:line="360" w:lineRule="auto"/>
              <w:jc w:val="center"/>
              <w:rPr>
                <w:sz w:val="28"/>
                <w:szCs w:val="28"/>
              </w:rPr>
            </w:pPr>
            <w:r>
              <w:rPr>
                <w:sz w:val="28"/>
                <w:szCs w:val="28"/>
              </w:rPr>
              <w:t>3.1</w:t>
            </w:r>
          </w:p>
        </w:tc>
        <w:tc>
          <w:tcPr>
            <w:tcW w:w="7371" w:type="dxa"/>
          </w:tcPr>
          <w:p w:rsidR="00C42448" w:rsidRDefault="00C42448" w:rsidP="00C42448">
            <w:pPr>
              <w:spacing w:line="360" w:lineRule="auto"/>
              <w:jc w:val="both"/>
              <w:rPr>
                <w:sz w:val="28"/>
                <w:szCs w:val="28"/>
              </w:rPr>
            </w:pPr>
            <w:r w:rsidRPr="002A3BF0">
              <w:rPr>
                <w:sz w:val="28"/>
                <w:szCs w:val="28"/>
              </w:rPr>
              <w:t>Структура подготовки специалистов</w:t>
            </w:r>
            <w:r>
              <w:rPr>
                <w:sz w:val="28"/>
                <w:szCs w:val="28"/>
              </w:rPr>
              <w:t>………………………..</w:t>
            </w:r>
          </w:p>
        </w:tc>
        <w:tc>
          <w:tcPr>
            <w:tcW w:w="567" w:type="dxa"/>
          </w:tcPr>
          <w:p w:rsidR="00C42448" w:rsidRDefault="00F9269A" w:rsidP="002A3BF0">
            <w:pPr>
              <w:spacing w:line="360" w:lineRule="auto"/>
              <w:jc w:val="center"/>
              <w:rPr>
                <w:sz w:val="28"/>
                <w:szCs w:val="28"/>
              </w:rPr>
            </w:pPr>
            <w:r>
              <w:rPr>
                <w:sz w:val="28"/>
                <w:szCs w:val="28"/>
              </w:rPr>
              <w:t>18</w:t>
            </w:r>
          </w:p>
        </w:tc>
      </w:tr>
      <w:tr w:rsidR="00C42448" w:rsidTr="00F9269A">
        <w:tc>
          <w:tcPr>
            <w:tcW w:w="562" w:type="dxa"/>
          </w:tcPr>
          <w:p w:rsidR="00C42448" w:rsidRDefault="00C42448" w:rsidP="002A3BF0">
            <w:pPr>
              <w:spacing w:line="360" w:lineRule="auto"/>
              <w:jc w:val="center"/>
              <w:rPr>
                <w:sz w:val="28"/>
                <w:szCs w:val="28"/>
              </w:rPr>
            </w:pPr>
          </w:p>
        </w:tc>
        <w:tc>
          <w:tcPr>
            <w:tcW w:w="709" w:type="dxa"/>
          </w:tcPr>
          <w:p w:rsidR="00C42448" w:rsidRDefault="00C42448" w:rsidP="002A3BF0">
            <w:pPr>
              <w:spacing w:line="360" w:lineRule="auto"/>
              <w:jc w:val="center"/>
              <w:rPr>
                <w:sz w:val="28"/>
                <w:szCs w:val="28"/>
              </w:rPr>
            </w:pPr>
            <w:r w:rsidRPr="002A3BF0">
              <w:rPr>
                <w:sz w:val="28"/>
                <w:szCs w:val="28"/>
              </w:rPr>
              <w:t>3.2</w:t>
            </w:r>
          </w:p>
        </w:tc>
        <w:tc>
          <w:tcPr>
            <w:tcW w:w="7371" w:type="dxa"/>
          </w:tcPr>
          <w:p w:rsidR="00C42448" w:rsidRPr="002A3BF0" w:rsidRDefault="00C42448" w:rsidP="00C42448">
            <w:pPr>
              <w:spacing w:line="360" w:lineRule="auto"/>
              <w:jc w:val="both"/>
              <w:rPr>
                <w:sz w:val="28"/>
                <w:szCs w:val="28"/>
              </w:rPr>
            </w:pPr>
            <w:r w:rsidRPr="002A3BF0">
              <w:rPr>
                <w:sz w:val="28"/>
                <w:szCs w:val="28"/>
              </w:rPr>
              <w:t>Прием обучающихся в техникум</w:t>
            </w:r>
            <w:r>
              <w:rPr>
                <w:sz w:val="28"/>
                <w:szCs w:val="28"/>
              </w:rPr>
              <w:t>……………………………..</w:t>
            </w:r>
          </w:p>
        </w:tc>
        <w:tc>
          <w:tcPr>
            <w:tcW w:w="567" w:type="dxa"/>
          </w:tcPr>
          <w:p w:rsidR="00C42448" w:rsidRDefault="00F9269A" w:rsidP="002A3BF0">
            <w:pPr>
              <w:spacing w:line="360" w:lineRule="auto"/>
              <w:jc w:val="center"/>
              <w:rPr>
                <w:sz w:val="28"/>
                <w:szCs w:val="28"/>
              </w:rPr>
            </w:pPr>
            <w:r>
              <w:rPr>
                <w:sz w:val="28"/>
                <w:szCs w:val="28"/>
              </w:rPr>
              <w:t>29</w:t>
            </w:r>
          </w:p>
        </w:tc>
      </w:tr>
      <w:tr w:rsidR="00C42448" w:rsidTr="00F9269A">
        <w:tc>
          <w:tcPr>
            <w:tcW w:w="562" w:type="dxa"/>
          </w:tcPr>
          <w:p w:rsidR="00C42448" w:rsidRDefault="00C42448" w:rsidP="002A3BF0">
            <w:pPr>
              <w:spacing w:line="360" w:lineRule="auto"/>
              <w:jc w:val="center"/>
              <w:rPr>
                <w:sz w:val="28"/>
                <w:szCs w:val="28"/>
              </w:rPr>
            </w:pPr>
          </w:p>
        </w:tc>
        <w:tc>
          <w:tcPr>
            <w:tcW w:w="709" w:type="dxa"/>
          </w:tcPr>
          <w:p w:rsidR="00C42448" w:rsidRDefault="00C42448" w:rsidP="002A3BF0">
            <w:pPr>
              <w:spacing w:line="360" w:lineRule="auto"/>
              <w:jc w:val="center"/>
              <w:rPr>
                <w:sz w:val="28"/>
                <w:szCs w:val="28"/>
              </w:rPr>
            </w:pPr>
            <w:r w:rsidRPr="002A3BF0">
              <w:rPr>
                <w:sz w:val="28"/>
                <w:szCs w:val="28"/>
              </w:rPr>
              <w:t>3.3</w:t>
            </w:r>
          </w:p>
        </w:tc>
        <w:tc>
          <w:tcPr>
            <w:tcW w:w="7371" w:type="dxa"/>
          </w:tcPr>
          <w:p w:rsidR="00C42448" w:rsidRPr="002A3BF0" w:rsidRDefault="00C42448" w:rsidP="00C42448">
            <w:pPr>
              <w:spacing w:line="360" w:lineRule="auto"/>
              <w:jc w:val="both"/>
              <w:rPr>
                <w:sz w:val="28"/>
                <w:szCs w:val="28"/>
              </w:rPr>
            </w:pPr>
            <w:r w:rsidRPr="002A3BF0">
              <w:rPr>
                <w:sz w:val="28"/>
                <w:szCs w:val="28"/>
              </w:rPr>
              <w:t>Организация образовательного процесса</w:t>
            </w:r>
            <w:r>
              <w:rPr>
                <w:sz w:val="28"/>
                <w:szCs w:val="28"/>
              </w:rPr>
              <w:t>…………………….</w:t>
            </w:r>
          </w:p>
        </w:tc>
        <w:tc>
          <w:tcPr>
            <w:tcW w:w="567" w:type="dxa"/>
          </w:tcPr>
          <w:p w:rsidR="00C42448" w:rsidRDefault="00F9269A" w:rsidP="002A3BF0">
            <w:pPr>
              <w:spacing w:line="360" w:lineRule="auto"/>
              <w:jc w:val="center"/>
              <w:rPr>
                <w:sz w:val="28"/>
                <w:szCs w:val="28"/>
              </w:rPr>
            </w:pPr>
            <w:r>
              <w:rPr>
                <w:sz w:val="28"/>
                <w:szCs w:val="28"/>
              </w:rPr>
              <w:t>36</w:t>
            </w:r>
          </w:p>
        </w:tc>
      </w:tr>
      <w:tr w:rsidR="00C42448" w:rsidTr="00F9269A">
        <w:tc>
          <w:tcPr>
            <w:tcW w:w="562" w:type="dxa"/>
          </w:tcPr>
          <w:p w:rsidR="00C42448" w:rsidRDefault="00C42448" w:rsidP="002A3BF0">
            <w:pPr>
              <w:spacing w:line="360" w:lineRule="auto"/>
              <w:jc w:val="center"/>
              <w:rPr>
                <w:sz w:val="28"/>
                <w:szCs w:val="28"/>
              </w:rPr>
            </w:pPr>
          </w:p>
        </w:tc>
        <w:tc>
          <w:tcPr>
            <w:tcW w:w="709" w:type="dxa"/>
          </w:tcPr>
          <w:p w:rsidR="00C42448" w:rsidRDefault="00C42448" w:rsidP="002A3BF0">
            <w:pPr>
              <w:spacing w:line="360" w:lineRule="auto"/>
              <w:jc w:val="center"/>
              <w:rPr>
                <w:sz w:val="28"/>
                <w:szCs w:val="28"/>
              </w:rPr>
            </w:pPr>
            <w:r w:rsidRPr="002A3BF0">
              <w:rPr>
                <w:sz w:val="28"/>
                <w:szCs w:val="28"/>
              </w:rPr>
              <w:t>3.4</w:t>
            </w:r>
          </w:p>
        </w:tc>
        <w:tc>
          <w:tcPr>
            <w:tcW w:w="7371" w:type="dxa"/>
          </w:tcPr>
          <w:p w:rsidR="00C42448" w:rsidRPr="002A3BF0" w:rsidRDefault="00C42448" w:rsidP="00C42448">
            <w:pPr>
              <w:spacing w:line="360" w:lineRule="auto"/>
              <w:rPr>
                <w:sz w:val="28"/>
                <w:szCs w:val="28"/>
              </w:rPr>
            </w:pPr>
            <w:r w:rsidRPr="002A3BF0">
              <w:rPr>
                <w:sz w:val="28"/>
                <w:szCs w:val="28"/>
              </w:rPr>
              <w:t>Организация учебной и производственной практики</w:t>
            </w:r>
            <w:r>
              <w:rPr>
                <w:sz w:val="28"/>
                <w:szCs w:val="28"/>
              </w:rPr>
              <w:t>………</w:t>
            </w:r>
          </w:p>
        </w:tc>
        <w:tc>
          <w:tcPr>
            <w:tcW w:w="567" w:type="dxa"/>
          </w:tcPr>
          <w:p w:rsidR="00C42448" w:rsidRDefault="008C2297" w:rsidP="002A3BF0">
            <w:pPr>
              <w:spacing w:line="360" w:lineRule="auto"/>
              <w:jc w:val="center"/>
              <w:rPr>
                <w:sz w:val="28"/>
                <w:szCs w:val="28"/>
              </w:rPr>
            </w:pPr>
            <w:r>
              <w:rPr>
                <w:sz w:val="28"/>
                <w:szCs w:val="28"/>
              </w:rPr>
              <w:t>60</w:t>
            </w:r>
          </w:p>
        </w:tc>
      </w:tr>
      <w:tr w:rsidR="00C42448" w:rsidTr="00F9269A">
        <w:tc>
          <w:tcPr>
            <w:tcW w:w="562" w:type="dxa"/>
          </w:tcPr>
          <w:p w:rsidR="00C42448" w:rsidRDefault="00C42448" w:rsidP="002A3BF0">
            <w:pPr>
              <w:spacing w:line="360" w:lineRule="auto"/>
              <w:jc w:val="center"/>
              <w:rPr>
                <w:sz w:val="28"/>
                <w:szCs w:val="28"/>
              </w:rPr>
            </w:pPr>
          </w:p>
        </w:tc>
        <w:tc>
          <w:tcPr>
            <w:tcW w:w="709" w:type="dxa"/>
          </w:tcPr>
          <w:p w:rsidR="00C42448" w:rsidRDefault="00C42448" w:rsidP="002A3BF0">
            <w:pPr>
              <w:spacing w:line="360" w:lineRule="auto"/>
              <w:jc w:val="center"/>
              <w:rPr>
                <w:sz w:val="28"/>
                <w:szCs w:val="28"/>
              </w:rPr>
            </w:pPr>
            <w:r w:rsidRPr="002A3BF0">
              <w:rPr>
                <w:sz w:val="28"/>
                <w:szCs w:val="28"/>
              </w:rPr>
              <w:t>3.5</w:t>
            </w:r>
          </w:p>
        </w:tc>
        <w:tc>
          <w:tcPr>
            <w:tcW w:w="7371" w:type="dxa"/>
          </w:tcPr>
          <w:p w:rsidR="00C42448" w:rsidRPr="002A3BF0" w:rsidRDefault="00C42448" w:rsidP="00C42448">
            <w:pPr>
              <w:spacing w:line="360" w:lineRule="auto"/>
              <w:jc w:val="both"/>
              <w:rPr>
                <w:sz w:val="28"/>
                <w:szCs w:val="28"/>
              </w:rPr>
            </w:pPr>
            <w:r w:rsidRPr="002A3BF0">
              <w:rPr>
                <w:sz w:val="28"/>
                <w:szCs w:val="28"/>
              </w:rPr>
              <w:t>Трудоустройство выпускников</w:t>
            </w:r>
            <w:r>
              <w:rPr>
                <w:sz w:val="28"/>
                <w:szCs w:val="28"/>
              </w:rPr>
              <w:t>……………………………….</w:t>
            </w:r>
          </w:p>
        </w:tc>
        <w:tc>
          <w:tcPr>
            <w:tcW w:w="567" w:type="dxa"/>
          </w:tcPr>
          <w:p w:rsidR="00C42448" w:rsidRDefault="008C2297" w:rsidP="002A3BF0">
            <w:pPr>
              <w:spacing w:line="360" w:lineRule="auto"/>
              <w:jc w:val="center"/>
              <w:rPr>
                <w:sz w:val="28"/>
                <w:szCs w:val="28"/>
              </w:rPr>
            </w:pPr>
            <w:r>
              <w:rPr>
                <w:sz w:val="28"/>
                <w:szCs w:val="28"/>
              </w:rPr>
              <w:t>69</w:t>
            </w:r>
          </w:p>
        </w:tc>
      </w:tr>
      <w:tr w:rsidR="00C42448" w:rsidTr="00F9269A">
        <w:tc>
          <w:tcPr>
            <w:tcW w:w="562" w:type="dxa"/>
          </w:tcPr>
          <w:p w:rsidR="00C42448" w:rsidRDefault="00C42448" w:rsidP="00C42448">
            <w:pPr>
              <w:spacing w:line="360" w:lineRule="auto"/>
              <w:rPr>
                <w:sz w:val="28"/>
                <w:szCs w:val="28"/>
              </w:rPr>
            </w:pPr>
          </w:p>
        </w:tc>
        <w:tc>
          <w:tcPr>
            <w:tcW w:w="709" w:type="dxa"/>
          </w:tcPr>
          <w:p w:rsidR="00C42448" w:rsidRDefault="00C42448" w:rsidP="00C42448">
            <w:pPr>
              <w:spacing w:line="360" w:lineRule="auto"/>
              <w:jc w:val="center"/>
              <w:rPr>
                <w:sz w:val="28"/>
                <w:szCs w:val="28"/>
              </w:rPr>
            </w:pPr>
            <w:r w:rsidRPr="002A3BF0">
              <w:rPr>
                <w:sz w:val="28"/>
                <w:szCs w:val="28"/>
              </w:rPr>
              <w:t>3.6</w:t>
            </w:r>
          </w:p>
        </w:tc>
        <w:tc>
          <w:tcPr>
            <w:tcW w:w="7371" w:type="dxa"/>
          </w:tcPr>
          <w:p w:rsidR="00C42448" w:rsidRPr="002A3BF0" w:rsidRDefault="00C42448" w:rsidP="00C42448">
            <w:pPr>
              <w:spacing w:line="360" w:lineRule="auto"/>
              <w:rPr>
                <w:sz w:val="28"/>
                <w:szCs w:val="28"/>
              </w:rPr>
            </w:pPr>
            <w:r w:rsidRPr="002A3BF0">
              <w:rPr>
                <w:sz w:val="28"/>
                <w:szCs w:val="28"/>
              </w:rPr>
              <w:t>Воспитательная работа и социальное обеспечение</w:t>
            </w:r>
            <w:r>
              <w:rPr>
                <w:sz w:val="28"/>
                <w:szCs w:val="28"/>
              </w:rPr>
              <w:t>…………</w:t>
            </w:r>
          </w:p>
        </w:tc>
        <w:tc>
          <w:tcPr>
            <w:tcW w:w="567" w:type="dxa"/>
          </w:tcPr>
          <w:p w:rsidR="00C42448" w:rsidRDefault="008C2297" w:rsidP="002A3BF0">
            <w:pPr>
              <w:spacing w:line="360" w:lineRule="auto"/>
              <w:jc w:val="center"/>
              <w:rPr>
                <w:sz w:val="28"/>
                <w:szCs w:val="28"/>
              </w:rPr>
            </w:pPr>
            <w:r>
              <w:rPr>
                <w:sz w:val="28"/>
                <w:szCs w:val="28"/>
              </w:rPr>
              <w:t>79</w:t>
            </w:r>
          </w:p>
        </w:tc>
      </w:tr>
      <w:tr w:rsidR="00C42448" w:rsidTr="00F9269A">
        <w:tc>
          <w:tcPr>
            <w:tcW w:w="562" w:type="dxa"/>
          </w:tcPr>
          <w:p w:rsidR="00C42448" w:rsidRDefault="00C42448" w:rsidP="00C42448">
            <w:pPr>
              <w:spacing w:line="360" w:lineRule="auto"/>
              <w:rPr>
                <w:sz w:val="28"/>
                <w:szCs w:val="28"/>
              </w:rPr>
            </w:pPr>
          </w:p>
        </w:tc>
        <w:tc>
          <w:tcPr>
            <w:tcW w:w="709" w:type="dxa"/>
          </w:tcPr>
          <w:p w:rsidR="00C42448" w:rsidRDefault="00C42448" w:rsidP="002A3BF0">
            <w:pPr>
              <w:spacing w:line="360" w:lineRule="auto"/>
              <w:jc w:val="center"/>
              <w:rPr>
                <w:sz w:val="28"/>
                <w:szCs w:val="28"/>
              </w:rPr>
            </w:pPr>
            <w:r w:rsidRPr="002A3BF0">
              <w:rPr>
                <w:sz w:val="28"/>
                <w:szCs w:val="28"/>
              </w:rPr>
              <w:t>3.7</w:t>
            </w:r>
          </w:p>
        </w:tc>
        <w:tc>
          <w:tcPr>
            <w:tcW w:w="7371" w:type="dxa"/>
          </w:tcPr>
          <w:p w:rsidR="00C42448" w:rsidRPr="002A3BF0" w:rsidRDefault="00C42448" w:rsidP="00C42448">
            <w:pPr>
              <w:spacing w:line="360" w:lineRule="auto"/>
              <w:jc w:val="both"/>
              <w:rPr>
                <w:sz w:val="28"/>
                <w:szCs w:val="28"/>
              </w:rPr>
            </w:pPr>
            <w:r w:rsidRPr="002A3BF0">
              <w:rPr>
                <w:sz w:val="28"/>
                <w:szCs w:val="28"/>
              </w:rPr>
              <w:t>Научно-исследовательская деятельность</w:t>
            </w:r>
            <w:r>
              <w:rPr>
                <w:sz w:val="28"/>
                <w:szCs w:val="28"/>
              </w:rPr>
              <w:t>……………………</w:t>
            </w:r>
          </w:p>
        </w:tc>
        <w:tc>
          <w:tcPr>
            <w:tcW w:w="567" w:type="dxa"/>
          </w:tcPr>
          <w:p w:rsidR="00C42448" w:rsidRDefault="008C2297" w:rsidP="002A3BF0">
            <w:pPr>
              <w:spacing w:line="360" w:lineRule="auto"/>
              <w:jc w:val="center"/>
              <w:rPr>
                <w:sz w:val="28"/>
                <w:szCs w:val="28"/>
              </w:rPr>
            </w:pPr>
            <w:r>
              <w:rPr>
                <w:sz w:val="28"/>
                <w:szCs w:val="28"/>
              </w:rPr>
              <w:t>93</w:t>
            </w:r>
          </w:p>
        </w:tc>
      </w:tr>
      <w:tr w:rsidR="00C42448" w:rsidTr="00F9269A">
        <w:tc>
          <w:tcPr>
            <w:tcW w:w="562" w:type="dxa"/>
          </w:tcPr>
          <w:p w:rsidR="00C42448" w:rsidRDefault="00C42448" w:rsidP="00C42448">
            <w:pPr>
              <w:spacing w:line="360" w:lineRule="auto"/>
              <w:rPr>
                <w:sz w:val="28"/>
                <w:szCs w:val="28"/>
              </w:rPr>
            </w:pPr>
            <w:r>
              <w:rPr>
                <w:sz w:val="28"/>
                <w:szCs w:val="28"/>
              </w:rPr>
              <w:t>4</w:t>
            </w:r>
          </w:p>
        </w:tc>
        <w:tc>
          <w:tcPr>
            <w:tcW w:w="8080" w:type="dxa"/>
            <w:gridSpan w:val="2"/>
          </w:tcPr>
          <w:p w:rsidR="00C42448" w:rsidRPr="002A3BF0" w:rsidRDefault="00C42448" w:rsidP="00C42448">
            <w:pPr>
              <w:spacing w:line="360" w:lineRule="auto"/>
              <w:jc w:val="both"/>
              <w:rPr>
                <w:sz w:val="28"/>
                <w:szCs w:val="28"/>
              </w:rPr>
            </w:pPr>
            <w:r w:rsidRPr="002A3BF0">
              <w:rPr>
                <w:sz w:val="28"/>
                <w:szCs w:val="28"/>
              </w:rPr>
              <w:t>Ресурсное обеспечение образовательного процесса</w:t>
            </w:r>
            <w:r>
              <w:rPr>
                <w:sz w:val="28"/>
                <w:szCs w:val="28"/>
              </w:rPr>
              <w:t>………………</w:t>
            </w:r>
          </w:p>
        </w:tc>
        <w:tc>
          <w:tcPr>
            <w:tcW w:w="567" w:type="dxa"/>
          </w:tcPr>
          <w:p w:rsidR="00C42448" w:rsidRDefault="008C2297" w:rsidP="002A3BF0">
            <w:pPr>
              <w:spacing w:line="360" w:lineRule="auto"/>
              <w:jc w:val="center"/>
              <w:rPr>
                <w:sz w:val="28"/>
                <w:szCs w:val="28"/>
              </w:rPr>
            </w:pPr>
            <w:r>
              <w:rPr>
                <w:sz w:val="28"/>
                <w:szCs w:val="28"/>
              </w:rPr>
              <w:t>101</w:t>
            </w:r>
          </w:p>
        </w:tc>
      </w:tr>
      <w:tr w:rsidR="00C42448" w:rsidTr="00F9269A">
        <w:tc>
          <w:tcPr>
            <w:tcW w:w="562" w:type="dxa"/>
          </w:tcPr>
          <w:p w:rsidR="00C42448" w:rsidRDefault="00C42448" w:rsidP="00C42448">
            <w:pPr>
              <w:spacing w:line="360" w:lineRule="auto"/>
              <w:rPr>
                <w:sz w:val="28"/>
                <w:szCs w:val="28"/>
              </w:rPr>
            </w:pPr>
          </w:p>
        </w:tc>
        <w:tc>
          <w:tcPr>
            <w:tcW w:w="709" w:type="dxa"/>
          </w:tcPr>
          <w:p w:rsidR="00C42448" w:rsidRDefault="00C42448" w:rsidP="002A3BF0">
            <w:pPr>
              <w:spacing w:line="360" w:lineRule="auto"/>
              <w:jc w:val="center"/>
              <w:rPr>
                <w:sz w:val="28"/>
                <w:szCs w:val="28"/>
              </w:rPr>
            </w:pPr>
            <w:r>
              <w:rPr>
                <w:sz w:val="28"/>
                <w:szCs w:val="28"/>
              </w:rPr>
              <w:t>4.1</w:t>
            </w:r>
          </w:p>
        </w:tc>
        <w:tc>
          <w:tcPr>
            <w:tcW w:w="7371" w:type="dxa"/>
          </w:tcPr>
          <w:p w:rsidR="00C42448" w:rsidRPr="002A3BF0" w:rsidRDefault="00C42448" w:rsidP="00C42448">
            <w:pPr>
              <w:spacing w:line="360" w:lineRule="auto"/>
              <w:jc w:val="both"/>
              <w:rPr>
                <w:sz w:val="28"/>
                <w:szCs w:val="28"/>
              </w:rPr>
            </w:pPr>
            <w:r w:rsidRPr="002A3BF0">
              <w:rPr>
                <w:sz w:val="28"/>
                <w:szCs w:val="28"/>
              </w:rPr>
              <w:t>Кадровое обеспечение</w:t>
            </w:r>
            <w:r>
              <w:rPr>
                <w:sz w:val="28"/>
                <w:szCs w:val="28"/>
              </w:rPr>
              <w:t>………………………………………...</w:t>
            </w:r>
          </w:p>
        </w:tc>
        <w:tc>
          <w:tcPr>
            <w:tcW w:w="567" w:type="dxa"/>
          </w:tcPr>
          <w:p w:rsidR="00C42448" w:rsidRDefault="008C2297" w:rsidP="002A3BF0">
            <w:pPr>
              <w:spacing w:line="360" w:lineRule="auto"/>
              <w:jc w:val="center"/>
              <w:rPr>
                <w:sz w:val="28"/>
                <w:szCs w:val="28"/>
              </w:rPr>
            </w:pPr>
            <w:r>
              <w:rPr>
                <w:sz w:val="28"/>
                <w:szCs w:val="28"/>
              </w:rPr>
              <w:t>101</w:t>
            </w:r>
          </w:p>
        </w:tc>
      </w:tr>
      <w:tr w:rsidR="00C42448" w:rsidTr="00F9269A">
        <w:tc>
          <w:tcPr>
            <w:tcW w:w="562" w:type="dxa"/>
          </w:tcPr>
          <w:p w:rsidR="00C42448" w:rsidRDefault="00C42448" w:rsidP="00C42448">
            <w:pPr>
              <w:spacing w:line="360" w:lineRule="auto"/>
              <w:rPr>
                <w:sz w:val="28"/>
                <w:szCs w:val="28"/>
              </w:rPr>
            </w:pPr>
          </w:p>
        </w:tc>
        <w:tc>
          <w:tcPr>
            <w:tcW w:w="709" w:type="dxa"/>
          </w:tcPr>
          <w:p w:rsidR="00C42448" w:rsidRDefault="00C42448" w:rsidP="002A3BF0">
            <w:pPr>
              <w:spacing w:line="360" w:lineRule="auto"/>
              <w:jc w:val="center"/>
              <w:rPr>
                <w:sz w:val="28"/>
                <w:szCs w:val="28"/>
              </w:rPr>
            </w:pPr>
            <w:r>
              <w:rPr>
                <w:sz w:val="28"/>
                <w:szCs w:val="28"/>
              </w:rPr>
              <w:t>4.2</w:t>
            </w:r>
          </w:p>
        </w:tc>
        <w:tc>
          <w:tcPr>
            <w:tcW w:w="7371" w:type="dxa"/>
          </w:tcPr>
          <w:p w:rsidR="00C42448" w:rsidRPr="002A3BF0" w:rsidRDefault="00C42448" w:rsidP="00C42448">
            <w:pPr>
              <w:spacing w:line="360" w:lineRule="auto"/>
              <w:jc w:val="both"/>
              <w:rPr>
                <w:sz w:val="28"/>
                <w:szCs w:val="28"/>
              </w:rPr>
            </w:pPr>
            <w:r w:rsidRPr="002A3BF0">
              <w:rPr>
                <w:sz w:val="28"/>
                <w:szCs w:val="28"/>
              </w:rPr>
              <w:t>Учебно-методическое и библиотечно-информационное обеспечение образовательной деятельности</w:t>
            </w:r>
            <w:r>
              <w:rPr>
                <w:sz w:val="28"/>
                <w:szCs w:val="28"/>
              </w:rPr>
              <w:t>………………</w:t>
            </w:r>
            <w:r w:rsidR="008C2297">
              <w:rPr>
                <w:sz w:val="28"/>
                <w:szCs w:val="28"/>
              </w:rPr>
              <w:t>…</w:t>
            </w:r>
          </w:p>
        </w:tc>
        <w:tc>
          <w:tcPr>
            <w:tcW w:w="567" w:type="dxa"/>
          </w:tcPr>
          <w:p w:rsidR="00C42448" w:rsidRDefault="00C42448" w:rsidP="002A3BF0">
            <w:pPr>
              <w:spacing w:line="360" w:lineRule="auto"/>
              <w:jc w:val="center"/>
              <w:rPr>
                <w:sz w:val="28"/>
                <w:szCs w:val="28"/>
              </w:rPr>
            </w:pPr>
          </w:p>
          <w:p w:rsidR="008C2297" w:rsidRDefault="008C2297" w:rsidP="002A3BF0">
            <w:pPr>
              <w:spacing w:line="360" w:lineRule="auto"/>
              <w:jc w:val="center"/>
              <w:rPr>
                <w:sz w:val="28"/>
                <w:szCs w:val="28"/>
              </w:rPr>
            </w:pPr>
            <w:r>
              <w:rPr>
                <w:sz w:val="28"/>
                <w:szCs w:val="28"/>
              </w:rPr>
              <w:t>108</w:t>
            </w:r>
          </w:p>
        </w:tc>
      </w:tr>
      <w:tr w:rsidR="00C42448" w:rsidTr="00F9269A">
        <w:tc>
          <w:tcPr>
            <w:tcW w:w="562" w:type="dxa"/>
          </w:tcPr>
          <w:p w:rsidR="00C42448" w:rsidRDefault="00C42448" w:rsidP="00C42448">
            <w:pPr>
              <w:spacing w:line="360" w:lineRule="auto"/>
              <w:rPr>
                <w:sz w:val="28"/>
                <w:szCs w:val="28"/>
              </w:rPr>
            </w:pPr>
          </w:p>
        </w:tc>
        <w:tc>
          <w:tcPr>
            <w:tcW w:w="709" w:type="dxa"/>
          </w:tcPr>
          <w:p w:rsidR="00C42448" w:rsidRDefault="00C42448" w:rsidP="002A3BF0">
            <w:pPr>
              <w:spacing w:line="360" w:lineRule="auto"/>
              <w:jc w:val="center"/>
              <w:rPr>
                <w:sz w:val="28"/>
                <w:szCs w:val="28"/>
              </w:rPr>
            </w:pPr>
            <w:r w:rsidRPr="002A3BF0">
              <w:rPr>
                <w:sz w:val="28"/>
                <w:szCs w:val="28"/>
              </w:rPr>
              <w:t>4.3</w:t>
            </w:r>
          </w:p>
        </w:tc>
        <w:tc>
          <w:tcPr>
            <w:tcW w:w="7371" w:type="dxa"/>
          </w:tcPr>
          <w:p w:rsidR="00C42448" w:rsidRPr="002A3BF0" w:rsidRDefault="00C42448" w:rsidP="00C42448">
            <w:pPr>
              <w:spacing w:line="360" w:lineRule="auto"/>
              <w:jc w:val="both"/>
              <w:rPr>
                <w:sz w:val="28"/>
                <w:szCs w:val="28"/>
              </w:rPr>
            </w:pPr>
            <w:r w:rsidRPr="002A3BF0">
              <w:rPr>
                <w:sz w:val="28"/>
                <w:szCs w:val="28"/>
              </w:rPr>
              <w:t>Материально-техническое и финансовое обеспечение техникума</w:t>
            </w:r>
            <w:r>
              <w:rPr>
                <w:sz w:val="28"/>
                <w:szCs w:val="28"/>
              </w:rPr>
              <w:t>………………………………………………………</w:t>
            </w:r>
          </w:p>
        </w:tc>
        <w:tc>
          <w:tcPr>
            <w:tcW w:w="567" w:type="dxa"/>
          </w:tcPr>
          <w:p w:rsidR="00C42448" w:rsidRDefault="00C42448" w:rsidP="002A3BF0">
            <w:pPr>
              <w:spacing w:line="360" w:lineRule="auto"/>
              <w:jc w:val="center"/>
              <w:rPr>
                <w:sz w:val="28"/>
                <w:szCs w:val="28"/>
              </w:rPr>
            </w:pPr>
          </w:p>
          <w:p w:rsidR="008C2297" w:rsidRDefault="008C2297" w:rsidP="002A3BF0">
            <w:pPr>
              <w:spacing w:line="360" w:lineRule="auto"/>
              <w:jc w:val="center"/>
              <w:rPr>
                <w:sz w:val="28"/>
                <w:szCs w:val="28"/>
              </w:rPr>
            </w:pPr>
            <w:r>
              <w:rPr>
                <w:sz w:val="28"/>
                <w:szCs w:val="28"/>
              </w:rPr>
              <w:t>129</w:t>
            </w:r>
          </w:p>
        </w:tc>
      </w:tr>
      <w:tr w:rsidR="00C42448" w:rsidTr="00F9269A">
        <w:tc>
          <w:tcPr>
            <w:tcW w:w="8642" w:type="dxa"/>
            <w:gridSpan w:val="3"/>
          </w:tcPr>
          <w:p w:rsidR="00C42448" w:rsidRPr="002A3BF0" w:rsidRDefault="00C42448" w:rsidP="00C42448">
            <w:pPr>
              <w:spacing w:line="360" w:lineRule="auto"/>
              <w:rPr>
                <w:sz w:val="28"/>
                <w:szCs w:val="28"/>
              </w:rPr>
            </w:pPr>
            <w:r>
              <w:rPr>
                <w:sz w:val="28"/>
                <w:szCs w:val="28"/>
              </w:rPr>
              <w:t>Заключение…………………………………………………………………</w:t>
            </w:r>
          </w:p>
        </w:tc>
        <w:tc>
          <w:tcPr>
            <w:tcW w:w="567" w:type="dxa"/>
          </w:tcPr>
          <w:p w:rsidR="00C42448" w:rsidRDefault="008C2297" w:rsidP="002A3BF0">
            <w:pPr>
              <w:spacing w:line="360" w:lineRule="auto"/>
              <w:jc w:val="center"/>
              <w:rPr>
                <w:sz w:val="28"/>
                <w:szCs w:val="28"/>
              </w:rPr>
            </w:pPr>
            <w:r>
              <w:rPr>
                <w:sz w:val="28"/>
                <w:szCs w:val="28"/>
              </w:rPr>
              <w:t>143</w:t>
            </w:r>
          </w:p>
        </w:tc>
      </w:tr>
      <w:tr w:rsidR="00C42448" w:rsidTr="00F9269A">
        <w:tc>
          <w:tcPr>
            <w:tcW w:w="8642" w:type="dxa"/>
            <w:gridSpan w:val="3"/>
          </w:tcPr>
          <w:p w:rsidR="00C42448" w:rsidRPr="002A3BF0" w:rsidRDefault="00C42448" w:rsidP="00C42448">
            <w:pPr>
              <w:spacing w:line="360" w:lineRule="auto"/>
              <w:jc w:val="both"/>
              <w:rPr>
                <w:sz w:val="28"/>
                <w:szCs w:val="28"/>
              </w:rPr>
            </w:pPr>
            <w:r w:rsidRPr="002A3BF0">
              <w:rPr>
                <w:sz w:val="28"/>
                <w:szCs w:val="28"/>
              </w:rPr>
              <w:t>Приложение: Показатели деятельности профессиональной образовательной организации</w:t>
            </w:r>
            <w:r>
              <w:rPr>
                <w:sz w:val="28"/>
                <w:szCs w:val="28"/>
              </w:rPr>
              <w:t>…………………………………………….</w:t>
            </w:r>
          </w:p>
        </w:tc>
        <w:tc>
          <w:tcPr>
            <w:tcW w:w="567" w:type="dxa"/>
          </w:tcPr>
          <w:p w:rsidR="00C42448" w:rsidRDefault="00C42448" w:rsidP="002A3BF0">
            <w:pPr>
              <w:spacing w:line="360" w:lineRule="auto"/>
              <w:jc w:val="center"/>
              <w:rPr>
                <w:sz w:val="28"/>
                <w:szCs w:val="28"/>
              </w:rPr>
            </w:pPr>
          </w:p>
          <w:p w:rsidR="008C2297" w:rsidRDefault="008C2297" w:rsidP="002A3BF0">
            <w:pPr>
              <w:spacing w:line="360" w:lineRule="auto"/>
              <w:jc w:val="center"/>
              <w:rPr>
                <w:sz w:val="28"/>
                <w:szCs w:val="28"/>
              </w:rPr>
            </w:pPr>
            <w:r>
              <w:rPr>
                <w:sz w:val="28"/>
                <w:szCs w:val="28"/>
              </w:rPr>
              <w:t>145</w:t>
            </w:r>
          </w:p>
        </w:tc>
      </w:tr>
    </w:tbl>
    <w:p w:rsidR="00C42448" w:rsidRPr="002A3BF0" w:rsidRDefault="00C42448" w:rsidP="002A3BF0">
      <w:pPr>
        <w:spacing w:after="0" w:line="360" w:lineRule="auto"/>
        <w:jc w:val="center"/>
        <w:rPr>
          <w:rFonts w:ascii="Times New Roman" w:hAnsi="Times New Roman" w:cs="Times New Roman"/>
          <w:sz w:val="28"/>
          <w:szCs w:val="28"/>
        </w:rPr>
      </w:pPr>
    </w:p>
    <w:p w:rsidR="002A3BF0" w:rsidRPr="002A3BF0" w:rsidRDefault="002A3BF0" w:rsidP="002A3BF0">
      <w:pPr>
        <w:spacing w:after="0" w:line="360" w:lineRule="auto"/>
        <w:rPr>
          <w:rFonts w:ascii="Times New Roman" w:hAnsi="Times New Roman" w:cs="Times New Roman"/>
          <w:sz w:val="28"/>
          <w:szCs w:val="28"/>
        </w:rPr>
      </w:pPr>
    </w:p>
    <w:p w:rsidR="002A3BF0" w:rsidRDefault="002A3BF0" w:rsidP="002A3BF0">
      <w:pPr>
        <w:spacing w:after="0" w:line="360" w:lineRule="auto"/>
        <w:rPr>
          <w:rFonts w:ascii="Times New Roman" w:hAnsi="Times New Roman" w:cs="Times New Roman"/>
          <w:sz w:val="28"/>
          <w:szCs w:val="28"/>
        </w:rPr>
      </w:pPr>
    </w:p>
    <w:p w:rsidR="002A3BF0" w:rsidRDefault="002A3BF0">
      <w:pPr>
        <w:rPr>
          <w:rFonts w:ascii="Times New Roman" w:hAnsi="Times New Roman" w:cs="Times New Roman"/>
          <w:sz w:val="28"/>
          <w:szCs w:val="28"/>
        </w:rPr>
      </w:pPr>
      <w:r>
        <w:rPr>
          <w:rFonts w:ascii="Times New Roman" w:hAnsi="Times New Roman" w:cs="Times New Roman"/>
          <w:sz w:val="28"/>
          <w:szCs w:val="28"/>
        </w:rPr>
        <w:br w:type="page"/>
      </w:r>
    </w:p>
    <w:p w:rsidR="00493A47" w:rsidRDefault="00493A47" w:rsidP="00493A47">
      <w:pPr>
        <w:spacing w:after="0" w:line="360" w:lineRule="auto"/>
        <w:jc w:val="center"/>
        <w:rPr>
          <w:rFonts w:ascii="Times New Roman" w:hAnsi="Times New Roman" w:cs="Times New Roman"/>
          <w:sz w:val="28"/>
          <w:szCs w:val="28"/>
        </w:rPr>
      </w:pPr>
      <w:r w:rsidRPr="00493A47">
        <w:rPr>
          <w:rFonts w:ascii="Times New Roman" w:hAnsi="Times New Roman" w:cs="Times New Roman"/>
          <w:sz w:val="28"/>
          <w:szCs w:val="28"/>
        </w:rPr>
        <w:lastRenderedPageBreak/>
        <w:t>Пояснительная записка</w:t>
      </w:r>
    </w:p>
    <w:p w:rsidR="00C42448" w:rsidRPr="00493A47" w:rsidRDefault="00C42448" w:rsidP="00493A47">
      <w:pPr>
        <w:spacing w:after="0" w:line="360" w:lineRule="auto"/>
        <w:jc w:val="center"/>
        <w:rPr>
          <w:rFonts w:ascii="Times New Roman" w:hAnsi="Times New Roman" w:cs="Times New Roman"/>
          <w:sz w:val="28"/>
          <w:szCs w:val="28"/>
        </w:rPr>
      </w:pPr>
    </w:p>
    <w:p w:rsidR="00493A47" w:rsidRPr="00493A47" w:rsidRDefault="00493A47" w:rsidP="00493A47">
      <w:pPr>
        <w:spacing w:after="0" w:line="360" w:lineRule="auto"/>
        <w:ind w:firstLine="709"/>
        <w:jc w:val="both"/>
        <w:rPr>
          <w:rFonts w:ascii="Times New Roman" w:eastAsia="Times New Roman" w:hAnsi="Times New Roman" w:cs="Times New Roman"/>
          <w:sz w:val="28"/>
          <w:szCs w:val="28"/>
          <w:lang w:eastAsia="ru-RU"/>
        </w:rPr>
      </w:pPr>
      <w:r w:rsidRPr="00493A47">
        <w:rPr>
          <w:rFonts w:ascii="Times New Roman" w:hAnsi="Times New Roman" w:cs="Times New Roman"/>
          <w:sz w:val="28"/>
          <w:szCs w:val="28"/>
        </w:rPr>
        <w:t>Во исполнение</w:t>
      </w:r>
      <w:r w:rsidRPr="00493A47">
        <w:rPr>
          <w:rFonts w:ascii="Times New Roman" w:eastAsia="Times New Roman" w:hAnsi="Times New Roman" w:cs="Times New Roman"/>
          <w:sz w:val="28"/>
          <w:szCs w:val="28"/>
          <w:lang w:eastAsia="ru-RU"/>
        </w:rPr>
        <w:t xml:space="preserve"> приказа министерства образования и науки Российской Федерации от 14 июня 2013 г. № 462 «Об утверждении Порядка проведения самообследования образовательной организацией», приказа министерства образования и науки Российской Федерации от 10 декабря 2013 г. № 1324 «Об утверждении показателей деятельности образовательной организации, подлежащей самообследованию», целями проведения самообследования являются обеспечение доступности и открытости информации о деятельности техникума, а также подготовка отчета о результатах самообследования. </w:t>
      </w:r>
    </w:p>
    <w:p w:rsidR="00493A47" w:rsidRPr="00493A47" w:rsidRDefault="00493A47" w:rsidP="00493A47">
      <w:pPr>
        <w:spacing w:after="0" w:line="360" w:lineRule="auto"/>
        <w:ind w:firstLine="709"/>
        <w:jc w:val="both"/>
        <w:rPr>
          <w:rFonts w:ascii="Times New Roman" w:eastAsia="Times New Roman" w:hAnsi="Times New Roman" w:cs="Times New Roman"/>
          <w:sz w:val="28"/>
          <w:szCs w:val="28"/>
          <w:lang w:eastAsia="ru-RU"/>
        </w:rPr>
      </w:pPr>
      <w:r w:rsidRPr="00493A47">
        <w:rPr>
          <w:rFonts w:ascii="Times New Roman" w:hAnsi="Times New Roman" w:cs="Times New Roman"/>
          <w:sz w:val="28"/>
          <w:szCs w:val="28"/>
        </w:rPr>
        <w:t xml:space="preserve">Приказом краевого государственного бюджетного профессионального образовательного учреждения «Николаевский-на-Амуре промышленно-гуманитарный техникум» (далее – техникум, КГБ ПОУ НПГТ) </w:t>
      </w:r>
      <w:r w:rsidRPr="00283A94">
        <w:rPr>
          <w:rFonts w:ascii="Times New Roman" w:hAnsi="Times New Roman" w:cs="Times New Roman"/>
          <w:sz w:val="28"/>
          <w:szCs w:val="28"/>
        </w:rPr>
        <w:t xml:space="preserve">от </w:t>
      </w:r>
      <w:r w:rsidR="00283A94" w:rsidRPr="00283A94">
        <w:rPr>
          <w:rFonts w:ascii="Times New Roman" w:hAnsi="Times New Roman" w:cs="Times New Roman"/>
          <w:sz w:val="28"/>
          <w:szCs w:val="28"/>
        </w:rPr>
        <w:lastRenderedPageBreak/>
        <w:t>0</w:t>
      </w:r>
      <w:r w:rsidRPr="00283A94">
        <w:rPr>
          <w:rFonts w:ascii="Times New Roman" w:hAnsi="Times New Roman" w:cs="Times New Roman"/>
          <w:sz w:val="28"/>
          <w:szCs w:val="28"/>
        </w:rPr>
        <w:t>3.0</w:t>
      </w:r>
      <w:r w:rsidR="00283A94" w:rsidRPr="00283A94">
        <w:rPr>
          <w:rFonts w:ascii="Times New Roman" w:hAnsi="Times New Roman" w:cs="Times New Roman"/>
          <w:sz w:val="28"/>
          <w:szCs w:val="28"/>
        </w:rPr>
        <w:t>2.2020 г. № 24</w:t>
      </w:r>
      <w:r w:rsidRPr="00283A94">
        <w:rPr>
          <w:rFonts w:ascii="Times New Roman" w:hAnsi="Times New Roman" w:cs="Times New Roman"/>
          <w:sz w:val="28"/>
          <w:szCs w:val="28"/>
        </w:rPr>
        <w:t>-осн</w:t>
      </w:r>
      <w:r w:rsidRPr="00493A47">
        <w:rPr>
          <w:rFonts w:ascii="Times New Roman" w:hAnsi="Times New Roman" w:cs="Times New Roman"/>
          <w:sz w:val="28"/>
          <w:szCs w:val="28"/>
        </w:rPr>
        <w:t xml:space="preserve"> «О проведении процедуры самообследования краевого государственного бюджетного профессионального образовательного учреждения «Николаевский-на-Амуре промышленно-гуманитарный техникум» с </w:t>
      </w:r>
      <w:r w:rsidR="00283A94" w:rsidRPr="00283A94">
        <w:rPr>
          <w:rFonts w:ascii="Times New Roman" w:hAnsi="Times New Roman" w:cs="Times New Roman"/>
          <w:sz w:val="28"/>
          <w:szCs w:val="28"/>
        </w:rPr>
        <w:t>0</w:t>
      </w:r>
      <w:r w:rsidRPr="00283A94">
        <w:rPr>
          <w:rFonts w:ascii="Times New Roman" w:hAnsi="Times New Roman" w:cs="Times New Roman"/>
          <w:sz w:val="28"/>
          <w:szCs w:val="28"/>
        </w:rPr>
        <w:t xml:space="preserve">1 </w:t>
      </w:r>
      <w:r w:rsidR="00283A94" w:rsidRPr="00283A94">
        <w:rPr>
          <w:rFonts w:ascii="Times New Roman" w:hAnsi="Times New Roman" w:cs="Times New Roman"/>
          <w:sz w:val="28"/>
          <w:szCs w:val="28"/>
        </w:rPr>
        <w:t>февраля</w:t>
      </w:r>
      <w:r w:rsidRPr="00283A94">
        <w:rPr>
          <w:rFonts w:ascii="Times New Roman" w:hAnsi="Times New Roman" w:cs="Times New Roman"/>
          <w:sz w:val="28"/>
          <w:szCs w:val="28"/>
        </w:rPr>
        <w:t xml:space="preserve"> по 1</w:t>
      </w:r>
      <w:r w:rsidR="00283A94" w:rsidRPr="00283A94">
        <w:rPr>
          <w:rFonts w:ascii="Times New Roman" w:hAnsi="Times New Roman" w:cs="Times New Roman"/>
          <w:sz w:val="28"/>
          <w:szCs w:val="28"/>
        </w:rPr>
        <w:t>5</w:t>
      </w:r>
      <w:r w:rsidRPr="00283A94">
        <w:rPr>
          <w:rFonts w:ascii="Times New Roman" w:hAnsi="Times New Roman" w:cs="Times New Roman"/>
          <w:sz w:val="28"/>
          <w:szCs w:val="28"/>
        </w:rPr>
        <w:t xml:space="preserve"> апреля 20</w:t>
      </w:r>
      <w:r w:rsidR="00283A94" w:rsidRPr="00283A94">
        <w:rPr>
          <w:rFonts w:ascii="Times New Roman" w:hAnsi="Times New Roman" w:cs="Times New Roman"/>
          <w:sz w:val="28"/>
          <w:szCs w:val="28"/>
        </w:rPr>
        <w:t>20</w:t>
      </w:r>
      <w:r w:rsidRPr="00283A94">
        <w:rPr>
          <w:rFonts w:ascii="Times New Roman" w:hAnsi="Times New Roman" w:cs="Times New Roman"/>
          <w:sz w:val="28"/>
          <w:szCs w:val="28"/>
        </w:rPr>
        <w:t xml:space="preserve"> года</w:t>
      </w:r>
      <w:r w:rsidRPr="00493A47">
        <w:rPr>
          <w:rFonts w:ascii="Times New Roman" w:hAnsi="Times New Roman" w:cs="Times New Roman"/>
          <w:sz w:val="28"/>
          <w:szCs w:val="28"/>
        </w:rPr>
        <w:t xml:space="preserve"> проведено самообследование техникума. </w:t>
      </w:r>
    </w:p>
    <w:p w:rsidR="00493A47" w:rsidRPr="00493A47" w:rsidRDefault="00493A47" w:rsidP="00493A47">
      <w:pPr>
        <w:spacing w:after="0" w:line="360" w:lineRule="auto"/>
        <w:ind w:firstLine="709"/>
        <w:jc w:val="both"/>
        <w:rPr>
          <w:rFonts w:ascii="Times New Roman" w:eastAsia="Times New Roman" w:hAnsi="Times New Roman" w:cs="Times New Roman"/>
          <w:sz w:val="28"/>
          <w:szCs w:val="28"/>
          <w:lang w:eastAsia="ru-RU"/>
        </w:rPr>
      </w:pPr>
      <w:r w:rsidRPr="00493A47">
        <w:rPr>
          <w:rFonts w:ascii="Times New Roman" w:eastAsia="Times New Roman" w:hAnsi="Times New Roman" w:cs="Times New Roman"/>
          <w:sz w:val="28"/>
          <w:szCs w:val="28"/>
          <w:lang w:eastAsia="ru-RU"/>
        </w:rPr>
        <w:t>Самообследование представляет собой самооценку деятельности техникума за 2019 год.</w:t>
      </w:r>
    </w:p>
    <w:p w:rsidR="00493A47" w:rsidRPr="00493A47" w:rsidRDefault="00493A47" w:rsidP="00493A47">
      <w:pPr>
        <w:spacing w:after="0" w:line="360" w:lineRule="auto"/>
        <w:ind w:firstLine="709"/>
        <w:jc w:val="both"/>
        <w:rPr>
          <w:rFonts w:ascii="Times New Roman" w:eastAsia="Times New Roman" w:hAnsi="Times New Roman" w:cs="Times New Roman"/>
          <w:sz w:val="28"/>
          <w:szCs w:val="28"/>
          <w:lang w:eastAsia="ru-RU"/>
        </w:rPr>
      </w:pPr>
      <w:r w:rsidRPr="00493A47">
        <w:rPr>
          <w:rFonts w:ascii="Times New Roman" w:hAnsi="Times New Roman" w:cs="Times New Roman"/>
          <w:sz w:val="28"/>
          <w:szCs w:val="28"/>
        </w:rPr>
        <w:t>По результатам самообследования составлен настоящий отчет, в котором проведен анализ направлений деятельности техникума, подведены итоги, сделаны выводы по результатам деятельности техникума, сформулированы проблемы, требующие решения.</w:t>
      </w:r>
    </w:p>
    <w:p w:rsidR="00493A47" w:rsidRPr="00493A47" w:rsidRDefault="00493A47" w:rsidP="00493A47">
      <w:pPr>
        <w:spacing w:after="0" w:line="360" w:lineRule="auto"/>
        <w:ind w:firstLine="708"/>
        <w:jc w:val="both"/>
        <w:rPr>
          <w:rFonts w:ascii="Times New Roman" w:eastAsia="Times New Roman" w:hAnsi="Times New Roman" w:cs="Times New Roman"/>
          <w:sz w:val="28"/>
          <w:szCs w:val="28"/>
          <w:lang w:eastAsia="ru-RU"/>
        </w:rPr>
      </w:pPr>
      <w:r w:rsidRPr="00493A47">
        <w:rPr>
          <w:rFonts w:ascii="Times New Roman" w:eastAsia="Times New Roman" w:hAnsi="Times New Roman" w:cs="Times New Roman"/>
          <w:sz w:val="28"/>
          <w:szCs w:val="28"/>
          <w:lang w:eastAsia="ru-RU"/>
        </w:rPr>
        <w:t>Отчёт призван информировать учредителя, обучающихся, их родителей, социальных партнёров, широкую общественность и потенциальных абитуриентов о деятельности учебного заведения.</w:t>
      </w:r>
    </w:p>
    <w:p w:rsidR="00493A47" w:rsidRPr="00493A47" w:rsidRDefault="00493A47" w:rsidP="00493A47">
      <w:pPr>
        <w:spacing w:after="0" w:line="360" w:lineRule="auto"/>
        <w:ind w:firstLine="709"/>
        <w:jc w:val="both"/>
        <w:rPr>
          <w:rFonts w:ascii="Times New Roman" w:eastAsia="Times New Roman" w:hAnsi="Times New Roman" w:cs="Times New Roman"/>
          <w:sz w:val="28"/>
          <w:szCs w:val="28"/>
          <w:lang w:eastAsia="ru-RU"/>
        </w:rPr>
      </w:pPr>
      <w:r w:rsidRPr="00493A47">
        <w:rPr>
          <w:rFonts w:ascii="Times New Roman" w:hAnsi="Times New Roman" w:cs="Times New Roman"/>
          <w:sz w:val="28"/>
          <w:szCs w:val="28"/>
        </w:rPr>
        <w:lastRenderedPageBreak/>
        <w:t>Цель - обеспечение доступности и открытости информации о деятельности краевого государственного бюджетного профессионального образовательного учреждения «Николаевский-на-Амуре промышленно-гуманитарный техникум», оценивание выполнения отдельных задач, эффективности использования различного рода ресурсов, выявление проблем функционирования и в результате комплексного анализа определение перспективных направлений деятельности, а также подготовка отчета о результатах самообследования по состоя</w:t>
      </w:r>
      <w:r w:rsidR="003C17DA">
        <w:rPr>
          <w:rFonts w:ascii="Times New Roman" w:hAnsi="Times New Roman" w:cs="Times New Roman"/>
          <w:sz w:val="28"/>
          <w:szCs w:val="28"/>
        </w:rPr>
        <w:t>нию на 01.04.2020</w:t>
      </w:r>
      <w:r w:rsidRPr="00493A47">
        <w:rPr>
          <w:rFonts w:ascii="Times New Roman" w:hAnsi="Times New Roman" w:cs="Times New Roman"/>
          <w:sz w:val="28"/>
          <w:szCs w:val="28"/>
        </w:rPr>
        <w:t xml:space="preserve"> г.</w:t>
      </w:r>
      <w:r w:rsidRPr="00493A47">
        <w:rPr>
          <w:rFonts w:ascii="Times New Roman" w:eastAsia="Times New Roman" w:hAnsi="Times New Roman" w:cs="Times New Roman"/>
          <w:sz w:val="28"/>
          <w:szCs w:val="28"/>
          <w:lang w:eastAsia="ru-RU"/>
        </w:rPr>
        <w:t xml:space="preserve"> </w:t>
      </w:r>
    </w:p>
    <w:p w:rsidR="00493A47" w:rsidRPr="00493A47" w:rsidRDefault="00493A47" w:rsidP="00493A47">
      <w:pPr>
        <w:spacing w:after="0" w:line="360" w:lineRule="auto"/>
        <w:ind w:firstLine="709"/>
        <w:jc w:val="both"/>
        <w:rPr>
          <w:rFonts w:ascii="Times New Roman" w:eastAsia="Times New Roman" w:hAnsi="Times New Roman" w:cs="Times New Roman"/>
          <w:sz w:val="28"/>
          <w:szCs w:val="28"/>
          <w:lang w:eastAsia="ru-RU"/>
        </w:rPr>
      </w:pPr>
      <w:r w:rsidRPr="00493A47">
        <w:rPr>
          <w:rFonts w:ascii="Times New Roman" w:eastAsia="Times New Roman" w:hAnsi="Times New Roman" w:cs="Times New Roman"/>
          <w:sz w:val="28"/>
          <w:szCs w:val="28"/>
          <w:lang w:eastAsia="ru-RU"/>
        </w:rPr>
        <w:t>Задачи:</w:t>
      </w:r>
    </w:p>
    <w:p w:rsidR="00493A47" w:rsidRPr="00493A47" w:rsidRDefault="00493A47" w:rsidP="00493A47">
      <w:pPr>
        <w:spacing w:after="0" w:line="360" w:lineRule="auto"/>
        <w:ind w:firstLine="709"/>
        <w:jc w:val="both"/>
        <w:rPr>
          <w:rFonts w:ascii="Times New Roman" w:eastAsia="Times New Roman" w:hAnsi="Times New Roman" w:cs="Times New Roman"/>
          <w:sz w:val="28"/>
          <w:szCs w:val="28"/>
          <w:lang w:eastAsia="ru-RU"/>
        </w:rPr>
      </w:pPr>
      <w:r w:rsidRPr="00493A47">
        <w:rPr>
          <w:rFonts w:ascii="Times New Roman" w:eastAsia="Times New Roman" w:hAnsi="Times New Roman" w:cs="Times New Roman"/>
          <w:sz w:val="28"/>
          <w:szCs w:val="28"/>
          <w:lang w:eastAsia="ru-RU"/>
        </w:rPr>
        <w:t xml:space="preserve">- получить объективную информацию об образовательной деятельности техникума; </w:t>
      </w:r>
    </w:p>
    <w:p w:rsidR="00493A47" w:rsidRPr="00493A47" w:rsidRDefault="00493A47" w:rsidP="00493A47">
      <w:pPr>
        <w:spacing w:after="0" w:line="360" w:lineRule="auto"/>
        <w:ind w:firstLine="709"/>
        <w:jc w:val="both"/>
        <w:rPr>
          <w:rFonts w:ascii="Times New Roman" w:eastAsia="Times New Roman" w:hAnsi="Times New Roman" w:cs="Times New Roman"/>
          <w:sz w:val="28"/>
          <w:szCs w:val="28"/>
          <w:lang w:eastAsia="ru-RU"/>
        </w:rPr>
      </w:pPr>
      <w:r w:rsidRPr="00493A47">
        <w:rPr>
          <w:rFonts w:ascii="Times New Roman" w:eastAsia="Times New Roman" w:hAnsi="Times New Roman" w:cs="Times New Roman"/>
          <w:sz w:val="28"/>
          <w:szCs w:val="28"/>
          <w:lang w:eastAsia="ru-RU"/>
        </w:rPr>
        <w:sym w:font="Symbol" w:char="F02D"/>
      </w:r>
      <w:r w:rsidRPr="00493A47">
        <w:rPr>
          <w:rFonts w:ascii="Times New Roman" w:eastAsia="Times New Roman" w:hAnsi="Times New Roman" w:cs="Times New Roman"/>
          <w:sz w:val="28"/>
          <w:szCs w:val="28"/>
          <w:lang w:eastAsia="ru-RU"/>
        </w:rPr>
        <w:t xml:space="preserve"> установить степень соответствия фактического содержания и качества подготовки обучающихся требованиям ФГОС СПО;</w:t>
      </w:r>
    </w:p>
    <w:p w:rsidR="00493A47" w:rsidRPr="00493A47" w:rsidRDefault="00493A47" w:rsidP="00493A47">
      <w:pPr>
        <w:spacing w:after="0" w:line="360" w:lineRule="auto"/>
        <w:ind w:firstLine="709"/>
        <w:jc w:val="both"/>
        <w:rPr>
          <w:rFonts w:ascii="Times New Roman" w:eastAsia="Times New Roman" w:hAnsi="Times New Roman" w:cs="Times New Roman"/>
          <w:sz w:val="28"/>
          <w:szCs w:val="28"/>
          <w:lang w:eastAsia="ru-RU"/>
        </w:rPr>
      </w:pPr>
      <w:r w:rsidRPr="00493A47">
        <w:rPr>
          <w:rFonts w:ascii="Times New Roman" w:eastAsia="Times New Roman" w:hAnsi="Times New Roman" w:cs="Times New Roman"/>
          <w:sz w:val="28"/>
          <w:szCs w:val="28"/>
          <w:lang w:eastAsia="ru-RU"/>
        </w:rPr>
        <w:lastRenderedPageBreak/>
        <w:sym w:font="Symbol" w:char="F02D"/>
      </w:r>
      <w:r w:rsidRPr="00493A47">
        <w:rPr>
          <w:rFonts w:ascii="Times New Roman" w:eastAsia="Times New Roman" w:hAnsi="Times New Roman" w:cs="Times New Roman"/>
          <w:sz w:val="28"/>
          <w:szCs w:val="28"/>
          <w:lang w:eastAsia="ru-RU"/>
        </w:rPr>
        <w:t xml:space="preserve"> выявить положительные и отрицательные тенденции в образовательной деятельности техникума; </w:t>
      </w:r>
    </w:p>
    <w:p w:rsidR="00493A47" w:rsidRPr="00493A47" w:rsidRDefault="00493A47" w:rsidP="00493A47">
      <w:pPr>
        <w:spacing w:after="0" w:line="360" w:lineRule="auto"/>
        <w:ind w:firstLine="709"/>
        <w:jc w:val="both"/>
        <w:outlineLvl w:val="0"/>
        <w:rPr>
          <w:rFonts w:ascii="Times New Roman" w:hAnsi="Times New Roman" w:cs="Times New Roman"/>
          <w:sz w:val="28"/>
          <w:szCs w:val="28"/>
        </w:rPr>
      </w:pPr>
      <w:r w:rsidRPr="00493A47">
        <w:rPr>
          <w:rFonts w:ascii="Times New Roman" w:eastAsia="Times New Roman" w:hAnsi="Times New Roman" w:cs="Times New Roman"/>
          <w:sz w:val="28"/>
          <w:szCs w:val="28"/>
          <w:lang w:eastAsia="ru-RU"/>
        </w:rPr>
        <w:sym w:font="Symbol" w:char="F02D"/>
      </w:r>
      <w:r w:rsidRPr="00493A47">
        <w:rPr>
          <w:rFonts w:ascii="Times New Roman" w:eastAsia="Times New Roman" w:hAnsi="Times New Roman" w:cs="Times New Roman"/>
          <w:sz w:val="28"/>
          <w:szCs w:val="28"/>
          <w:lang w:eastAsia="ru-RU"/>
        </w:rPr>
        <w:t xml:space="preserve"> установить причины возникновения проблем; поиск путей их устранения.</w:t>
      </w:r>
      <w:r w:rsidRPr="00493A47">
        <w:rPr>
          <w:rFonts w:ascii="Times New Roman" w:hAnsi="Times New Roman" w:cs="Times New Roman"/>
          <w:sz w:val="28"/>
          <w:szCs w:val="28"/>
        </w:rPr>
        <w:t xml:space="preserve"> </w:t>
      </w:r>
    </w:p>
    <w:p w:rsidR="00493A47" w:rsidRPr="00493A47" w:rsidRDefault="00493A47" w:rsidP="00493A47">
      <w:pPr>
        <w:spacing w:after="0" w:line="360" w:lineRule="auto"/>
        <w:ind w:firstLine="709"/>
        <w:jc w:val="both"/>
        <w:outlineLvl w:val="0"/>
        <w:rPr>
          <w:rFonts w:ascii="Times New Roman" w:hAnsi="Times New Roman" w:cs="Times New Roman"/>
          <w:sz w:val="28"/>
          <w:szCs w:val="28"/>
        </w:rPr>
      </w:pPr>
      <w:r w:rsidRPr="00493A47">
        <w:rPr>
          <w:rFonts w:ascii="Times New Roman" w:hAnsi="Times New Roman" w:cs="Times New Roman"/>
          <w:sz w:val="28"/>
          <w:szCs w:val="28"/>
        </w:rPr>
        <w:t>Отчет по самообследованию рассмотрен на заседании педагогич</w:t>
      </w:r>
      <w:r w:rsidR="003C17DA">
        <w:rPr>
          <w:rFonts w:ascii="Times New Roman" w:hAnsi="Times New Roman" w:cs="Times New Roman"/>
          <w:sz w:val="28"/>
          <w:szCs w:val="28"/>
        </w:rPr>
        <w:t>еского совета протокол № 7 от 16</w:t>
      </w:r>
      <w:r w:rsidRPr="00493A47">
        <w:rPr>
          <w:rFonts w:ascii="Times New Roman" w:hAnsi="Times New Roman" w:cs="Times New Roman"/>
          <w:sz w:val="28"/>
          <w:szCs w:val="28"/>
        </w:rPr>
        <w:t xml:space="preserve">.04.2020 года. </w:t>
      </w:r>
    </w:p>
    <w:p w:rsidR="00493A47" w:rsidRPr="00493A47" w:rsidRDefault="00493A47" w:rsidP="00493A47">
      <w:pPr>
        <w:spacing w:after="0" w:line="360" w:lineRule="auto"/>
        <w:ind w:firstLine="709"/>
        <w:jc w:val="both"/>
        <w:outlineLvl w:val="0"/>
        <w:rPr>
          <w:rFonts w:ascii="Times New Roman" w:hAnsi="Times New Roman" w:cs="Times New Roman"/>
          <w:sz w:val="28"/>
          <w:szCs w:val="28"/>
        </w:rPr>
      </w:pPr>
      <w:r w:rsidRPr="00493A47">
        <w:rPr>
          <w:rFonts w:ascii="Times New Roman" w:hAnsi="Times New Roman" w:cs="Times New Roman"/>
          <w:sz w:val="28"/>
          <w:szCs w:val="28"/>
        </w:rPr>
        <w:t>Отчет размещен на официальном сайте в сети Интернет по адресу: www.npgt.ru.</w:t>
      </w:r>
    </w:p>
    <w:p w:rsidR="00493A47" w:rsidRPr="00493A47" w:rsidRDefault="00493A47" w:rsidP="00493A47">
      <w:pPr>
        <w:rPr>
          <w:rFonts w:ascii="Times New Roman" w:hAnsi="Times New Roman" w:cs="Times New Roman"/>
          <w:sz w:val="28"/>
          <w:szCs w:val="28"/>
        </w:rPr>
      </w:pPr>
      <w:r w:rsidRPr="00493A47">
        <w:rPr>
          <w:rFonts w:ascii="Times New Roman" w:hAnsi="Times New Roman" w:cs="Times New Roman"/>
          <w:sz w:val="28"/>
          <w:szCs w:val="28"/>
        </w:rPr>
        <w:br w:type="page"/>
      </w:r>
    </w:p>
    <w:p w:rsidR="00493A47" w:rsidRPr="00493A47" w:rsidRDefault="00493A47" w:rsidP="00493A47">
      <w:pPr>
        <w:spacing w:after="0" w:line="360" w:lineRule="auto"/>
        <w:ind w:firstLine="709"/>
        <w:jc w:val="both"/>
        <w:rPr>
          <w:rFonts w:ascii="Times New Roman" w:hAnsi="Times New Roman" w:cs="Times New Roman"/>
          <w:sz w:val="28"/>
          <w:szCs w:val="28"/>
        </w:rPr>
      </w:pPr>
      <w:r w:rsidRPr="00493A47">
        <w:rPr>
          <w:rFonts w:ascii="Times New Roman" w:hAnsi="Times New Roman" w:cs="Times New Roman"/>
          <w:sz w:val="28"/>
          <w:szCs w:val="28"/>
        </w:rPr>
        <w:lastRenderedPageBreak/>
        <w:t>1 Организационно-правовое обеспечение образовательной деятельности</w:t>
      </w:r>
    </w:p>
    <w:p w:rsidR="00493A47" w:rsidRPr="00493A47" w:rsidRDefault="00493A47" w:rsidP="00493A47">
      <w:pPr>
        <w:spacing w:after="0" w:line="360" w:lineRule="auto"/>
        <w:rPr>
          <w:rFonts w:ascii="Times New Roman" w:hAnsi="Times New Roman" w:cs="Times New Roman"/>
          <w:sz w:val="28"/>
          <w:szCs w:val="28"/>
        </w:rPr>
      </w:pPr>
    </w:p>
    <w:p w:rsidR="00493A47" w:rsidRPr="00493A47" w:rsidRDefault="00493A47" w:rsidP="00493A47">
      <w:pPr>
        <w:spacing w:after="0" w:line="360" w:lineRule="auto"/>
        <w:ind w:firstLine="709"/>
        <w:jc w:val="both"/>
        <w:rPr>
          <w:rFonts w:ascii="Times New Roman" w:hAnsi="Times New Roman"/>
          <w:sz w:val="28"/>
          <w:szCs w:val="28"/>
        </w:rPr>
      </w:pPr>
      <w:r w:rsidRPr="00493A47">
        <w:rPr>
          <w:rFonts w:ascii="Times New Roman" w:hAnsi="Times New Roman"/>
          <w:sz w:val="28"/>
          <w:szCs w:val="28"/>
        </w:rPr>
        <w:t xml:space="preserve">Краевое государственное бюджетное профессиональное образовательное учреждение «Николаевский-на-Амуре промышленно-гуманитарный техникум» создан на основании распоряжения Правительства Хабаровского края от 25.03.2013 г. № 166-рп «О реорганизации краевых государственных образовательных учреждений профессионального образования Хабаровского края в 2013 году» в результате реорганизации в форме слияния Краевого государственного бюджетного образовательного учреждения среднего профессионального образования «Николаевский-на-Амуре судостроительный техникум» и Краевого государственного бюджетного образовательного учреждения начального профессионального образования «Профессиональное училище № 12». </w:t>
      </w:r>
    </w:p>
    <w:p w:rsidR="00493A47" w:rsidRPr="00493A47" w:rsidRDefault="00493A47" w:rsidP="00493A47">
      <w:pPr>
        <w:spacing w:after="0" w:line="360" w:lineRule="auto"/>
        <w:ind w:firstLine="709"/>
        <w:jc w:val="both"/>
        <w:rPr>
          <w:rFonts w:ascii="Times New Roman" w:hAnsi="Times New Roman"/>
          <w:sz w:val="28"/>
          <w:szCs w:val="28"/>
        </w:rPr>
      </w:pPr>
      <w:r w:rsidRPr="00493A47">
        <w:rPr>
          <w:rFonts w:ascii="Times New Roman" w:hAnsi="Times New Roman"/>
          <w:sz w:val="28"/>
          <w:szCs w:val="28"/>
        </w:rPr>
        <w:lastRenderedPageBreak/>
        <w:t>Во исполнение распоряжения министерства образования и науки Хабаровского края от 18.12.2014 № 2142 осуществлена ликвидация Николаевского-</w:t>
      </w:r>
      <w:r w:rsidR="000C5BEB">
        <w:rPr>
          <w:rFonts w:ascii="Times New Roman" w:hAnsi="Times New Roman"/>
          <w:sz w:val="28"/>
          <w:szCs w:val="28"/>
        </w:rPr>
        <w:t>на-Амуре педагогического коллед</w:t>
      </w:r>
      <w:r w:rsidRPr="00493A47">
        <w:rPr>
          <w:rFonts w:ascii="Times New Roman" w:hAnsi="Times New Roman"/>
          <w:sz w:val="28"/>
          <w:szCs w:val="28"/>
        </w:rPr>
        <w:t>а коренных малочисленных народов Севера – филиала КГОУ СПО ХПК и передача всего движимого и недвижимого имущества в оперативное управление краевому государственному бюджетному профессиональному образовательному учреждению «Николаевский-на-Амуре промышленно-гуманитарный техникум».</w:t>
      </w:r>
    </w:p>
    <w:p w:rsidR="00493A47" w:rsidRPr="00493A47" w:rsidRDefault="00493A47" w:rsidP="00493A47">
      <w:pPr>
        <w:spacing w:after="0" w:line="360" w:lineRule="auto"/>
        <w:ind w:firstLine="709"/>
        <w:jc w:val="both"/>
        <w:rPr>
          <w:rFonts w:ascii="Times New Roman" w:hAnsi="Times New Roman"/>
          <w:sz w:val="28"/>
          <w:szCs w:val="28"/>
        </w:rPr>
      </w:pPr>
      <w:r w:rsidRPr="00493A47">
        <w:rPr>
          <w:rFonts w:ascii="Times New Roman" w:hAnsi="Times New Roman"/>
          <w:sz w:val="28"/>
          <w:szCs w:val="28"/>
        </w:rPr>
        <w:t xml:space="preserve">Деятельность техникума регламентирована Уставом техникума, принятым на Собрании трудового коллектива работников и представителей обучающихся (протокол № 17 от 19.12.2014 г.) и утвержденным распоряжением Министерства образования и науки Хабаровского края от 30.06.2015 г. № 1449. Техникум вправе осуществлять образовательную деятельность по образовательным программам, реализация которых не </w:t>
      </w:r>
      <w:r w:rsidRPr="00493A47">
        <w:rPr>
          <w:rFonts w:ascii="Times New Roman" w:hAnsi="Times New Roman"/>
          <w:sz w:val="28"/>
          <w:szCs w:val="28"/>
        </w:rPr>
        <w:lastRenderedPageBreak/>
        <w:t>является основной целью его деятельности: основным общеобразовательным программам, основным программам профессионального обучения, дополнительным общеобразовательным программам, дополнительным профессиональным программам.</w:t>
      </w:r>
    </w:p>
    <w:p w:rsidR="00493A47" w:rsidRPr="00493A47" w:rsidRDefault="00493A47" w:rsidP="00493A47">
      <w:pPr>
        <w:spacing w:after="0" w:line="360" w:lineRule="auto"/>
        <w:jc w:val="both"/>
        <w:rPr>
          <w:rFonts w:ascii="Times New Roman" w:hAnsi="Times New Roman"/>
          <w:sz w:val="28"/>
          <w:szCs w:val="28"/>
        </w:rPr>
      </w:pPr>
    </w:p>
    <w:p w:rsidR="00493A47" w:rsidRPr="00493A47" w:rsidRDefault="00493A47" w:rsidP="00493A47">
      <w:pPr>
        <w:spacing w:after="0" w:line="360" w:lineRule="auto"/>
        <w:ind w:firstLine="709"/>
        <w:jc w:val="both"/>
        <w:rPr>
          <w:rFonts w:ascii="Times New Roman" w:hAnsi="Times New Roman"/>
          <w:sz w:val="28"/>
          <w:szCs w:val="28"/>
        </w:rPr>
      </w:pPr>
      <w:r w:rsidRPr="00493A47">
        <w:rPr>
          <w:rFonts w:ascii="Times New Roman" w:hAnsi="Times New Roman"/>
          <w:sz w:val="28"/>
          <w:szCs w:val="28"/>
        </w:rPr>
        <w:t>Таблица 1 - Сведения о должностных лицах техникума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3716"/>
        <w:gridCol w:w="3025"/>
        <w:gridCol w:w="2064"/>
      </w:tblGrid>
      <w:tr w:rsidR="00493A47" w:rsidRPr="00493A47" w:rsidTr="00493A47">
        <w:trPr>
          <w:tblHeader/>
        </w:trPr>
        <w:tc>
          <w:tcPr>
            <w:tcW w:w="540" w:type="dxa"/>
            <w:shd w:val="clear" w:color="auto" w:fill="auto"/>
          </w:tcPr>
          <w:p w:rsidR="00493A47" w:rsidRPr="00493A47" w:rsidRDefault="00493A47" w:rsidP="00493A47">
            <w:pPr>
              <w:spacing w:after="0" w:line="240" w:lineRule="auto"/>
              <w:jc w:val="center"/>
              <w:rPr>
                <w:rFonts w:ascii="Times New Roman" w:hAnsi="Times New Roman"/>
                <w:sz w:val="24"/>
                <w:szCs w:val="24"/>
              </w:rPr>
            </w:pPr>
            <w:r w:rsidRPr="00493A47">
              <w:rPr>
                <w:rFonts w:ascii="Times New Roman" w:hAnsi="Times New Roman"/>
                <w:sz w:val="24"/>
                <w:szCs w:val="24"/>
              </w:rPr>
              <w:t>№ п\п</w:t>
            </w:r>
          </w:p>
        </w:tc>
        <w:tc>
          <w:tcPr>
            <w:tcW w:w="3716" w:type="dxa"/>
            <w:shd w:val="clear" w:color="auto" w:fill="auto"/>
          </w:tcPr>
          <w:p w:rsidR="00493A47" w:rsidRPr="00493A47" w:rsidRDefault="00493A47" w:rsidP="00493A47">
            <w:pPr>
              <w:spacing w:after="0" w:line="240" w:lineRule="auto"/>
              <w:jc w:val="center"/>
              <w:rPr>
                <w:rFonts w:ascii="Times New Roman" w:hAnsi="Times New Roman"/>
                <w:sz w:val="24"/>
                <w:szCs w:val="24"/>
              </w:rPr>
            </w:pPr>
            <w:r w:rsidRPr="00493A47">
              <w:rPr>
                <w:rFonts w:ascii="Times New Roman" w:hAnsi="Times New Roman"/>
                <w:sz w:val="24"/>
                <w:szCs w:val="24"/>
              </w:rPr>
              <w:t>Наименование должности</w:t>
            </w:r>
          </w:p>
          <w:p w:rsidR="00493A47" w:rsidRPr="00493A47" w:rsidRDefault="00493A47" w:rsidP="00493A47">
            <w:pPr>
              <w:spacing w:after="0" w:line="240" w:lineRule="auto"/>
              <w:jc w:val="center"/>
              <w:rPr>
                <w:rFonts w:ascii="Times New Roman" w:hAnsi="Times New Roman"/>
                <w:sz w:val="24"/>
                <w:szCs w:val="24"/>
              </w:rPr>
            </w:pPr>
            <w:r w:rsidRPr="00493A47">
              <w:rPr>
                <w:rFonts w:ascii="Times New Roman" w:hAnsi="Times New Roman"/>
                <w:sz w:val="24"/>
                <w:szCs w:val="24"/>
              </w:rPr>
              <w:t xml:space="preserve"> (по штатному расписанию)</w:t>
            </w:r>
          </w:p>
        </w:tc>
        <w:tc>
          <w:tcPr>
            <w:tcW w:w="3025" w:type="dxa"/>
            <w:shd w:val="clear" w:color="auto" w:fill="auto"/>
          </w:tcPr>
          <w:p w:rsidR="00493A47" w:rsidRPr="00493A47" w:rsidRDefault="00493A47" w:rsidP="00493A47">
            <w:pPr>
              <w:spacing w:after="0" w:line="240" w:lineRule="auto"/>
              <w:jc w:val="center"/>
              <w:rPr>
                <w:rFonts w:ascii="Times New Roman" w:hAnsi="Times New Roman"/>
                <w:sz w:val="24"/>
                <w:szCs w:val="24"/>
              </w:rPr>
            </w:pPr>
            <w:r w:rsidRPr="00493A47">
              <w:rPr>
                <w:rFonts w:ascii="Times New Roman" w:hAnsi="Times New Roman"/>
                <w:sz w:val="24"/>
                <w:szCs w:val="24"/>
              </w:rPr>
              <w:t>Фамилия, имя, отчество</w:t>
            </w:r>
          </w:p>
        </w:tc>
        <w:tc>
          <w:tcPr>
            <w:tcW w:w="2064" w:type="dxa"/>
            <w:shd w:val="clear" w:color="auto" w:fill="auto"/>
          </w:tcPr>
          <w:p w:rsidR="00493A47" w:rsidRPr="00493A47" w:rsidRDefault="00493A47" w:rsidP="00493A47">
            <w:pPr>
              <w:spacing w:after="0" w:line="240" w:lineRule="auto"/>
              <w:jc w:val="center"/>
              <w:rPr>
                <w:rFonts w:ascii="Times New Roman" w:hAnsi="Times New Roman"/>
                <w:sz w:val="24"/>
                <w:szCs w:val="24"/>
              </w:rPr>
            </w:pPr>
            <w:r w:rsidRPr="00493A47">
              <w:rPr>
                <w:rFonts w:ascii="Times New Roman" w:hAnsi="Times New Roman"/>
                <w:sz w:val="24"/>
                <w:szCs w:val="24"/>
              </w:rPr>
              <w:t>Контактный рабочий телефон</w:t>
            </w:r>
          </w:p>
        </w:tc>
      </w:tr>
      <w:tr w:rsidR="00493A47" w:rsidRPr="00493A47" w:rsidTr="00493A47">
        <w:tc>
          <w:tcPr>
            <w:tcW w:w="540" w:type="dxa"/>
            <w:shd w:val="clear" w:color="auto" w:fill="auto"/>
          </w:tcPr>
          <w:p w:rsidR="00493A47" w:rsidRPr="00493A47" w:rsidRDefault="00493A47" w:rsidP="00493A47">
            <w:pPr>
              <w:spacing w:after="0" w:line="240" w:lineRule="auto"/>
              <w:jc w:val="both"/>
              <w:rPr>
                <w:rFonts w:ascii="Times New Roman" w:hAnsi="Times New Roman"/>
                <w:sz w:val="24"/>
                <w:szCs w:val="24"/>
              </w:rPr>
            </w:pPr>
            <w:r w:rsidRPr="00493A47">
              <w:rPr>
                <w:rFonts w:ascii="Times New Roman" w:hAnsi="Times New Roman"/>
                <w:sz w:val="24"/>
                <w:szCs w:val="24"/>
              </w:rPr>
              <w:t>1</w:t>
            </w:r>
          </w:p>
        </w:tc>
        <w:tc>
          <w:tcPr>
            <w:tcW w:w="3716" w:type="dxa"/>
            <w:shd w:val="clear" w:color="auto" w:fill="auto"/>
          </w:tcPr>
          <w:p w:rsidR="00493A47" w:rsidRPr="00493A47" w:rsidRDefault="00493A47" w:rsidP="00493A47">
            <w:pPr>
              <w:spacing w:after="0" w:line="240" w:lineRule="auto"/>
              <w:jc w:val="both"/>
              <w:rPr>
                <w:rFonts w:ascii="Times New Roman" w:hAnsi="Times New Roman"/>
                <w:sz w:val="24"/>
                <w:szCs w:val="24"/>
              </w:rPr>
            </w:pPr>
            <w:r w:rsidRPr="00493A47">
              <w:rPr>
                <w:rFonts w:ascii="Times New Roman" w:hAnsi="Times New Roman"/>
                <w:sz w:val="24"/>
                <w:szCs w:val="24"/>
              </w:rPr>
              <w:t>Директор</w:t>
            </w:r>
          </w:p>
        </w:tc>
        <w:tc>
          <w:tcPr>
            <w:tcW w:w="3025" w:type="dxa"/>
            <w:shd w:val="clear" w:color="auto" w:fill="auto"/>
          </w:tcPr>
          <w:p w:rsidR="00493A47" w:rsidRPr="00493A47" w:rsidRDefault="00493A47" w:rsidP="00493A47">
            <w:pPr>
              <w:spacing w:after="0" w:line="240" w:lineRule="auto"/>
              <w:jc w:val="both"/>
              <w:rPr>
                <w:rFonts w:ascii="Times New Roman" w:hAnsi="Times New Roman"/>
                <w:sz w:val="24"/>
                <w:szCs w:val="24"/>
              </w:rPr>
            </w:pPr>
            <w:r w:rsidRPr="00493A47">
              <w:rPr>
                <w:rFonts w:ascii="Times New Roman" w:hAnsi="Times New Roman"/>
                <w:sz w:val="24"/>
                <w:szCs w:val="24"/>
              </w:rPr>
              <w:t>Дыдочкина Раиса Нургалеевна</w:t>
            </w:r>
          </w:p>
        </w:tc>
        <w:tc>
          <w:tcPr>
            <w:tcW w:w="2064" w:type="dxa"/>
            <w:shd w:val="clear" w:color="auto" w:fill="auto"/>
          </w:tcPr>
          <w:p w:rsidR="00493A47" w:rsidRPr="00493A47" w:rsidRDefault="00493A47" w:rsidP="00493A47">
            <w:pPr>
              <w:spacing w:after="0" w:line="240" w:lineRule="auto"/>
              <w:contextualSpacing/>
              <w:rPr>
                <w:rFonts w:ascii="Times New Roman" w:hAnsi="Times New Roman"/>
                <w:sz w:val="24"/>
                <w:szCs w:val="24"/>
              </w:rPr>
            </w:pPr>
            <w:r w:rsidRPr="00493A47">
              <w:rPr>
                <w:rFonts w:ascii="Times New Roman" w:hAnsi="Times New Roman"/>
                <w:sz w:val="24"/>
                <w:szCs w:val="24"/>
              </w:rPr>
              <w:t>8(42135)27539</w:t>
            </w:r>
          </w:p>
          <w:p w:rsidR="00493A47" w:rsidRPr="00493A47" w:rsidRDefault="00493A47" w:rsidP="00493A47">
            <w:pPr>
              <w:spacing w:after="0" w:line="240" w:lineRule="auto"/>
              <w:jc w:val="both"/>
              <w:rPr>
                <w:rFonts w:ascii="Times New Roman" w:hAnsi="Times New Roman"/>
                <w:sz w:val="24"/>
                <w:szCs w:val="24"/>
              </w:rPr>
            </w:pPr>
          </w:p>
        </w:tc>
      </w:tr>
      <w:tr w:rsidR="00493A47" w:rsidRPr="00493A47" w:rsidTr="00493A47">
        <w:tc>
          <w:tcPr>
            <w:tcW w:w="540" w:type="dxa"/>
            <w:shd w:val="clear" w:color="auto" w:fill="auto"/>
          </w:tcPr>
          <w:p w:rsidR="00493A47" w:rsidRPr="00493A47" w:rsidRDefault="00493A47" w:rsidP="00493A47">
            <w:pPr>
              <w:spacing w:after="0" w:line="240" w:lineRule="auto"/>
              <w:jc w:val="both"/>
              <w:rPr>
                <w:rFonts w:ascii="Times New Roman" w:hAnsi="Times New Roman"/>
                <w:sz w:val="24"/>
                <w:szCs w:val="24"/>
              </w:rPr>
            </w:pPr>
            <w:r w:rsidRPr="00493A47">
              <w:rPr>
                <w:rFonts w:ascii="Times New Roman" w:hAnsi="Times New Roman"/>
                <w:sz w:val="24"/>
                <w:szCs w:val="24"/>
              </w:rPr>
              <w:t>2</w:t>
            </w:r>
          </w:p>
        </w:tc>
        <w:tc>
          <w:tcPr>
            <w:tcW w:w="3716" w:type="dxa"/>
            <w:shd w:val="clear" w:color="auto" w:fill="auto"/>
          </w:tcPr>
          <w:p w:rsidR="00493A47" w:rsidRPr="00493A47" w:rsidRDefault="00493A47" w:rsidP="00493A47">
            <w:pPr>
              <w:spacing w:after="0" w:line="240" w:lineRule="auto"/>
              <w:jc w:val="both"/>
              <w:rPr>
                <w:rFonts w:ascii="Times New Roman" w:hAnsi="Times New Roman"/>
                <w:sz w:val="24"/>
                <w:szCs w:val="24"/>
              </w:rPr>
            </w:pPr>
            <w:r w:rsidRPr="00493A47">
              <w:rPr>
                <w:rFonts w:ascii="Times New Roman" w:hAnsi="Times New Roman"/>
                <w:sz w:val="24"/>
                <w:szCs w:val="24"/>
              </w:rPr>
              <w:t>Заместитель директора по учебно-производственной работе</w:t>
            </w:r>
          </w:p>
        </w:tc>
        <w:tc>
          <w:tcPr>
            <w:tcW w:w="3025" w:type="dxa"/>
            <w:shd w:val="clear" w:color="auto" w:fill="auto"/>
          </w:tcPr>
          <w:p w:rsidR="00493A47" w:rsidRPr="00493A47" w:rsidRDefault="00493A47" w:rsidP="00493A47">
            <w:pPr>
              <w:spacing w:after="0" w:line="240" w:lineRule="auto"/>
              <w:jc w:val="both"/>
              <w:rPr>
                <w:rFonts w:ascii="Times New Roman" w:hAnsi="Times New Roman"/>
                <w:sz w:val="24"/>
                <w:szCs w:val="24"/>
              </w:rPr>
            </w:pPr>
            <w:r w:rsidRPr="00493A47">
              <w:rPr>
                <w:rFonts w:ascii="Times New Roman" w:hAnsi="Times New Roman"/>
                <w:sz w:val="24"/>
                <w:szCs w:val="24"/>
              </w:rPr>
              <w:t>Боровик Светлана Васильевна</w:t>
            </w:r>
          </w:p>
        </w:tc>
        <w:tc>
          <w:tcPr>
            <w:tcW w:w="2064" w:type="dxa"/>
            <w:shd w:val="clear" w:color="auto" w:fill="auto"/>
          </w:tcPr>
          <w:p w:rsidR="00493A47" w:rsidRPr="00493A47" w:rsidRDefault="00493A47" w:rsidP="00493A47">
            <w:pPr>
              <w:spacing w:after="0" w:line="240" w:lineRule="auto"/>
              <w:contextualSpacing/>
              <w:rPr>
                <w:rFonts w:ascii="Times New Roman" w:hAnsi="Times New Roman"/>
                <w:sz w:val="24"/>
                <w:szCs w:val="24"/>
              </w:rPr>
            </w:pPr>
            <w:r w:rsidRPr="00493A47">
              <w:rPr>
                <w:rFonts w:ascii="Times New Roman" w:hAnsi="Times New Roman"/>
                <w:sz w:val="24"/>
                <w:szCs w:val="24"/>
              </w:rPr>
              <w:t>8(42135) 30434</w:t>
            </w:r>
          </w:p>
          <w:p w:rsidR="00493A47" w:rsidRPr="00493A47" w:rsidRDefault="00493A47" w:rsidP="00493A47">
            <w:pPr>
              <w:spacing w:after="0" w:line="240" w:lineRule="auto"/>
              <w:jc w:val="both"/>
              <w:rPr>
                <w:rFonts w:ascii="Times New Roman" w:hAnsi="Times New Roman"/>
                <w:sz w:val="24"/>
                <w:szCs w:val="24"/>
              </w:rPr>
            </w:pPr>
          </w:p>
        </w:tc>
      </w:tr>
      <w:tr w:rsidR="00493A47" w:rsidRPr="00493A47" w:rsidTr="00493A47">
        <w:tc>
          <w:tcPr>
            <w:tcW w:w="540" w:type="dxa"/>
            <w:shd w:val="clear" w:color="auto" w:fill="auto"/>
          </w:tcPr>
          <w:p w:rsidR="00493A47" w:rsidRPr="00493A47" w:rsidRDefault="003C17DA" w:rsidP="00493A47">
            <w:pPr>
              <w:spacing w:after="0" w:line="240" w:lineRule="auto"/>
              <w:jc w:val="both"/>
              <w:rPr>
                <w:rFonts w:ascii="Times New Roman" w:hAnsi="Times New Roman"/>
                <w:sz w:val="24"/>
                <w:szCs w:val="24"/>
              </w:rPr>
            </w:pPr>
            <w:r>
              <w:rPr>
                <w:rFonts w:ascii="Times New Roman" w:hAnsi="Times New Roman"/>
                <w:sz w:val="24"/>
                <w:szCs w:val="24"/>
              </w:rPr>
              <w:t>3</w:t>
            </w:r>
          </w:p>
        </w:tc>
        <w:tc>
          <w:tcPr>
            <w:tcW w:w="3716" w:type="dxa"/>
            <w:shd w:val="clear" w:color="auto" w:fill="auto"/>
          </w:tcPr>
          <w:p w:rsidR="00493A47" w:rsidRPr="00493A47" w:rsidRDefault="00493A47" w:rsidP="00493A47">
            <w:pPr>
              <w:spacing w:after="0" w:line="240" w:lineRule="auto"/>
              <w:jc w:val="both"/>
              <w:rPr>
                <w:rFonts w:ascii="Times New Roman" w:hAnsi="Times New Roman"/>
                <w:sz w:val="24"/>
                <w:szCs w:val="24"/>
              </w:rPr>
            </w:pPr>
            <w:r w:rsidRPr="00493A47">
              <w:rPr>
                <w:rFonts w:ascii="Times New Roman" w:hAnsi="Times New Roman"/>
                <w:sz w:val="24"/>
                <w:szCs w:val="24"/>
              </w:rPr>
              <w:t>Заместитель директора по учебно-воспитательной работе</w:t>
            </w:r>
          </w:p>
        </w:tc>
        <w:tc>
          <w:tcPr>
            <w:tcW w:w="3025" w:type="dxa"/>
            <w:shd w:val="clear" w:color="auto" w:fill="auto"/>
          </w:tcPr>
          <w:p w:rsidR="00493A47" w:rsidRPr="00493A47" w:rsidRDefault="00493A47" w:rsidP="00493A47">
            <w:pPr>
              <w:spacing w:after="0" w:line="240" w:lineRule="auto"/>
              <w:jc w:val="both"/>
              <w:rPr>
                <w:rFonts w:ascii="Times New Roman" w:hAnsi="Times New Roman"/>
                <w:sz w:val="24"/>
                <w:szCs w:val="24"/>
              </w:rPr>
            </w:pPr>
            <w:r w:rsidRPr="00493A47">
              <w:rPr>
                <w:rFonts w:ascii="Times New Roman" w:hAnsi="Times New Roman"/>
                <w:sz w:val="24"/>
                <w:szCs w:val="24"/>
              </w:rPr>
              <w:t>Анисимова Александра Геннадьевна</w:t>
            </w:r>
          </w:p>
        </w:tc>
        <w:tc>
          <w:tcPr>
            <w:tcW w:w="2064" w:type="dxa"/>
            <w:shd w:val="clear" w:color="auto" w:fill="auto"/>
          </w:tcPr>
          <w:p w:rsidR="00493A47" w:rsidRPr="00493A47" w:rsidRDefault="00493A47" w:rsidP="00493A47">
            <w:pPr>
              <w:spacing w:after="0" w:line="240" w:lineRule="auto"/>
              <w:jc w:val="both"/>
              <w:rPr>
                <w:rFonts w:ascii="Times New Roman" w:hAnsi="Times New Roman"/>
                <w:sz w:val="24"/>
                <w:szCs w:val="24"/>
              </w:rPr>
            </w:pPr>
            <w:r w:rsidRPr="00493A47">
              <w:rPr>
                <w:rFonts w:ascii="Times New Roman" w:hAnsi="Times New Roman"/>
                <w:sz w:val="24"/>
                <w:szCs w:val="24"/>
              </w:rPr>
              <w:t>8(42135) 30434</w:t>
            </w:r>
          </w:p>
        </w:tc>
      </w:tr>
      <w:tr w:rsidR="00493A47" w:rsidRPr="00493A47" w:rsidTr="00493A47">
        <w:tc>
          <w:tcPr>
            <w:tcW w:w="540" w:type="dxa"/>
            <w:shd w:val="clear" w:color="auto" w:fill="auto"/>
          </w:tcPr>
          <w:p w:rsidR="00493A47" w:rsidRPr="00493A47" w:rsidRDefault="003C17DA" w:rsidP="00493A47">
            <w:pPr>
              <w:spacing w:after="0" w:line="240" w:lineRule="auto"/>
              <w:jc w:val="both"/>
              <w:rPr>
                <w:rFonts w:ascii="Times New Roman" w:hAnsi="Times New Roman"/>
                <w:sz w:val="24"/>
                <w:szCs w:val="24"/>
              </w:rPr>
            </w:pPr>
            <w:r>
              <w:rPr>
                <w:rFonts w:ascii="Times New Roman" w:hAnsi="Times New Roman"/>
                <w:sz w:val="24"/>
                <w:szCs w:val="24"/>
              </w:rPr>
              <w:t>4</w:t>
            </w:r>
          </w:p>
        </w:tc>
        <w:tc>
          <w:tcPr>
            <w:tcW w:w="3716" w:type="dxa"/>
            <w:shd w:val="clear" w:color="auto" w:fill="auto"/>
          </w:tcPr>
          <w:p w:rsidR="00493A47" w:rsidRPr="00493A47" w:rsidRDefault="00493A47" w:rsidP="00493A47">
            <w:pPr>
              <w:spacing w:after="0" w:line="240" w:lineRule="auto"/>
              <w:jc w:val="both"/>
              <w:rPr>
                <w:rFonts w:ascii="Times New Roman" w:hAnsi="Times New Roman"/>
                <w:sz w:val="24"/>
                <w:szCs w:val="24"/>
              </w:rPr>
            </w:pPr>
            <w:r w:rsidRPr="00493A47">
              <w:rPr>
                <w:rFonts w:ascii="Times New Roman" w:hAnsi="Times New Roman"/>
                <w:sz w:val="24"/>
                <w:szCs w:val="24"/>
              </w:rPr>
              <w:t>Заместитель директора по административно-хозяйственной работе</w:t>
            </w:r>
          </w:p>
        </w:tc>
        <w:tc>
          <w:tcPr>
            <w:tcW w:w="3025" w:type="dxa"/>
            <w:shd w:val="clear" w:color="auto" w:fill="auto"/>
          </w:tcPr>
          <w:p w:rsidR="00493A47" w:rsidRPr="00493A47" w:rsidRDefault="00493A47" w:rsidP="00493A47">
            <w:pPr>
              <w:spacing w:after="0" w:line="240" w:lineRule="auto"/>
              <w:jc w:val="both"/>
              <w:rPr>
                <w:rFonts w:ascii="Times New Roman" w:hAnsi="Times New Roman"/>
                <w:sz w:val="24"/>
                <w:szCs w:val="24"/>
              </w:rPr>
            </w:pPr>
            <w:r w:rsidRPr="00493A47">
              <w:rPr>
                <w:rFonts w:ascii="Times New Roman" w:hAnsi="Times New Roman"/>
                <w:sz w:val="24"/>
                <w:szCs w:val="24"/>
              </w:rPr>
              <w:t>Куторкин Юрий Григорьевич</w:t>
            </w:r>
          </w:p>
        </w:tc>
        <w:tc>
          <w:tcPr>
            <w:tcW w:w="2064" w:type="dxa"/>
            <w:shd w:val="clear" w:color="auto" w:fill="auto"/>
          </w:tcPr>
          <w:p w:rsidR="00493A47" w:rsidRPr="00493A47" w:rsidRDefault="00493A47" w:rsidP="00493A47">
            <w:pPr>
              <w:spacing w:after="0" w:line="240" w:lineRule="auto"/>
              <w:jc w:val="both"/>
              <w:rPr>
                <w:rFonts w:ascii="Times New Roman" w:hAnsi="Times New Roman"/>
                <w:sz w:val="24"/>
                <w:szCs w:val="24"/>
              </w:rPr>
            </w:pPr>
            <w:r w:rsidRPr="00493A47">
              <w:rPr>
                <w:rFonts w:ascii="Times New Roman" w:hAnsi="Times New Roman"/>
                <w:sz w:val="24"/>
                <w:szCs w:val="24"/>
              </w:rPr>
              <w:t>8(42135) 27005</w:t>
            </w:r>
          </w:p>
        </w:tc>
      </w:tr>
      <w:tr w:rsidR="00493A47" w:rsidRPr="00493A47" w:rsidTr="00493A47">
        <w:tc>
          <w:tcPr>
            <w:tcW w:w="540" w:type="dxa"/>
            <w:shd w:val="clear" w:color="auto" w:fill="auto"/>
          </w:tcPr>
          <w:p w:rsidR="00493A47" w:rsidRPr="00493A47" w:rsidRDefault="003C17DA" w:rsidP="00493A47">
            <w:pPr>
              <w:spacing w:after="0" w:line="240" w:lineRule="auto"/>
              <w:jc w:val="both"/>
              <w:rPr>
                <w:rFonts w:ascii="Times New Roman" w:hAnsi="Times New Roman"/>
                <w:sz w:val="24"/>
                <w:szCs w:val="24"/>
              </w:rPr>
            </w:pPr>
            <w:r>
              <w:rPr>
                <w:rFonts w:ascii="Times New Roman" w:hAnsi="Times New Roman"/>
                <w:sz w:val="24"/>
                <w:szCs w:val="24"/>
              </w:rPr>
              <w:t>5</w:t>
            </w:r>
          </w:p>
        </w:tc>
        <w:tc>
          <w:tcPr>
            <w:tcW w:w="3716" w:type="dxa"/>
            <w:shd w:val="clear" w:color="auto" w:fill="auto"/>
          </w:tcPr>
          <w:p w:rsidR="00493A47" w:rsidRPr="00493A47" w:rsidRDefault="00493A47" w:rsidP="00493A47">
            <w:pPr>
              <w:spacing w:after="0" w:line="240" w:lineRule="auto"/>
              <w:jc w:val="both"/>
              <w:rPr>
                <w:rFonts w:ascii="Times New Roman" w:hAnsi="Times New Roman"/>
                <w:sz w:val="24"/>
                <w:szCs w:val="24"/>
              </w:rPr>
            </w:pPr>
            <w:r w:rsidRPr="00493A47">
              <w:rPr>
                <w:rFonts w:ascii="Times New Roman" w:hAnsi="Times New Roman"/>
                <w:sz w:val="24"/>
                <w:szCs w:val="24"/>
              </w:rPr>
              <w:t>Главный бухгалтер</w:t>
            </w:r>
          </w:p>
        </w:tc>
        <w:tc>
          <w:tcPr>
            <w:tcW w:w="3025" w:type="dxa"/>
            <w:shd w:val="clear" w:color="auto" w:fill="auto"/>
          </w:tcPr>
          <w:p w:rsidR="00493A47" w:rsidRPr="00493A47" w:rsidRDefault="00493A47" w:rsidP="00493A47">
            <w:pPr>
              <w:spacing w:after="0" w:line="240" w:lineRule="auto"/>
              <w:jc w:val="both"/>
              <w:rPr>
                <w:rFonts w:ascii="Times New Roman" w:hAnsi="Times New Roman"/>
                <w:sz w:val="24"/>
                <w:szCs w:val="24"/>
              </w:rPr>
            </w:pPr>
            <w:r w:rsidRPr="00493A47">
              <w:rPr>
                <w:rFonts w:ascii="Times New Roman" w:hAnsi="Times New Roman"/>
                <w:sz w:val="24"/>
                <w:szCs w:val="24"/>
              </w:rPr>
              <w:t>Жванская Наталья Валерьевна</w:t>
            </w:r>
          </w:p>
        </w:tc>
        <w:tc>
          <w:tcPr>
            <w:tcW w:w="2064" w:type="dxa"/>
            <w:shd w:val="clear" w:color="auto" w:fill="auto"/>
          </w:tcPr>
          <w:p w:rsidR="00493A47" w:rsidRPr="00493A47" w:rsidRDefault="00493A47" w:rsidP="00493A47">
            <w:pPr>
              <w:spacing w:after="0" w:line="240" w:lineRule="auto"/>
              <w:jc w:val="both"/>
              <w:rPr>
                <w:rFonts w:ascii="Times New Roman" w:hAnsi="Times New Roman"/>
                <w:sz w:val="24"/>
                <w:szCs w:val="24"/>
              </w:rPr>
            </w:pPr>
            <w:r w:rsidRPr="00493A47">
              <w:rPr>
                <w:rFonts w:ascii="Times New Roman" w:hAnsi="Times New Roman"/>
                <w:sz w:val="24"/>
                <w:szCs w:val="24"/>
              </w:rPr>
              <w:t>8(42135) 30430</w:t>
            </w:r>
          </w:p>
        </w:tc>
      </w:tr>
      <w:tr w:rsidR="00493A47" w:rsidRPr="00493A47" w:rsidTr="00493A47">
        <w:tc>
          <w:tcPr>
            <w:tcW w:w="540" w:type="dxa"/>
            <w:shd w:val="clear" w:color="auto" w:fill="auto"/>
          </w:tcPr>
          <w:p w:rsidR="00493A47" w:rsidRPr="00493A47" w:rsidRDefault="003C17DA" w:rsidP="00493A47">
            <w:pPr>
              <w:spacing w:after="0" w:line="240" w:lineRule="auto"/>
              <w:jc w:val="both"/>
              <w:rPr>
                <w:rFonts w:ascii="Times New Roman" w:hAnsi="Times New Roman"/>
                <w:sz w:val="24"/>
                <w:szCs w:val="24"/>
              </w:rPr>
            </w:pPr>
            <w:r>
              <w:rPr>
                <w:rFonts w:ascii="Times New Roman" w:hAnsi="Times New Roman"/>
                <w:sz w:val="24"/>
                <w:szCs w:val="24"/>
              </w:rPr>
              <w:t>6</w:t>
            </w:r>
          </w:p>
        </w:tc>
        <w:tc>
          <w:tcPr>
            <w:tcW w:w="3716" w:type="dxa"/>
            <w:shd w:val="clear" w:color="auto" w:fill="auto"/>
          </w:tcPr>
          <w:p w:rsidR="00493A47" w:rsidRPr="00493A47" w:rsidRDefault="00493A47" w:rsidP="00493A47">
            <w:pPr>
              <w:spacing w:after="0" w:line="240" w:lineRule="auto"/>
              <w:jc w:val="both"/>
              <w:rPr>
                <w:rFonts w:ascii="Times New Roman" w:hAnsi="Times New Roman"/>
                <w:sz w:val="24"/>
                <w:szCs w:val="24"/>
              </w:rPr>
            </w:pPr>
            <w:r w:rsidRPr="00493A47">
              <w:rPr>
                <w:rFonts w:ascii="Times New Roman" w:hAnsi="Times New Roman"/>
                <w:sz w:val="24"/>
                <w:szCs w:val="24"/>
              </w:rPr>
              <w:t>Заведующий учебной частью</w:t>
            </w:r>
          </w:p>
        </w:tc>
        <w:tc>
          <w:tcPr>
            <w:tcW w:w="3025" w:type="dxa"/>
            <w:shd w:val="clear" w:color="auto" w:fill="auto"/>
          </w:tcPr>
          <w:p w:rsidR="00493A47" w:rsidRPr="00493A47" w:rsidRDefault="00493A47" w:rsidP="00493A47">
            <w:pPr>
              <w:spacing w:after="0" w:line="240" w:lineRule="auto"/>
              <w:jc w:val="both"/>
              <w:rPr>
                <w:rFonts w:ascii="Times New Roman" w:hAnsi="Times New Roman"/>
                <w:sz w:val="24"/>
                <w:szCs w:val="24"/>
              </w:rPr>
            </w:pPr>
            <w:r w:rsidRPr="00493A47">
              <w:rPr>
                <w:rFonts w:ascii="Times New Roman" w:hAnsi="Times New Roman"/>
                <w:sz w:val="24"/>
                <w:szCs w:val="24"/>
              </w:rPr>
              <w:t>Петрова Антонина Геннадьевна</w:t>
            </w:r>
          </w:p>
        </w:tc>
        <w:tc>
          <w:tcPr>
            <w:tcW w:w="2064" w:type="dxa"/>
            <w:shd w:val="clear" w:color="auto" w:fill="auto"/>
          </w:tcPr>
          <w:p w:rsidR="00493A47" w:rsidRPr="00493A47" w:rsidRDefault="00493A47" w:rsidP="00493A47">
            <w:pPr>
              <w:spacing w:after="0" w:line="240" w:lineRule="auto"/>
              <w:jc w:val="both"/>
              <w:rPr>
                <w:rFonts w:ascii="Times New Roman" w:hAnsi="Times New Roman"/>
                <w:sz w:val="24"/>
                <w:szCs w:val="24"/>
              </w:rPr>
            </w:pPr>
            <w:r w:rsidRPr="00493A47">
              <w:rPr>
                <w:rFonts w:ascii="Times New Roman" w:hAnsi="Times New Roman"/>
                <w:sz w:val="24"/>
                <w:szCs w:val="24"/>
              </w:rPr>
              <w:t>8(42135) 28801</w:t>
            </w:r>
          </w:p>
        </w:tc>
      </w:tr>
      <w:tr w:rsidR="00493A47" w:rsidRPr="00493A47" w:rsidTr="00493A47">
        <w:tc>
          <w:tcPr>
            <w:tcW w:w="540" w:type="dxa"/>
            <w:shd w:val="clear" w:color="auto" w:fill="auto"/>
          </w:tcPr>
          <w:p w:rsidR="00493A47" w:rsidRPr="00493A47" w:rsidRDefault="003C17DA" w:rsidP="00493A47">
            <w:pPr>
              <w:spacing w:after="0" w:line="240" w:lineRule="auto"/>
              <w:jc w:val="both"/>
              <w:rPr>
                <w:rFonts w:ascii="Times New Roman" w:hAnsi="Times New Roman"/>
                <w:sz w:val="24"/>
                <w:szCs w:val="24"/>
              </w:rPr>
            </w:pPr>
            <w:r>
              <w:rPr>
                <w:rFonts w:ascii="Times New Roman" w:hAnsi="Times New Roman"/>
                <w:sz w:val="24"/>
                <w:szCs w:val="24"/>
              </w:rPr>
              <w:t>7</w:t>
            </w:r>
          </w:p>
        </w:tc>
        <w:tc>
          <w:tcPr>
            <w:tcW w:w="3716" w:type="dxa"/>
            <w:shd w:val="clear" w:color="auto" w:fill="auto"/>
          </w:tcPr>
          <w:p w:rsidR="00493A47" w:rsidRPr="00493A47" w:rsidRDefault="00493A47" w:rsidP="00493A47">
            <w:pPr>
              <w:spacing w:after="0" w:line="240" w:lineRule="auto"/>
              <w:jc w:val="both"/>
              <w:rPr>
                <w:rFonts w:ascii="Times New Roman" w:hAnsi="Times New Roman"/>
                <w:sz w:val="24"/>
                <w:szCs w:val="24"/>
              </w:rPr>
            </w:pPr>
            <w:r w:rsidRPr="00493A47">
              <w:rPr>
                <w:rFonts w:ascii="Times New Roman" w:hAnsi="Times New Roman"/>
                <w:sz w:val="24"/>
                <w:szCs w:val="24"/>
              </w:rPr>
              <w:t xml:space="preserve">Заведующий отделением </w:t>
            </w:r>
          </w:p>
        </w:tc>
        <w:tc>
          <w:tcPr>
            <w:tcW w:w="3025" w:type="dxa"/>
            <w:shd w:val="clear" w:color="auto" w:fill="auto"/>
          </w:tcPr>
          <w:p w:rsidR="00493A47" w:rsidRPr="00493A47" w:rsidRDefault="00493A47" w:rsidP="00493A47">
            <w:pPr>
              <w:spacing w:after="0" w:line="240" w:lineRule="auto"/>
              <w:jc w:val="both"/>
              <w:rPr>
                <w:rFonts w:ascii="Times New Roman" w:hAnsi="Times New Roman"/>
                <w:sz w:val="24"/>
                <w:szCs w:val="24"/>
              </w:rPr>
            </w:pPr>
            <w:r w:rsidRPr="00493A47">
              <w:rPr>
                <w:rFonts w:ascii="Times New Roman" w:hAnsi="Times New Roman"/>
                <w:sz w:val="24"/>
                <w:szCs w:val="24"/>
              </w:rPr>
              <w:t>Буш Светлана Юрьевна</w:t>
            </w:r>
          </w:p>
        </w:tc>
        <w:tc>
          <w:tcPr>
            <w:tcW w:w="2064" w:type="dxa"/>
            <w:shd w:val="clear" w:color="auto" w:fill="auto"/>
          </w:tcPr>
          <w:p w:rsidR="00493A47" w:rsidRPr="00493A47" w:rsidRDefault="00493A47" w:rsidP="00493A47">
            <w:pPr>
              <w:spacing w:after="0" w:line="240" w:lineRule="auto"/>
              <w:jc w:val="both"/>
              <w:rPr>
                <w:rFonts w:ascii="Times New Roman" w:hAnsi="Times New Roman"/>
                <w:sz w:val="24"/>
                <w:szCs w:val="24"/>
              </w:rPr>
            </w:pPr>
            <w:r w:rsidRPr="00493A47">
              <w:rPr>
                <w:rFonts w:ascii="Times New Roman" w:hAnsi="Times New Roman"/>
                <w:sz w:val="24"/>
                <w:szCs w:val="24"/>
              </w:rPr>
              <w:t>8(42135) 28801</w:t>
            </w:r>
          </w:p>
        </w:tc>
      </w:tr>
      <w:tr w:rsidR="00493A47" w:rsidRPr="00493A47" w:rsidTr="00493A47">
        <w:tc>
          <w:tcPr>
            <w:tcW w:w="540" w:type="dxa"/>
            <w:shd w:val="clear" w:color="auto" w:fill="auto"/>
          </w:tcPr>
          <w:p w:rsidR="00493A47" w:rsidRPr="00493A47" w:rsidRDefault="003C17DA" w:rsidP="00493A47">
            <w:pPr>
              <w:spacing w:after="0" w:line="240" w:lineRule="auto"/>
              <w:jc w:val="both"/>
              <w:rPr>
                <w:rFonts w:ascii="Times New Roman" w:hAnsi="Times New Roman"/>
                <w:sz w:val="24"/>
                <w:szCs w:val="24"/>
              </w:rPr>
            </w:pPr>
            <w:r>
              <w:rPr>
                <w:rFonts w:ascii="Times New Roman" w:hAnsi="Times New Roman"/>
                <w:sz w:val="24"/>
                <w:szCs w:val="24"/>
              </w:rPr>
              <w:t>8</w:t>
            </w:r>
          </w:p>
        </w:tc>
        <w:tc>
          <w:tcPr>
            <w:tcW w:w="3716" w:type="dxa"/>
            <w:shd w:val="clear" w:color="auto" w:fill="auto"/>
          </w:tcPr>
          <w:p w:rsidR="00493A47" w:rsidRPr="00493A47" w:rsidRDefault="00493A47" w:rsidP="00493A47">
            <w:pPr>
              <w:spacing w:after="0" w:line="240" w:lineRule="auto"/>
              <w:jc w:val="both"/>
              <w:rPr>
                <w:rFonts w:ascii="Times New Roman" w:hAnsi="Times New Roman"/>
                <w:sz w:val="24"/>
                <w:szCs w:val="24"/>
              </w:rPr>
            </w:pPr>
            <w:r w:rsidRPr="00493A47">
              <w:rPr>
                <w:rFonts w:ascii="Times New Roman" w:hAnsi="Times New Roman"/>
                <w:sz w:val="24"/>
                <w:szCs w:val="24"/>
              </w:rPr>
              <w:t>Заведующий отделением</w:t>
            </w:r>
          </w:p>
        </w:tc>
        <w:tc>
          <w:tcPr>
            <w:tcW w:w="3025" w:type="dxa"/>
            <w:shd w:val="clear" w:color="auto" w:fill="auto"/>
          </w:tcPr>
          <w:p w:rsidR="00493A47" w:rsidRPr="00493A47" w:rsidRDefault="003C17DA" w:rsidP="00493A47">
            <w:pPr>
              <w:spacing w:after="0" w:line="240" w:lineRule="auto"/>
              <w:jc w:val="both"/>
              <w:rPr>
                <w:rFonts w:ascii="Times New Roman" w:hAnsi="Times New Roman"/>
                <w:sz w:val="24"/>
                <w:szCs w:val="24"/>
              </w:rPr>
            </w:pPr>
            <w:r>
              <w:rPr>
                <w:rFonts w:ascii="Times New Roman" w:hAnsi="Times New Roman"/>
                <w:sz w:val="24"/>
                <w:szCs w:val="24"/>
              </w:rPr>
              <w:t>Стародубец Елена Николаевна</w:t>
            </w:r>
          </w:p>
        </w:tc>
        <w:tc>
          <w:tcPr>
            <w:tcW w:w="2064" w:type="dxa"/>
            <w:shd w:val="clear" w:color="auto" w:fill="auto"/>
          </w:tcPr>
          <w:p w:rsidR="00493A47" w:rsidRPr="00493A47" w:rsidRDefault="00493A47" w:rsidP="00493A47">
            <w:pPr>
              <w:spacing w:after="0" w:line="240" w:lineRule="auto"/>
              <w:jc w:val="both"/>
              <w:rPr>
                <w:rFonts w:ascii="Times New Roman" w:hAnsi="Times New Roman"/>
                <w:sz w:val="24"/>
                <w:szCs w:val="24"/>
              </w:rPr>
            </w:pPr>
            <w:r w:rsidRPr="00493A47">
              <w:rPr>
                <w:rFonts w:ascii="Times New Roman" w:hAnsi="Times New Roman"/>
                <w:sz w:val="24"/>
                <w:szCs w:val="24"/>
              </w:rPr>
              <w:t>8(42135) 27019</w:t>
            </w:r>
          </w:p>
        </w:tc>
      </w:tr>
      <w:tr w:rsidR="00493A47" w:rsidRPr="00493A47" w:rsidTr="00493A47">
        <w:tc>
          <w:tcPr>
            <w:tcW w:w="540" w:type="dxa"/>
            <w:shd w:val="clear" w:color="auto" w:fill="auto"/>
          </w:tcPr>
          <w:p w:rsidR="00493A47" w:rsidRPr="00493A47" w:rsidRDefault="00493A47" w:rsidP="00493A47">
            <w:pPr>
              <w:spacing w:after="0" w:line="240" w:lineRule="auto"/>
              <w:jc w:val="both"/>
              <w:rPr>
                <w:rFonts w:ascii="Times New Roman" w:hAnsi="Times New Roman"/>
                <w:sz w:val="24"/>
                <w:szCs w:val="24"/>
              </w:rPr>
            </w:pPr>
            <w:r w:rsidRPr="00493A47">
              <w:rPr>
                <w:rFonts w:ascii="Times New Roman" w:hAnsi="Times New Roman"/>
                <w:sz w:val="24"/>
                <w:szCs w:val="24"/>
              </w:rPr>
              <w:t>11</w:t>
            </w:r>
          </w:p>
        </w:tc>
        <w:tc>
          <w:tcPr>
            <w:tcW w:w="3716" w:type="dxa"/>
            <w:shd w:val="clear" w:color="auto" w:fill="auto"/>
          </w:tcPr>
          <w:p w:rsidR="00493A47" w:rsidRPr="00493A47" w:rsidRDefault="00493A47" w:rsidP="00493A47">
            <w:pPr>
              <w:spacing w:after="0" w:line="240" w:lineRule="auto"/>
              <w:jc w:val="both"/>
              <w:rPr>
                <w:rFonts w:ascii="Times New Roman" w:hAnsi="Times New Roman"/>
                <w:sz w:val="24"/>
                <w:szCs w:val="24"/>
              </w:rPr>
            </w:pPr>
            <w:r w:rsidRPr="00493A47">
              <w:rPr>
                <w:rFonts w:ascii="Times New Roman" w:hAnsi="Times New Roman"/>
                <w:sz w:val="24"/>
                <w:szCs w:val="24"/>
              </w:rPr>
              <w:t>Заведующий заочным отделением</w:t>
            </w:r>
          </w:p>
        </w:tc>
        <w:tc>
          <w:tcPr>
            <w:tcW w:w="3025" w:type="dxa"/>
            <w:shd w:val="clear" w:color="auto" w:fill="auto"/>
          </w:tcPr>
          <w:p w:rsidR="00493A47" w:rsidRPr="00493A47" w:rsidRDefault="00493A47" w:rsidP="00493A47">
            <w:pPr>
              <w:spacing w:after="0" w:line="240" w:lineRule="auto"/>
              <w:jc w:val="both"/>
              <w:rPr>
                <w:rFonts w:ascii="Times New Roman" w:hAnsi="Times New Roman"/>
                <w:sz w:val="24"/>
                <w:szCs w:val="24"/>
              </w:rPr>
            </w:pPr>
            <w:r w:rsidRPr="00493A47">
              <w:rPr>
                <w:rFonts w:ascii="Times New Roman" w:hAnsi="Times New Roman"/>
                <w:sz w:val="24"/>
                <w:szCs w:val="24"/>
              </w:rPr>
              <w:t>Румянцева Ольга Анатольевна</w:t>
            </w:r>
          </w:p>
        </w:tc>
        <w:tc>
          <w:tcPr>
            <w:tcW w:w="2064" w:type="dxa"/>
            <w:shd w:val="clear" w:color="auto" w:fill="auto"/>
          </w:tcPr>
          <w:p w:rsidR="00493A47" w:rsidRPr="00493A47" w:rsidRDefault="00493A47" w:rsidP="00493A47">
            <w:pPr>
              <w:spacing w:after="0" w:line="240" w:lineRule="auto"/>
              <w:jc w:val="both"/>
              <w:rPr>
                <w:rFonts w:ascii="Times New Roman" w:hAnsi="Times New Roman"/>
                <w:sz w:val="24"/>
                <w:szCs w:val="24"/>
              </w:rPr>
            </w:pPr>
            <w:r w:rsidRPr="00493A47">
              <w:rPr>
                <w:rFonts w:ascii="Times New Roman" w:hAnsi="Times New Roman"/>
                <w:sz w:val="24"/>
                <w:szCs w:val="24"/>
              </w:rPr>
              <w:t>8(42135) 27019</w:t>
            </w:r>
          </w:p>
        </w:tc>
      </w:tr>
      <w:tr w:rsidR="00493A47" w:rsidRPr="00493A47" w:rsidTr="00493A47">
        <w:tc>
          <w:tcPr>
            <w:tcW w:w="540" w:type="dxa"/>
            <w:shd w:val="clear" w:color="auto" w:fill="auto"/>
          </w:tcPr>
          <w:p w:rsidR="00493A47" w:rsidRPr="00493A47" w:rsidRDefault="003C17DA" w:rsidP="00493A47">
            <w:pPr>
              <w:spacing w:after="0" w:line="240" w:lineRule="auto"/>
              <w:jc w:val="both"/>
              <w:rPr>
                <w:rFonts w:ascii="Times New Roman" w:hAnsi="Times New Roman"/>
                <w:sz w:val="24"/>
                <w:szCs w:val="24"/>
              </w:rPr>
            </w:pPr>
            <w:r>
              <w:rPr>
                <w:rFonts w:ascii="Times New Roman" w:hAnsi="Times New Roman"/>
                <w:sz w:val="24"/>
                <w:szCs w:val="24"/>
              </w:rPr>
              <w:t>9</w:t>
            </w:r>
          </w:p>
        </w:tc>
        <w:tc>
          <w:tcPr>
            <w:tcW w:w="3716" w:type="dxa"/>
            <w:shd w:val="clear" w:color="auto" w:fill="auto"/>
          </w:tcPr>
          <w:p w:rsidR="00493A47" w:rsidRPr="00493A47" w:rsidRDefault="00493A47" w:rsidP="00493A47">
            <w:pPr>
              <w:spacing w:after="0" w:line="240" w:lineRule="auto"/>
              <w:jc w:val="both"/>
              <w:rPr>
                <w:rFonts w:ascii="Times New Roman" w:hAnsi="Times New Roman"/>
                <w:sz w:val="24"/>
                <w:szCs w:val="24"/>
              </w:rPr>
            </w:pPr>
            <w:r w:rsidRPr="00493A47">
              <w:rPr>
                <w:rFonts w:ascii="Times New Roman" w:hAnsi="Times New Roman"/>
                <w:sz w:val="24"/>
                <w:szCs w:val="24"/>
              </w:rPr>
              <w:t>Старший мастер</w:t>
            </w:r>
          </w:p>
        </w:tc>
        <w:tc>
          <w:tcPr>
            <w:tcW w:w="3025" w:type="dxa"/>
            <w:shd w:val="clear" w:color="auto" w:fill="auto"/>
          </w:tcPr>
          <w:p w:rsidR="00493A47" w:rsidRPr="00493A47" w:rsidRDefault="003C17DA" w:rsidP="00493A47">
            <w:pPr>
              <w:spacing w:after="0" w:line="240" w:lineRule="auto"/>
              <w:jc w:val="both"/>
              <w:rPr>
                <w:rFonts w:ascii="Times New Roman" w:hAnsi="Times New Roman"/>
                <w:sz w:val="24"/>
                <w:szCs w:val="24"/>
              </w:rPr>
            </w:pPr>
            <w:r>
              <w:rPr>
                <w:rFonts w:ascii="Times New Roman" w:hAnsi="Times New Roman"/>
                <w:sz w:val="24"/>
                <w:szCs w:val="24"/>
              </w:rPr>
              <w:t>Горланова Наталья Анатольевна</w:t>
            </w:r>
          </w:p>
        </w:tc>
        <w:tc>
          <w:tcPr>
            <w:tcW w:w="2064" w:type="dxa"/>
            <w:shd w:val="clear" w:color="auto" w:fill="auto"/>
          </w:tcPr>
          <w:p w:rsidR="00493A47" w:rsidRPr="00493A47" w:rsidRDefault="00493A47" w:rsidP="00493A47">
            <w:pPr>
              <w:spacing w:after="0" w:line="240" w:lineRule="auto"/>
              <w:jc w:val="both"/>
              <w:rPr>
                <w:rFonts w:ascii="Times New Roman" w:hAnsi="Times New Roman"/>
                <w:sz w:val="24"/>
                <w:szCs w:val="24"/>
              </w:rPr>
            </w:pPr>
            <w:r w:rsidRPr="00493A47">
              <w:rPr>
                <w:rFonts w:ascii="Times New Roman" w:hAnsi="Times New Roman"/>
                <w:sz w:val="24"/>
                <w:szCs w:val="24"/>
              </w:rPr>
              <w:t>8(42135)27539</w:t>
            </w:r>
          </w:p>
        </w:tc>
      </w:tr>
      <w:tr w:rsidR="003C17DA" w:rsidRPr="00493A47" w:rsidTr="00493A47">
        <w:tc>
          <w:tcPr>
            <w:tcW w:w="540" w:type="dxa"/>
            <w:shd w:val="clear" w:color="auto" w:fill="auto"/>
          </w:tcPr>
          <w:p w:rsidR="003C17DA" w:rsidRPr="00493A47" w:rsidRDefault="003C17DA" w:rsidP="00493A47">
            <w:pPr>
              <w:spacing w:after="0" w:line="240" w:lineRule="auto"/>
              <w:jc w:val="both"/>
              <w:rPr>
                <w:rFonts w:ascii="Times New Roman" w:hAnsi="Times New Roman"/>
                <w:sz w:val="24"/>
                <w:szCs w:val="24"/>
              </w:rPr>
            </w:pPr>
            <w:r>
              <w:rPr>
                <w:rFonts w:ascii="Times New Roman" w:hAnsi="Times New Roman"/>
                <w:sz w:val="24"/>
                <w:szCs w:val="24"/>
              </w:rPr>
              <w:t>10</w:t>
            </w:r>
          </w:p>
        </w:tc>
        <w:tc>
          <w:tcPr>
            <w:tcW w:w="3716" w:type="dxa"/>
            <w:shd w:val="clear" w:color="auto" w:fill="auto"/>
          </w:tcPr>
          <w:p w:rsidR="003C17DA" w:rsidRPr="00493A47" w:rsidRDefault="003C17DA" w:rsidP="00493A47">
            <w:pPr>
              <w:spacing w:after="0" w:line="240" w:lineRule="auto"/>
              <w:jc w:val="both"/>
              <w:rPr>
                <w:rFonts w:ascii="Times New Roman" w:hAnsi="Times New Roman"/>
                <w:sz w:val="24"/>
                <w:szCs w:val="24"/>
              </w:rPr>
            </w:pPr>
            <w:r>
              <w:rPr>
                <w:rFonts w:ascii="Times New Roman" w:hAnsi="Times New Roman"/>
                <w:sz w:val="24"/>
                <w:szCs w:val="24"/>
              </w:rPr>
              <w:t>Старший методист</w:t>
            </w:r>
          </w:p>
        </w:tc>
        <w:tc>
          <w:tcPr>
            <w:tcW w:w="3025" w:type="dxa"/>
            <w:shd w:val="clear" w:color="auto" w:fill="auto"/>
          </w:tcPr>
          <w:p w:rsidR="003C17DA" w:rsidRDefault="003C17DA" w:rsidP="00493A47">
            <w:pPr>
              <w:spacing w:after="0" w:line="240" w:lineRule="auto"/>
              <w:jc w:val="both"/>
              <w:rPr>
                <w:rFonts w:ascii="Times New Roman" w:hAnsi="Times New Roman"/>
                <w:sz w:val="24"/>
                <w:szCs w:val="24"/>
              </w:rPr>
            </w:pPr>
            <w:r>
              <w:rPr>
                <w:rFonts w:ascii="Times New Roman" w:hAnsi="Times New Roman"/>
                <w:sz w:val="24"/>
                <w:szCs w:val="24"/>
              </w:rPr>
              <w:t>Гололобова Елена Александровна</w:t>
            </w:r>
          </w:p>
        </w:tc>
        <w:tc>
          <w:tcPr>
            <w:tcW w:w="2064" w:type="dxa"/>
            <w:shd w:val="clear" w:color="auto" w:fill="auto"/>
          </w:tcPr>
          <w:p w:rsidR="003C17DA" w:rsidRPr="00493A47" w:rsidRDefault="003C17DA" w:rsidP="003C17DA">
            <w:pPr>
              <w:spacing w:after="0" w:line="240" w:lineRule="auto"/>
              <w:jc w:val="both"/>
              <w:rPr>
                <w:rFonts w:ascii="Times New Roman" w:hAnsi="Times New Roman"/>
                <w:sz w:val="24"/>
                <w:szCs w:val="24"/>
              </w:rPr>
            </w:pPr>
            <w:r>
              <w:rPr>
                <w:rFonts w:ascii="Times New Roman" w:hAnsi="Times New Roman"/>
                <w:sz w:val="24"/>
                <w:szCs w:val="24"/>
              </w:rPr>
              <w:t>8(42135)27539</w:t>
            </w:r>
          </w:p>
        </w:tc>
      </w:tr>
      <w:tr w:rsidR="00493A47" w:rsidRPr="00493A47" w:rsidTr="00493A47">
        <w:tc>
          <w:tcPr>
            <w:tcW w:w="540" w:type="dxa"/>
            <w:shd w:val="clear" w:color="auto" w:fill="auto"/>
          </w:tcPr>
          <w:p w:rsidR="00493A47" w:rsidRPr="00493A47" w:rsidRDefault="00493A47" w:rsidP="003C17DA">
            <w:pPr>
              <w:spacing w:after="0" w:line="240" w:lineRule="auto"/>
              <w:jc w:val="both"/>
              <w:rPr>
                <w:rFonts w:ascii="Times New Roman" w:hAnsi="Times New Roman"/>
                <w:sz w:val="24"/>
                <w:szCs w:val="24"/>
              </w:rPr>
            </w:pPr>
            <w:r w:rsidRPr="00493A47">
              <w:rPr>
                <w:rFonts w:ascii="Times New Roman" w:hAnsi="Times New Roman"/>
                <w:sz w:val="24"/>
                <w:szCs w:val="24"/>
              </w:rPr>
              <w:lastRenderedPageBreak/>
              <w:t>1</w:t>
            </w:r>
            <w:r w:rsidR="003C17DA">
              <w:rPr>
                <w:rFonts w:ascii="Times New Roman" w:hAnsi="Times New Roman"/>
                <w:sz w:val="24"/>
                <w:szCs w:val="24"/>
              </w:rPr>
              <w:t>1</w:t>
            </w:r>
          </w:p>
        </w:tc>
        <w:tc>
          <w:tcPr>
            <w:tcW w:w="3716" w:type="dxa"/>
            <w:shd w:val="clear" w:color="auto" w:fill="auto"/>
          </w:tcPr>
          <w:p w:rsidR="00493A47" w:rsidRPr="00493A47" w:rsidRDefault="00493A47" w:rsidP="00493A47">
            <w:pPr>
              <w:spacing w:after="0" w:line="240" w:lineRule="auto"/>
              <w:jc w:val="both"/>
              <w:rPr>
                <w:rFonts w:ascii="Times New Roman" w:hAnsi="Times New Roman"/>
                <w:sz w:val="24"/>
                <w:szCs w:val="24"/>
              </w:rPr>
            </w:pPr>
            <w:r w:rsidRPr="00493A47">
              <w:rPr>
                <w:rFonts w:ascii="Times New Roman" w:hAnsi="Times New Roman"/>
                <w:sz w:val="24"/>
                <w:szCs w:val="24"/>
              </w:rPr>
              <w:t>Заведующий практикой</w:t>
            </w:r>
          </w:p>
        </w:tc>
        <w:tc>
          <w:tcPr>
            <w:tcW w:w="3025" w:type="dxa"/>
            <w:shd w:val="clear" w:color="auto" w:fill="auto"/>
          </w:tcPr>
          <w:p w:rsidR="00493A47" w:rsidRPr="00493A47" w:rsidRDefault="00493A47" w:rsidP="00493A47">
            <w:pPr>
              <w:spacing w:after="0" w:line="240" w:lineRule="auto"/>
              <w:jc w:val="both"/>
              <w:rPr>
                <w:rFonts w:ascii="Times New Roman" w:hAnsi="Times New Roman"/>
                <w:sz w:val="24"/>
                <w:szCs w:val="24"/>
              </w:rPr>
            </w:pPr>
            <w:r w:rsidRPr="00493A47">
              <w:rPr>
                <w:rFonts w:ascii="Times New Roman" w:hAnsi="Times New Roman"/>
                <w:sz w:val="24"/>
                <w:szCs w:val="24"/>
              </w:rPr>
              <w:t>Хамидулина Юлия Валерьевна</w:t>
            </w:r>
          </w:p>
        </w:tc>
        <w:tc>
          <w:tcPr>
            <w:tcW w:w="2064" w:type="dxa"/>
            <w:shd w:val="clear" w:color="auto" w:fill="auto"/>
          </w:tcPr>
          <w:p w:rsidR="00493A47" w:rsidRPr="00493A47" w:rsidRDefault="00493A47" w:rsidP="00493A47">
            <w:pPr>
              <w:spacing w:after="0" w:line="240" w:lineRule="auto"/>
              <w:jc w:val="both"/>
              <w:rPr>
                <w:rFonts w:ascii="Times New Roman" w:hAnsi="Times New Roman"/>
                <w:sz w:val="24"/>
                <w:szCs w:val="24"/>
              </w:rPr>
            </w:pPr>
            <w:r w:rsidRPr="00493A47">
              <w:rPr>
                <w:rFonts w:ascii="Times New Roman" w:hAnsi="Times New Roman"/>
                <w:sz w:val="24"/>
                <w:szCs w:val="24"/>
              </w:rPr>
              <w:t>8(42135) 27019</w:t>
            </w:r>
          </w:p>
        </w:tc>
      </w:tr>
    </w:tbl>
    <w:p w:rsidR="00493A47" w:rsidRPr="00493A47" w:rsidRDefault="00493A47" w:rsidP="00493A47">
      <w:pPr>
        <w:spacing w:after="0" w:line="360" w:lineRule="auto"/>
        <w:ind w:firstLine="709"/>
        <w:jc w:val="both"/>
        <w:rPr>
          <w:rFonts w:ascii="Times New Roman" w:hAnsi="Times New Roman"/>
          <w:sz w:val="28"/>
          <w:szCs w:val="28"/>
        </w:rPr>
      </w:pPr>
      <w:r w:rsidRPr="00493A47">
        <w:rPr>
          <w:rFonts w:ascii="Times New Roman" w:hAnsi="Times New Roman"/>
          <w:sz w:val="28"/>
          <w:szCs w:val="28"/>
        </w:rPr>
        <w:t>Учреждение является юридическим лицом, имеет обособленное имущество, самостоятельный баланс, лицевые счета в территориальном органе Федерального казначейства по Хабаровскому краю или финансовом органе Хабаровского края, круглую печать со своим наименованием и изображением герба Российской Федерации, штамп и бланк с соответствующим наименованием и другие необходимые реквизиты.</w:t>
      </w:r>
    </w:p>
    <w:p w:rsidR="00493A47" w:rsidRPr="00493A47" w:rsidRDefault="00493A47" w:rsidP="00493A47">
      <w:pPr>
        <w:spacing w:after="0" w:line="360" w:lineRule="auto"/>
        <w:ind w:firstLine="709"/>
        <w:jc w:val="both"/>
        <w:rPr>
          <w:rFonts w:ascii="Times New Roman" w:hAnsi="Times New Roman"/>
          <w:sz w:val="28"/>
          <w:szCs w:val="28"/>
        </w:rPr>
      </w:pPr>
      <w:r w:rsidRPr="00493A47">
        <w:rPr>
          <w:rFonts w:ascii="Times New Roman" w:hAnsi="Times New Roman"/>
          <w:sz w:val="28"/>
          <w:szCs w:val="28"/>
        </w:rPr>
        <w:t xml:space="preserve">Функции и полномочия Учредителя техникума </w:t>
      </w:r>
      <w:r w:rsidRPr="003C17DA">
        <w:rPr>
          <w:rFonts w:ascii="Times New Roman" w:hAnsi="Times New Roman"/>
          <w:sz w:val="28"/>
          <w:szCs w:val="28"/>
        </w:rPr>
        <w:t>с 2012 г.</w:t>
      </w:r>
      <w:r w:rsidRPr="00493A47">
        <w:rPr>
          <w:rFonts w:ascii="Times New Roman" w:hAnsi="Times New Roman"/>
          <w:sz w:val="28"/>
          <w:szCs w:val="28"/>
        </w:rPr>
        <w:t xml:space="preserve"> выполняет министерство образования и науки Хабаровского края.</w:t>
      </w:r>
    </w:p>
    <w:p w:rsidR="00493A47" w:rsidRPr="00493A47" w:rsidRDefault="00493A47" w:rsidP="00493A47">
      <w:pPr>
        <w:spacing w:after="0" w:line="360" w:lineRule="auto"/>
        <w:ind w:firstLine="709"/>
        <w:jc w:val="both"/>
        <w:rPr>
          <w:rFonts w:ascii="Times New Roman" w:hAnsi="Times New Roman"/>
          <w:sz w:val="28"/>
          <w:szCs w:val="28"/>
        </w:rPr>
      </w:pPr>
      <w:r w:rsidRPr="00493A47">
        <w:rPr>
          <w:rFonts w:ascii="Times New Roman" w:hAnsi="Times New Roman"/>
          <w:sz w:val="28"/>
          <w:szCs w:val="28"/>
        </w:rPr>
        <w:t xml:space="preserve">Техникум внесен в единый государственный реестр юридических лиц 05.09.2013 г. за основным государственным регистрационным номером 1132705000471 и поставлен на учет в Межрайонной ИФНС России № 1 по Хабаровскому краю Свидетельство от 05.09.2013 г. </w:t>
      </w:r>
      <w:r w:rsidRPr="00493A47">
        <w:rPr>
          <w:rFonts w:ascii="Times New Roman" w:hAnsi="Times New Roman"/>
          <w:sz w:val="28"/>
          <w:szCs w:val="28"/>
        </w:rPr>
        <w:lastRenderedPageBreak/>
        <w:t>серия 27 № 002243217, ИНН/КПП 2795021155/270501001.</w:t>
      </w:r>
    </w:p>
    <w:p w:rsidR="00493A47" w:rsidRPr="00493A47" w:rsidRDefault="00493A47" w:rsidP="00493A47">
      <w:pPr>
        <w:spacing w:after="0" w:line="360" w:lineRule="auto"/>
        <w:ind w:firstLine="709"/>
        <w:jc w:val="both"/>
        <w:rPr>
          <w:rFonts w:ascii="Times New Roman" w:hAnsi="Times New Roman"/>
          <w:sz w:val="28"/>
          <w:szCs w:val="28"/>
        </w:rPr>
      </w:pPr>
      <w:r w:rsidRPr="00493A47">
        <w:rPr>
          <w:rFonts w:ascii="Times New Roman" w:hAnsi="Times New Roman"/>
          <w:sz w:val="28"/>
          <w:szCs w:val="28"/>
        </w:rPr>
        <w:t>Техникум обеспечивает образовательную деятельность в сфере среднего и дополнительного профессионального образования на основании свидетельства о государственной аккредитации № 748 от 18.08.2015 г., лицензии на осуществлении образовательной деятельности № 1931 от 05.08.2015 г.</w:t>
      </w:r>
    </w:p>
    <w:p w:rsidR="00493A47" w:rsidRPr="00493A47" w:rsidRDefault="00493A47" w:rsidP="00493A47">
      <w:pPr>
        <w:spacing w:after="0" w:line="360" w:lineRule="auto"/>
        <w:ind w:firstLine="709"/>
        <w:jc w:val="both"/>
        <w:rPr>
          <w:rFonts w:ascii="Times New Roman" w:hAnsi="Times New Roman" w:cs="Times New Roman"/>
          <w:sz w:val="28"/>
          <w:szCs w:val="28"/>
        </w:rPr>
      </w:pPr>
      <w:r w:rsidRPr="00493A47">
        <w:rPr>
          <w:rFonts w:ascii="Times New Roman" w:hAnsi="Times New Roman"/>
          <w:sz w:val="28"/>
          <w:szCs w:val="28"/>
        </w:rPr>
        <w:t xml:space="preserve">Учреждение в своей деятельности руководствуется Конституцией </w:t>
      </w:r>
      <w:r w:rsidRPr="00493A47">
        <w:rPr>
          <w:rFonts w:ascii="Times New Roman" w:hAnsi="Times New Roman" w:cs="Times New Roman"/>
          <w:sz w:val="28"/>
          <w:szCs w:val="28"/>
        </w:rPr>
        <w:t>Российской Федерации, федеральным законом №273-ФЗ, Уставом, Приказом Минобрнауки России от 14.06.2013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другими нормативно-правовыми актами Российской Федерации, нормативно-правовыми актами Хабаровского края.</w:t>
      </w:r>
    </w:p>
    <w:p w:rsidR="00493A47" w:rsidRPr="00493A47" w:rsidRDefault="00493A47" w:rsidP="00493A47">
      <w:pPr>
        <w:spacing w:after="0" w:line="360" w:lineRule="auto"/>
        <w:ind w:firstLine="709"/>
        <w:jc w:val="both"/>
        <w:rPr>
          <w:rFonts w:ascii="Times New Roman" w:hAnsi="Times New Roman" w:cs="Times New Roman"/>
          <w:sz w:val="28"/>
          <w:szCs w:val="28"/>
        </w:rPr>
      </w:pPr>
      <w:r w:rsidRPr="00493A47">
        <w:rPr>
          <w:rFonts w:ascii="Times New Roman" w:hAnsi="Times New Roman" w:cs="Times New Roman"/>
          <w:sz w:val="28"/>
          <w:szCs w:val="28"/>
        </w:rPr>
        <w:lastRenderedPageBreak/>
        <w:t>В соответствии с федеральным законом от 29.12.2012 г. № 273-ФЗ «Об образовании в Российской Федерации», постановлениями и приказами Правительства Российской Федерации, министерства просвещения Российской Федерации в техникуме разработаны и утверждены положения техникума по следующим направлениям:</w:t>
      </w:r>
    </w:p>
    <w:p w:rsidR="00493A47" w:rsidRPr="00493A47" w:rsidRDefault="00493A47" w:rsidP="00493A47">
      <w:pPr>
        <w:spacing w:after="0" w:line="360" w:lineRule="auto"/>
        <w:ind w:firstLine="709"/>
        <w:jc w:val="both"/>
        <w:rPr>
          <w:rFonts w:ascii="Times New Roman" w:hAnsi="Times New Roman" w:cs="Times New Roman"/>
          <w:sz w:val="28"/>
          <w:szCs w:val="28"/>
        </w:rPr>
      </w:pPr>
      <w:r w:rsidRPr="00493A47">
        <w:rPr>
          <w:rFonts w:ascii="Times New Roman" w:hAnsi="Times New Roman" w:cs="Times New Roman"/>
          <w:sz w:val="28"/>
          <w:szCs w:val="28"/>
        </w:rPr>
        <w:sym w:font="Symbol" w:char="F02D"/>
      </w:r>
      <w:r w:rsidRPr="00493A47">
        <w:rPr>
          <w:rFonts w:ascii="Times New Roman" w:hAnsi="Times New Roman" w:cs="Times New Roman"/>
          <w:sz w:val="28"/>
          <w:szCs w:val="28"/>
        </w:rPr>
        <w:t xml:space="preserve"> по обеспечению образовательного процесса;</w:t>
      </w:r>
    </w:p>
    <w:p w:rsidR="00493A47" w:rsidRPr="00493A47" w:rsidRDefault="00493A47" w:rsidP="00493A47">
      <w:pPr>
        <w:spacing w:after="0" w:line="360" w:lineRule="auto"/>
        <w:ind w:firstLine="709"/>
        <w:jc w:val="both"/>
        <w:rPr>
          <w:rFonts w:ascii="Times New Roman" w:hAnsi="Times New Roman" w:cs="Times New Roman"/>
          <w:sz w:val="28"/>
          <w:szCs w:val="28"/>
        </w:rPr>
      </w:pPr>
      <w:r w:rsidRPr="00493A47">
        <w:rPr>
          <w:rFonts w:ascii="Times New Roman" w:hAnsi="Times New Roman" w:cs="Times New Roman"/>
          <w:sz w:val="28"/>
          <w:szCs w:val="28"/>
        </w:rPr>
        <w:sym w:font="Symbol" w:char="F02D"/>
      </w:r>
      <w:r w:rsidRPr="00493A47">
        <w:rPr>
          <w:rFonts w:ascii="Times New Roman" w:hAnsi="Times New Roman" w:cs="Times New Roman"/>
          <w:sz w:val="28"/>
          <w:szCs w:val="28"/>
        </w:rPr>
        <w:t xml:space="preserve"> по научно-методическому обеспечению;</w:t>
      </w:r>
    </w:p>
    <w:p w:rsidR="00493A47" w:rsidRPr="00493A47" w:rsidRDefault="00493A47" w:rsidP="00493A47">
      <w:pPr>
        <w:spacing w:after="0" w:line="360" w:lineRule="auto"/>
        <w:ind w:firstLine="709"/>
        <w:jc w:val="both"/>
        <w:rPr>
          <w:rFonts w:ascii="Times New Roman" w:hAnsi="Times New Roman" w:cs="Times New Roman"/>
          <w:sz w:val="28"/>
          <w:szCs w:val="28"/>
        </w:rPr>
      </w:pPr>
      <w:r w:rsidRPr="00493A47">
        <w:rPr>
          <w:rFonts w:ascii="Times New Roman" w:hAnsi="Times New Roman" w:cs="Times New Roman"/>
          <w:sz w:val="28"/>
          <w:szCs w:val="28"/>
        </w:rPr>
        <w:sym w:font="Symbol" w:char="F02D"/>
      </w:r>
      <w:r w:rsidRPr="00493A47">
        <w:rPr>
          <w:rFonts w:ascii="Times New Roman" w:hAnsi="Times New Roman" w:cs="Times New Roman"/>
          <w:sz w:val="28"/>
          <w:szCs w:val="28"/>
        </w:rPr>
        <w:t xml:space="preserve"> по материально-техническому и информационному обеспечению;</w:t>
      </w:r>
    </w:p>
    <w:p w:rsidR="00493A47" w:rsidRPr="00493A47" w:rsidRDefault="00493A47" w:rsidP="00493A47">
      <w:pPr>
        <w:spacing w:after="0" w:line="360" w:lineRule="auto"/>
        <w:ind w:firstLine="709"/>
        <w:jc w:val="both"/>
        <w:rPr>
          <w:rFonts w:ascii="Times New Roman" w:hAnsi="Times New Roman" w:cs="Times New Roman"/>
          <w:sz w:val="28"/>
          <w:szCs w:val="28"/>
        </w:rPr>
      </w:pPr>
      <w:r w:rsidRPr="00493A47">
        <w:rPr>
          <w:rFonts w:ascii="Times New Roman" w:hAnsi="Times New Roman" w:cs="Times New Roman"/>
          <w:sz w:val="28"/>
          <w:szCs w:val="28"/>
        </w:rPr>
        <w:sym w:font="Symbol" w:char="F02D"/>
      </w:r>
      <w:r w:rsidRPr="00493A47">
        <w:rPr>
          <w:rFonts w:ascii="Times New Roman" w:hAnsi="Times New Roman" w:cs="Times New Roman"/>
          <w:sz w:val="28"/>
          <w:szCs w:val="28"/>
        </w:rPr>
        <w:t xml:space="preserve"> по обеспечению качества и контроля качества образовательного процесса;</w:t>
      </w:r>
    </w:p>
    <w:p w:rsidR="00493A47" w:rsidRPr="00493A47" w:rsidRDefault="00493A47" w:rsidP="00493A47">
      <w:pPr>
        <w:spacing w:after="0" w:line="360" w:lineRule="auto"/>
        <w:ind w:firstLine="709"/>
        <w:jc w:val="both"/>
        <w:rPr>
          <w:rFonts w:ascii="Times New Roman" w:hAnsi="Times New Roman" w:cs="Times New Roman"/>
          <w:sz w:val="28"/>
          <w:szCs w:val="28"/>
        </w:rPr>
      </w:pPr>
      <w:r w:rsidRPr="00493A47">
        <w:rPr>
          <w:rFonts w:ascii="Times New Roman" w:hAnsi="Times New Roman" w:cs="Times New Roman"/>
          <w:sz w:val="28"/>
          <w:szCs w:val="28"/>
        </w:rPr>
        <w:sym w:font="Symbol" w:char="F02D"/>
      </w:r>
      <w:r w:rsidRPr="00493A47">
        <w:rPr>
          <w:rFonts w:ascii="Times New Roman" w:hAnsi="Times New Roman" w:cs="Times New Roman"/>
          <w:sz w:val="28"/>
          <w:szCs w:val="28"/>
        </w:rPr>
        <w:t xml:space="preserve"> по обеспечению воспитательного процесса и здоровьесбережения обучающихся;</w:t>
      </w:r>
    </w:p>
    <w:p w:rsidR="00493A47" w:rsidRPr="00493A47" w:rsidRDefault="00493A47" w:rsidP="00493A47">
      <w:pPr>
        <w:spacing w:after="0" w:line="360" w:lineRule="auto"/>
        <w:ind w:firstLine="709"/>
        <w:jc w:val="both"/>
        <w:rPr>
          <w:rFonts w:ascii="Times New Roman" w:hAnsi="Times New Roman" w:cs="Times New Roman"/>
          <w:sz w:val="28"/>
          <w:szCs w:val="28"/>
        </w:rPr>
      </w:pPr>
      <w:r w:rsidRPr="00493A47">
        <w:rPr>
          <w:rFonts w:ascii="Times New Roman" w:hAnsi="Times New Roman" w:cs="Times New Roman"/>
          <w:sz w:val="28"/>
          <w:szCs w:val="28"/>
        </w:rPr>
        <w:sym w:font="Symbol" w:char="F02D"/>
      </w:r>
      <w:r w:rsidRPr="00493A47">
        <w:rPr>
          <w:rFonts w:ascii="Times New Roman" w:hAnsi="Times New Roman" w:cs="Times New Roman"/>
          <w:sz w:val="28"/>
          <w:szCs w:val="28"/>
        </w:rPr>
        <w:t xml:space="preserve"> по организации финансовой деятельности;</w:t>
      </w:r>
    </w:p>
    <w:p w:rsidR="00493A47" w:rsidRPr="00493A47" w:rsidRDefault="00493A47" w:rsidP="00493A47">
      <w:pPr>
        <w:spacing w:after="0" w:line="360" w:lineRule="auto"/>
        <w:ind w:firstLine="709"/>
        <w:jc w:val="both"/>
        <w:rPr>
          <w:rFonts w:ascii="Times New Roman" w:hAnsi="Times New Roman" w:cs="Times New Roman"/>
          <w:sz w:val="28"/>
          <w:szCs w:val="28"/>
        </w:rPr>
      </w:pPr>
      <w:r w:rsidRPr="00493A47">
        <w:rPr>
          <w:rFonts w:ascii="Times New Roman" w:hAnsi="Times New Roman" w:cs="Times New Roman"/>
          <w:sz w:val="28"/>
          <w:szCs w:val="28"/>
        </w:rPr>
        <w:sym w:font="Symbol" w:char="F02D"/>
      </w:r>
      <w:r w:rsidRPr="00493A47">
        <w:rPr>
          <w:rFonts w:ascii="Times New Roman" w:hAnsi="Times New Roman" w:cs="Times New Roman"/>
          <w:sz w:val="28"/>
          <w:szCs w:val="28"/>
        </w:rPr>
        <w:t xml:space="preserve"> по охране труда.</w:t>
      </w:r>
    </w:p>
    <w:p w:rsidR="00493A47" w:rsidRPr="00493A47" w:rsidRDefault="00493A47" w:rsidP="00493A47">
      <w:pPr>
        <w:spacing w:after="0" w:line="360" w:lineRule="auto"/>
        <w:ind w:firstLine="709"/>
        <w:jc w:val="both"/>
        <w:rPr>
          <w:rFonts w:ascii="Times New Roman" w:hAnsi="Times New Roman" w:cs="Times New Roman"/>
          <w:sz w:val="28"/>
          <w:szCs w:val="28"/>
        </w:rPr>
      </w:pPr>
      <w:r w:rsidRPr="00493A47">
        <w:rPr>
          <w:rFonts w:ascii="Times New Roman" w:hAnsi="Times New Roman" w:cs="Times New Roman"/>
          <w:sz w:val="28"/>
          <w:szCs w:val="28"/>
        </w:rPr>
        <w:lastRenderedPageBreak/>
        <w:t>Миссия, стратегические цели и задачи техникума определены Программой развития/модернизации краевого государственного бюджетного профессионального образовательного учреждения «Николаевский-на-Амуре промышленно-гуманитарный техникум» на 2018-2022 годы, согласованной заместителем министра образования и науки Хабаровского края и утвержденная директором техникума 28 августа 2018 года.</w:t>
      </w:r>
    </w:p>
    <w:p w:rsidR="00493A47" w:rsidRPr="00493A47" w:rsidRDefault="00493A47" w:rsidP="00493A47">
      <w:pPr>
        <w:spacing w:after="0" w:line="360" w:lineRule="auto"/>
        <w:ind w:firstLine="709"/>
        <w:jc w:val="both"/>
        <w:rPr>
          <w:rFonts w:ascii="Times New Roman" w:hAnsi="Times New Roman" w:cs="Times New Roman"/>
          <w:sz w:val="28"/>
          <w:szCs w:val="28"/>
        </w:rPr>
      </w:pPr>
      <w:r w:rsidRPr="00493A47">
        <w:rPr>
          <w:rFonts w:ascii="Times New Roman" w:hAnsi="Times New Roman" w:cs="Times New Roman"/>
          <w:sz w:val="28"/>
          <w:szCs w:val="28"/>
        </w:rPr>
        <w:t>Миссия техникума - Подготовка востребованного, высокопрофессионального, конкурентоспособного рабочего и специалиста среднего звена, способного продолжать свое образование в течение жизни, ориентироваться на рынке труда и успешно строить профессиональную карьеру для обеспечения опережающего социально-экономического развития Хабаровского края.</w:t>
      </w:r>
    </w:p>
    <w:p w:rsidR="00493A47" w:rsidRPr="00493A47" w:rsidRDefault="00493A47" w:rsidP="00493A47">
      <w:pPr>
        <w:spacing w:after="0" w:line="360" w:lineRule="auto"/>
        <w:ind w:firstLine="709"/>
        <w:jc w:val="both"/>
        <w:rPr>
          <w:rFonts w:ascii="Times New Roman" w:hAnsi="Times New Roman" w:cs="Times New Roman"/>
          <w:sz w:val="28"/>
          <w:szCs w:val="28"/>
        </w:rPr>
      </w:pPr>
      <w:r w:rsidRPr="00493A47">
        <w:rPr>
          <w:rFonts w:ascii="Times New Roman" w:hAnsi="Times New Roman" w:cs="Times New Roman"/>
          <w:sz w:val="28"/>
          <w:szCs w:val="28"/>
        </w:rPr>
        <w:t>Стратегические цели:</w:t>
      </w:r>
    </w:p>
    <w:p w:rsidR="00493A47" w:rsidRPr="00493A47" w:rsidRDefault="00493A47" w:rsidP="00493A47">
      <w:pPr>
        <w:spacing w:after="0" w:line="360" w:lineRule="auto"/>
        <w:ind w:firstLine="709"/>
        <w:jc w:val="both"/>
        <w:rPr>
          <w:rFonts w:ascii="Times New Roman" w:hAnsi="Times New Roman" w:cs="Times New Roman"/>
          <w:sz w:val="28"/>
          <w:szCs w:val="28"/>
        </w:rPr>
      </w:pPr>
      <w:r w:rsidRPr="00493A47">
        <w:rPr>
          <w:rFonts w:ascii="Times New Roman" w:hAnsi="Times New Roman" w:cs="Times New Roman"/>
          <w:sz w:val="28"/>
          <w:szCs w:val="28"/>
        </w:rPr>
        <w:t xml:space="preserve">1. Развитие профессионального образования. </w:t>
      </w:r>
    </w:p>
    <w:p w:rsidR="00493A47" w:rsidRPr="00493A47" w:rsidRDefault="00493A47" w:rsidP="00493A47">
      <w:pPr>
        <w:spacing w:after="0" w:line="360" w:lineRule="auto"/>
        <w:ind w:firstLine="709"/>
        <w:jc w:val="both"/>
        <w:rPr>
          <w:rFonts w:ascii="Times New Roman" w:hAnsi="Times New Roman" w:cs="Times New Roman"/>
          <w:sz w:val="28"/>
          <w:szCs w:val="28"/>
        </w:rPr>
      </w:pPr>
      <w:r w:rsidRPr="00493A47">
        <w:rPr>
          <w:rFonts w:ascii="Times New Roman" w:hAnsi="Times New Roman" w:cs="Times New Roman"/>
          <w:sz w:val="28"/>
          <w:szCs w:val="28"/>
        </w:rPr>
        <w:lastRenderedPageBreak/>
        <w:t>2. Развитие социальной и воспитательной среды техникума.</w:t>
      </w:r>
    </w:p>
    <w:p w:rsidR="00493A47" w:rsidRPr="00493A47" w:rsidRDefault="00493A47" w:rsidP="00493A47">
      <w:pPr>
        <w:spacing w:after="0" w:line="360" w:lineRule="auto"/>
        <w:ind w:firstLine="709"/>
        <w:jc w:val="both"/>
        <w:rPr>
          <w:rFonts w:ascii="Times New Roman" w:hAnsi="Times New Roman" w:cs="Times New Roman"/>
          <w:sz w:val="28"/>
          <w:szCs w:val="28"/>
        </w:rPr>
      </w:pPr>
      <w:r w:rsidRPr="00493A47">
        <w:rPr>
          <w:rFonts w:ascii="Times New Roman" w:hAnsi="Times New Roman" w:cs="Times New Roman"/>
          <w:sz w:val="28"/>
          <w:szCs w:val="28"/>
        </w:rPr>
        <w:t>3. Развитие социально-образовательного партнерства.</w:t>
      </w:r>
    </w:p>
    <w:p w:rsidR="00493A47" w:rsidRPr="00493A47" w:rsidRDefault="00493A47" w:rsidP="00493A47">
      <w:pPr>
        <w:spacing w:after="0" w:line="360" w:lineRule="auto"/>
        <w:ind w:firstLine="709"/>
        <w:jc w:val="both"/>
        <w:rPr>
          <w:rFonts w:ascii="Times New Roman" w:hAnsi="Times New Roman" w:cs="Times New Roman"/>
          <w:sz w:val="28"/>
          <w:szCs w:val="28"/>
        </w:rPr>
      </w:pPr>
      <w:r w:rsidRPr="00493A47">
        <w:rPr>
          <w:rFonts w:ascii="Times New Roman" w:hAnsi="Times New Roman" w:cs="Times New Roman"/>
          <w:sz w:val="28"/>
          <w:szCs w:val="28"/>
        </w:rPr>
        <w:t>4. Совершенствование организационно-экономических отношений в образовательной системе и управление учебным заведением.</w:t>
      </w:r>
    </w:p>
    <w:p w:rsidR="00493A47" w:rsidRPr="00493A47" w:rsidRDefault="00493A47" w:rsidP="00493A47">
      <w:pPr>
        <w:spacing w:after="0" w:line="360" w:lineRule="auto"/>
        <w:ind w:firstLine="709"/>
        <w:jc w:val="both"/>
        <w:rPr>
          <w:rFonts w:ascii="Times New Roman" w:hAnsi="Times New Roman" w:cs="Times New Roman"/>
          <w:sz w:val="28"/>
          <w:szCs w:val="28"/>
        </w:rPr>
      </w:pPr>
      <w:r w:rsidRPr="00493A47">
        <w:rPr>
          <w:rFonts w:ascii="Times New Roman" w:hAnsi="Times New Roman" w:cs="Times New Roman"/>
          <w:sz w:val="28"/>
          <w:szCs w:val="28"/>
        </w:rPr>
        <w:t>5. Модернизация техникума в целях устранения дефицита рабочих кадров Хабаровского края:</w:t>
      </w:r>
    </w:p>
    <w:p w:rsidR="00493A47" w:rsidRPr="00493A47" w:rsidRDefault="00493A47" w:rsidP="00493A47">
      <w:pPr>
        <w:spacing w:after="0" w:line="360" w:lineRule="auto"/>
        <w:ind w:firstLine="709"/>
        <w:jc w:val="both"/>
        <w:rPr>
          <w:rFonts w:ascii="Times New Roman" w:hAnsi="Times New Roman" w:cs="Times New Roman"/>
          <w:sz w:val="28"/>
          <w:szCs w:val="28"/>
        </w:rPr>
      </w:pPr>
      <w:r w:rsidRPr="00493A47">
        <w:rPr>
          <w:rFonts w:ascii="Times New Roman" w:hAnsi="Times New Roman" w:cs="Times New Roman"/>
          <w:sz w:val="28"/>
          <w:szCs w:val="28"/>
        </w:rPr>
        <w:t>Реализация этой цели предполагает решение следующих приоритетных задач:</w:t>
      </w:r>
    </w:p>
    <w:p w:rsidR="00493A47" w:rsidRPr="00493A47" w:rsidRDefault="00493A47" w:rsidP="00493A47">
      <w:pPr>
        <w:spacing w:after="0" w:line="360" w:lineRule="auto"/>
        <w:ind w:firstLine="709"/>
        <w:jc w:val="both"/>
        <w:rPr>
          <w:rFonts w:ascii="Times New Roman" w:hAnsi="Times New Roman" w:cs="Times New Roman"/>
          <w:sz w:val="28"/>
          <w:szCs w:val="28"/>
        </w:rPr>
      </w:pPr>
      <w:r w:rsidRPr="00493A47">
        <w:rPr>
          <w:rFonts w:ascii="Times New Roman" w:hAnsi="Times New Roman" w:cs="Times New Roman"/>
          <w:sz w:val="28"/>
          <w:szCs w:val="28"/>
        </w:rPr>
        <w:t>- обеспечение инновационного характера базового образования,</w:t>
      </w:r>
    </w:p>
    <w:p w:rsidR="00493A47" w:rsidRPr="00493A47" w:rsidRDefault="00493A47" w:rsidP="00493A47">
      <w:pPr>
        <w:spacing w:after="0" w:line="360" w:lineRule="auto"/>
        <w:ind w:firstLine="709"/>
        <w:jc w:val="both"/>
        <w:rPr>
          <w:rFonts w:ascii="Times New Roman" w:hAnsi="Times New Roman" w:cs="Times New Roman"/>
          <w:sz w:val="28"/>
          <w:szCs w:val="28"/>
        </w:rPr>
      </w:pPr>
      <w:r w:rsidRPr="00493A47">
        <w:rPr>
          <w:rFonts w:ascii="Times New Roman" w:hAnsi="Times New Roman" w:cs="Times New Roman"/>
          <w:sz w:val="28"/>
          <w:szCs w:val="28"/>
        </w:rPr>
        <w:t xml:space="preserve">- модернизация институтов системы образования как инструментов социального развития, </w:t>
      </w:r>
    </w:p>
    <w:p w:rsidR="00493A47" w:rsidRPr="00493A47" w:rsidRDefault="00493A47" w:rsidP="00493A47">
      <w:pPr>
        <w:spacing w:after="0" w:line="360" w:lineRule="auto"/>
        <w:ind w:firstLine="709"/>
        <w:jc w:val="both"/>
        <w:rPr>
          <w:rFonts w:ascii="Times New Roman" w:hAnsi="Times New Roman" w:cs="Times New Roman"/>
          <w:sz w:val="28"/>
          <w:szCs w:val="28"/>
        </w:rPr>
      </w:pPr>
      <w:r w:rsidRPr="00493A47">
        <w:rPr>
          <w:rFonts w:ascii="Times New Roman" w:hAnsi="Times New Roman" w:cs="Times New Roman"/>
          <w:sz w:val="28"/>
          <w:szCs w:val="28"/>
        </w:rPr>
        <w:t>- создание современной системы непрерывного образования, подготовки и переподготовки профессиональных кадров,</w:t>
      </w:r>
    </w:p>
    <w:p w:rsidR="00493A47" w:rsidRPr="00493A47" w:rsidRDefault="00493A47" w:rsidP="00493A47">
      <w:pPr>
        <w:spacing w:after="0" w:line="360" w:lineRule="auto"/>
        <w:ind w:firstLine="709"/>
        <w:jc w:val="both"/>
        <w:rPr>
          <w:rFonts w:ascii="Times New Roman" w:hAnsi="Times New Roman" w:cs="Times New Roman"/>
          <w:sz w:val="28"/>
          <w:szCs w:val="28"/>
        </w:rPr>
      </w:pPr>
      <w:r w:rsidRPr="00493A47">
        <w:rPr>
          <w:rFonts w:ascii="Times New Roman" w:hAnsi="Times New Roman" w:cs="Times New Roman"/>
          <w:sz w:val="28"/>
          <w:szCs w:val="28"/>
        </w:rPr>
        <w:lastRenderedPageBreak/>
        <w:t>- формирование механизмов оценки качества и востребованности образовательных услуг с участием потребителей, участие в международных сопоставительных исследованиях.</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t>В соответствии с лицензией техникум вправе реализовывать основные профессиональные программы по 9 специальностям и 4 профессиям среднего профессионального образования и осуществлять профессиональное обучение по дополнительным профессиональным программам. В таблиц</w:t>
      </w:r>
      <w:r w:rsidR="00B46C50">
        <w:rPr>
          <w:rFonts w:ascii="Times New Roman" w:hAnsi="Times New Roman"/>
          <w:sz w:val="28"/>
          <w:szCs w:val="28"/>
        </w:rPr>
        <w:t>е 2</w:t>
      </w:r>
      <w:r w:rsidRPr="00493A47">
        <w:rPr>
          <w:rFonts w:ascii="Times New Roman" w:hAnsi="Times New Roman"/>
          <w:sz w:val="28"/>
          <w:szCs w:val="28"/>
        </w:rPr>
        <w:t xml:space="preserve"> представлен перечень профессий, специальностей, по которым техникумом реализуются ППКРС и ППССЗ.</w:t>
      </w:r>
    </w:p>
    <w:p w:rsidR="00493A47" w:rsidRPr="00493A47" w:rsidRDefault="00493A47" w:rsidP="00493A47">
      <w:pPr>
        <w:spacing w:after="0" w:line="240" w:lineRule="auto"/>
        <w:rPr>
          <w:rFonts w:ascii="Times New Roman" w:hAnsi="Times New Roman"/>
          <w:sz w:val="28"/>
          <w:szCs w:val="28"/>
        </w:rPr>
      </w:pPr>
      <w:r w:rsidRPr="00493A47">
        <w:rPr>
          <w:rFonts w:ascii="Times New Roman" w:hAnsi="Times New Roman"/>
          <w:sz w:val="28"/>
          <w:szCs w:val="28"/>
        </w:rPr>
        <w:t xml:space="preserve">Таблица </w:t>
      </w:r>
      <w:r w:rsidR="00B46C50">
        <w:rPr>
          <w:rFonts w:ascii="Times New Roman" w:hAnsi="Times New Roman"/>
          <w:sz w:val="28"/>
          <w:szCs w:val="28"/>
        </w:rPr>
        <w:t>2</w:t>
      </w:r>
      <w:r w:rsidRPr="00493A47">
        <w:rPr>
          <w:rFonts w:ascii="Times New Roman" w:hAnsi="Times New Roman"/>
          <w:sz w:val="28"/>
          <w:szCs w:val="28"/>
        </w:rPr>
        <w:t xml:space="preserve"> - Перечень реализуемых образовательных программ на 01.04.2020 года</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470"/>
        <w:gridCol w:w="4537"/>
        <w:gridCol w:w="3065"/>
      </w:tblGrid>
      <w:tr w:rsidR="00493A47" w:rsidRPr="00493A47" w:rsidTr="00493A47">
        <w:tc>
          <w:tcPr>
            <w:tcW w:w="675" w:type="dxa"/>
            <w:shd w:val="clear" w:color="auto" w:fill="auto"/>
            <w:vAlign w:val="center"/>
          </w:tcPr>
          <w:p w:rsidR="00493A47" w:rsidRPr="00493A47" w:rsidRDefault="00493A47" w:rsidP="00493A47">
            <w:pPr>
              <w:spacing w:after="0" w:line="240" w:lineRule="auto"/>
              <w:jc w:val="center"/>
              <w:rPr>
                <w:rFonts w:ascii="Times New Roman" w:hAnsi="Times New Roman"/>
                <w:sz w:val="24"/>
                <w:szCs w:val="24"/>
              </w:rPr>
            </w:pPr>
            <w:r w:rsidRPr="00493A47">
              <w:rPr>
                <w:rFonts w:ascii="Times New Roman" w:hAnsi="Times New Roman"/>
                <w:sz w:val="24"/>
                <w:szCs w:val="24"/>
              </w:rPr>
              <w:t>№ п/п</w:t>
            </w:r>
          </w:p>
        </w:tc>
        <w:tc>
          <w:tcPr>
            <w:tcW w:w="1470" w:type="dxa"/>
            <w:shd w:val="clear" w:color="auto" w:fill="auto"/>
            <w:vAlign w:val="center"/>
          </w:tcPr>
          <w:p w:rsidR="00493A47" w:rsidRPr="00493A47" w:rsidRDefault="00493A47" w:rsidP="00493A47">
            <w:pPr>
              <w:spacing w:after="0" w:line="240" w:lineRule="auto"/>
              <w:jc w:val="center"/>
              <w:rPr>
                <w:rFonts w:ascii="Times New Roman" w:hAnsi="Times New Roman"/>
                <w:sz w:val="24"/>
                <w:szCs w:val="24"/>
              </w:rPr>
            </w:pPr>
            <w:r w:rsidRPr="00493A47">
              <w:rPr>
                <w:rFonts w:ascii="Times New Roman" w:hAnsi="Times New Roman"/>
                <w:sz w:val="24"/>
                <w:szCs w:val="24"/>
              </w:rPr>
              <w:t>Код</w:t>
            </w:r>
          </w:p>
        </w:tc>
        <w:tc>
          <w:tcPr>
            <w:tcW w:w="4537" w:type="dxa"/>
            <w:shd w:val="clear" w:color="auto" w:fill="auto"/>
            <w:vAlign w:val="center"/>
          </w:tcPr>
          <w:p w:rsidR="00493A47" w:rsidRPr="00493A47" w:rsidRDefault="00493A47" w:rsidP="00493A47">
            <w:pPr>
              <w:spacing w:after="0" w:line="240" w:lineRule="auto"/>
              <w:jc w:val="center"/>
              <w:rPr>
                <w:rFonts w:ascii="Times New Roman" w:hAnsi="Times New Roman"/>
                <w:sz w:val="24"/>
                <w:szCs w:val="24"/>
              </w:rPr>
            </w:pPr>
            <w:r w:rsidRPr="00493A47">
              <w:rPr>
                <w:rFonts w:ascii="Times New Roman" w:hAnsi="Times New Roman"/>
                <w:sz w:val="24"/>
                <w:szCs w:val="24"/>
              </w:rPr>
              <w:t>Наименование программы</w:t>
            </w:r>
          </w:p>
        </w:tc>
        <w:tc>
          <w:tcPr>
            <w:tcW w:w="3065" w:type="dxa"/>
            <w:shd w:val="clear" w:color="auto" w:fill="auto"/>
            <w:vAlign w:val="center"/>
          </w:tcPr>
          <w:p w:rsidR="00493A47" w:rsidRPr="00493A47" w:rsidRDefault="00493A47" w:rsidP="00493A47">
            <w:pPr>
              <w:spacing w:after="0" w:line="240" w:lineRule="auto"/>
              <w:jc w:val="center"/>
              <w:rPr>
                <w:rFonts w:ascii="Times New Roman" w:hAnsi="Times New Roman"/>
                <w:sz w:val="24"/>
                <w:szCs w:val="24"/>
              </w:rPr>
            </w:pPr>
            <w:r w:rsidRPr="00493A47">
              <w:rPr>
                <w:rFonts w:ascii="Times New Roman" w:hAnsi="Times New Roman"/>
                <w:sz w:val="24"/>
                <w:szCs w:val="24"/>
              </w:rPr>
              <w:t>Квалификации (ступени), присваиваемые по завершении образования</w:t>
            </w:r>
          </w:p>
        </w:tc>
      </w:tr>
      <w:tr w:rsidR="00493A47" w:rsidRPr="00493A47" w:rsidTr="00493A47">
        <w:tc>
          <w:tcPr>
            <w:tcW w:w="9747" w:type="dxa"/>
            <w:gridSpan w:val="4"/>
            <w:shd w:val="clear" w:color="auto" w:fill="auto"/>
            <w:vAlign w:val="center"/>
          </w:tcPr>
          <w:p w:rsidR="00493A47" w:rsidRPr="00493A47" w:rsidRDefault="00493A47" w:rsidP="00493A47">
            <w:pPr>
              <w:spacing w:after="0" w:line="240" w:lineRule="auto"/>
              <w:jc w:val="center"/>
              <w:rPr>
                <w:rFonts w:ascii="Times New Roman" w:hAnsi="Times New Roman"/>
                <w:sz w:val="24"/>
                <w:szCs w:val="24"/>
              </w:rPr>
            </w:pPr>
            <w:r w:rsidRPr="00493A47">
              <w:rPr>
                <w:rFonts w:ascii="Times New Roman" w:hAnsi="Times New Roman"/>
                <w:sz w:val="24"/>
                <w:szCs w:val="24"/>
              </w:rPr>
              <w:t>Основные профессиональные образовательные программы среднего профессионального образования – программы подготовки специалистов среднего звена</w:t>
            </w:r>
          </w:p>
        </w:tc>
      </w:tr>
      <w:tr w:rsidR="00493A47" w:rsidRPr="00493A47" w:rsidTr="00493A47">
        <w:tc>
          <w:tcPr>
            <w:tcW w:w="675" w:type="dxa"/>
            <w:shd w:val="clear" w:color="auto" w:fill="auto"/>
            <w:vAlign w:val="center"/>
          </w:tcPr>
          <w:p w:rsidR="00493A47" w:rsidRPr="00493A47" w:rsidRDefault="00493A47" w:rsidP="00493A47">
            <w:pPr>
              <w:numPr>
                <w:ilvl w:val="0"/>
                <w:numId w:val="4"/>
              </w:numPr>
              <w:spacing w:after="0" w:line="240" w:lineRule="auto"/>
              <w:jc w:val="both"/>
              <w:rPr>
                <w:rFonts w:ascii="Times New Roman" w:hAnsi="Times New Roman"/>
                <w:sz w:val="24"/>
                <w:szCs w:val="24"/>
              </w:rPr>
            </w:pPr>
          </w:p>
        </w:tc>
        <w:tc>
          <w:tcPr>
            <w:tcW w:w="1470" w:type="dxa"/>
            <w:shd w:val="clear" w:color="auto" w:fill="auto"/>
          </w:tcPr>
          <w:p w:rsidR="00493A47" w:rsidRPr="00493A47" w:rsidRDefault="00493A47" w:rsidP="00493A47">
            <w:pPr>
              <w:autoSpaceDE w:val="0"/>
              <w:autoSpaceDN w:val="0"/>
              <w:adjustRightInd w:val="0"/>
              <w:spacing w:after="0" w:line="240" w:lineRule="auto"/>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08.02.09</w:t>
            </w:r>
          </w:p>
        </w:tc>
        <w:tc>
          <w:tcPr>
            <w:tcW w:w="4537" w:type="dxa"/>
            <w:shd w:val="clear" w:color="auto" w:fill="auto"/>
          </w:tcPr>
          <w:p w:rsidR="00493A47" w:rsidRPr="00493A47" w:rsidRDefault="00493A47" w:rsidP="00493A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Монтаж, наладка и эксплуатация электрооборудования промышленных и гражданских зданий</w:t>
            </w:r>
          </w:p>
        </w:tc>
        <w:tc>
          <w:tcPr>
            <w:tcW w:w="3065" w:type="dxa"/>
            <w:shd w:val="clear" w:color="auto" w:fill="auto"/>
          </w:tcPr>
          <w:p w:rsidR="00493A47" w:rsidRPr="00493A47" w:rsidRDefault="00493A47" w:rsidP="00493A47">
            <w:pPr>
              <w:autoSpaceDE w:val="0"/>
              <w:autoSpaceDN w:val="0"/>
              <w:adjustRightInd w:val="0"/>
              <w:spacing w:after="0" w:line="240" w:lineRule="auto"/>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Техник</w:t>
            </w:r>
          </w:p>
        </w:tc>
      </w:tr>
      <w:tr w:rsidR="00493A47" w:rsidRPr="00493A47" w:rsidTr="00493A47">
        <w:tc>
          <w:tcPr>
            <w:tcW w:w="675" w:type="dxa"/>
            <w:shd w:val="clear" w:color="auto" w:fill="auto"/>
            <w:vAlign w:val="center"/>
          </w:tcPr>
          <w:p w:rsidR="00493A47" w:rsidRPr="00493A47" w:rsidRDefault="00493A47" w:rsidP="00493A47">
            <w:pPr>
              <w:numPr>
                <w:ilvl w:val="0"/>
                <w:numId w:val="4"/>
              </w:numPr>
              <w:spacing w:after="0" w:line="240" w:lineRule="auto"/>
              <w:jc w:val="both"/>
              <w:rPr>
                <w:rFonts w:ascii="Times New Roman" w:hAnsi="Times New Roman"/>
                <w:sz w:val="24"/>
                <w:szCs w:val="24"/>
              </w:rPr>
            </w:pPr>
          </w:p>
        </w:tc>
        <w:tc>
          <w:tcPr>
            <w:tcW w:w="1470" w:type="dxa"/>
            <w:shd w:val="clear" w:color="auto" w:fill="auto"/>
          </w:tcPr>
          <w:p w:rsidR="00493A47" w:rsidRPr="00493A47" w:rsidRDefault="00493A47" w:rsidP="00493A47">
            <w:pPr>
              <w:autoSpaceDE w:val="0"/>
              <w:autoSpaceDN w:val="0"/>
              <w:adjustRightInd w:val="0"/>
              <w:spacing w:after="0" w:line="240" w:lineRule="auto"/>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09.02.03</w:t>
            </w:r>
          </w:p>
        </w:tc>
        <w:tc>
          <w:tcPr>
            <w:tcW w:w="4537" w:type="dxa"/>
            <w:shd w:val="clear" w:color="auto" w:fill="auto"/>
          </w:tcPr>
          <w:p w:rsidR="00493A47" w:rsidRPr="00493A47" w:rsidRDefault="00493A47" w:rsidP="00493A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Программирование в компьютерных системах</w:t>
            </w:r>
          </w:p>
        </w:tc>
        <w:tc>
          <w:tcPr>
            <w:tcW w:w="3065" w:type="dxa"/>
            <w:shd w:val="clear" w:color="auto" w:fill="auto"/>
          </w:tcPr>
          <w:p w:rsidR="00493A47" w:rsidRPr="00493A47" w:rsidRDefault="00493A47" w:rsidP="00493A47">
            <w:pPr>
              <w:autoSpaceDE w:val="0"/>
              <w:autoSpaceDN w:val="0"/>
              <w:adjustRightInd w:val="0"/>
              <w:spacing w:after="0" w:line="240" w:lineRule="auto"/>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Техник-программист</w:t>
            </w:r>
          </w:p>
        </w:tc>
      </w:tr>
      <w:tr w:rsidR="00493A47" w:rsidRPr="00493A47" w:rsidTr="00493A47">
        <w:tc>
          <w:tcPr>
            <w:tcW w:w="675" w:type="dxa"/>
            <w:shd w:val="clear" w:color="auto" w:fill="auto"/>
            <w:vAlign w:val="center"/>
          </w:tcPr>
          <w:p w:rsidR="00493A47" w:rsidRPr="00493A47" w:rsidRDefault="00493A47" w:rsidP="00493A47">
            <w:pPr>
              <w:numPr>
                <w:ilvl w:val="0"/>
                <w:numId w:val="4"/>
              </w:numPr>
              <w:spacing w:after="0" w:line="240" w:lineRule="auto"/>
              <w:jc w:val="both"/>
              <w:rPr>
                <w:rFonts w:ascii="Times New Roman" w:hAnsi="Times New Roman"/>
                <w:sz w:val="24"/>
                <w:szCs w:val="24"/>
              </w:rPr>
            </w:pPr>
          </w:p>
        </w:tc>
        <w:tc>
          <w:tcPr>
            <w:tcW w:w="1470" w:type="dxa"/>
            <w:shd w:val="clear" w:color="auto" w:fill="auto"/>
          </w:tcPr>
          <w:p w:rsidR="00493A47" w:rsidRPr="00493A47" w:rsidRDefault="00493A47" w:rsidP="00493A47">
            <w:pPr>
              <w:autoSpaceDE w:val="0"/>
              <w:autoSpaceDN w:val="0"/>
              <w:adjustRightInd w:val="0"/>
              <w:spacing w:after="0" w:line="240" w:lineRule="auto"/>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09.02.07</w:t>
            </w:r>
          </w:p>
        </w:tc>
        <w:tc>
          <w:tcPr>
            <w:tcW w:w="4537" w:type="dxa"/>
            <w:shd w:val="clear" w:color="auto" w:fill="auto"/>
          </w:tcPr>
          <w:p w:rsidR="00493A47" w:rsidRPr="00493A47" w:rsidRDefault="00493A47" w:rsidP="00493A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Информационные системы и программирование</w:t>
            </w:r>
          </w:p>
        </w:tc>
        <w:tc>
          <w:tcPr>
            <w:tcW w:w="3065" w:type="dxa"/>
            <w:shd w:val="clear" w:color="auto" w:fill="auto"/>
          </w:tcPr>
          <w:p w:rsidR="00493A47" w:rsidRPr="00493A47" w:rsidRDefault="00493A47" w:rsidP="00493A47">
            <w:pPr>
              <w:autoSpaceDE w:val="0"/>
              <w:autoSpaceDN w:val="0"/>
              <w:adjustRightInd w:val="0"/>
              <w:spacing w:after="0" w:line="240" w:lineRule="auto"/>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Администратор баз данных</w:t>
            </w:r>
          </w:p>
          <w:p w:rsidR="00493A47" w:rsidRPr="00493A47" w:rsidRDefault="00493A47" w:rsidP="00493A47">
            <w:pPr>
              <w:autoSpaceDE w:val="0"/>
              <w:autoSpaceDN w:val="0"/>
              <w:adjustRightInd w:val="0"/>
              <w:spacing w:after="0" w:line="240" w:lineRule="auto"/>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Специалист по тестированию в области информационных технологий</w:t>
            </w:r>
          </w:p>
          <w:p w:rsidR="00493A47" w:rsidRPr="00493A47" w:rsidRDefault="00493A47" w:rsidP="00493A47">
            <w:pPr>
              <w:autoSpaceDE w:val="0"/>
              <w:autoSpaceDN w:val="0"/>
              <w:adjustRightInd w:val="0"/>
              <w:spacing w:after="0" w:line="240" w:lineRule="auto"/>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Программист</w:t>
            </w:r>
          </w:p>
          <w:p w:rsidR="00493A47" w:rsidRPr="00493A47" w:rsidRDefault="00493A47" w:rsidP="00493A47">
            <w:pPr>
              <w:autoSpaceDE w:val="0"/>
              <w:autoSpaceDN w:val="0"/>
              <w:adjustRightInd w:val="0"/>
              <w:spacing w:after="0" w:line="240" w:lineRule="auto"/>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Специалист по информационным системам</w:t>
            </w:r>
          </w:p>
          <w:p w:rsidR="00493A47" w:rsidRPr="00493A47" w:rsidRDefault="00493A47" w:rsidP="00493A47">
            <w:pPr>
              <w:autoSpaceDE w:val="0"/>
              <w:autoSpaceDN w:val="0"/>
              <w:adjustRightInd w:val="0"/>
              <w:spacing w:after="0" w:line="240" w:lineRule="auto"/>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Разработчик веб и мультимедийных приложений</w:t>
            </w:r>
          </w:p>
        </w:tc>
      </w:tr>
      <w:tr w:rsidR="00493A47" w:rsidRPr="00493A47" w:rsidTr="00493A47">
        <w:tc>
          <w:tcPr>
            <w:tcW w:w="675" w:type="dxa"/>
            <w:shd w:val="clear" w:color="auto" w:fill="auto"/>
            <w:vAlign w:val="center"/>
          </w:tcPr>
          <w:p w:rsidR="00493A47" w:rsidRPr="00493A47" w:rsidRDefault="00493A47" w:rsidP="00493A47">
            <w:pPr>
              <w:numPr>
                <w:ilvl w:val="0"/>
                <w:numId w:val="4"/>
              </w:numPr>
              <w:spacing w:after="0" w:line="240" w:lineRule="auto"/>
              <w:jc w:val="both"/>
              <w:rPr>
                <w:rFonts w:ascii="Times New Roman" w:hAnsi="Times New Roman"/>
                <w:sz w:val="24"/>
                <w:szCs w:val="24"/>
              </w:rPr>
            </w:pPr>
          </w:p>
        </w:tc>
        <w:tc>
          <w:tcPr>
            <w:tcW w:w="1470" w:type="dxa"/>
            <w:shd w:val="clear" w:color="auto" w:fill="auto"/>
          </w:tcPr>
          <w:p w:rsidR="00493A47" w:rsidRPr="00493A47" w:rsidRDefault="00493A47" w:rsidP="00493A47">
            <w:pPr>
              <w:autoSpaceDE w:val="0"/>
              <w:autoSpaceDN w:val="0"/>
              <w:adjustRightInd w:val="0"/>
              <w:spacing w:after="0" w:line="240" w:lineRule="auto"/>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19.02.10</w:t>
            </w:r>
          </w:p>
        </w:tc>
        <w:tc>
          <w:tcPr>
            <w:tcW w:w="4537" w:type="dxa"/>
            <w:shd w:val="clear" w:color="auto" w:fill="auto"/>
          </w:tcPr>
          <w:p w:rsidR="00493A47" w:rsidRPr="00493A47" w:rsidRDefault="00493A47" w:rsidP="00493A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Технология продукции общественного питания</w:t>
            </w:r>
          </w:p>
        </w:tc>
        <w:tc>
          <w:tcPr>
            <w:tcW w:w="3065" w:type="dxa"/>
            <w:shd w:val="clear" w:color="auto" w:fill="auto"/>
          </w:tcPr>
          <w:p w:rsidR="00493A47" w:rsidRPr="00493A47" w:rsidRDefault="00493A47" w:rsidP="00493A47">
            <w:pPr>
              <w:autoSpaceDE w:val="0"/>
              <w:autoSpaceDN w:val="0"/>
              <w:adjustRightInd w:val="0"/>
              <w:spacing w:after="0" w:line="240" w:lineRule="auto"/>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Техник-технолог</w:t>
            </w:r>
          </w:p>
        </w:tc>
      </w:tr>
      <w:tr w:rsidR="00493A47" w:rsidRPr="00493A47" w:rsidTr="00493A47">
        <w:tc>
          <w:tcPr>
            <w:tcW w:w="675" w:type="dxa"/>
            <w:shd w:val="clear" w:color="auto" w:fill="auto"/>
            <w:vAlign w:val="center"/>
          </w:tcPr>
          <w:p w:rsidR="00493A47" w:rsidRPr="00493A47" w:rsidRDefault="00493A47" w:rsidP="00493A47">
            <w:pPr>
              <w:numPr>
                <w:ilvl w:val="0"/>
                <w:numId w:val="4"/>
              </w:numPr>
              <w:spacing w:after="0" w:line="240" w:lineRule="auto"/>
              <w:jc w:val="both"/>
              <w:rPr>
                <w:rFonts w:ascii="Times New Roman" w:hAnsi="Times New Roman"/>
                <w:sz w:val="24"/>
                <w:szCs w:val="24"/>
              </w:rPr>
            </w:pPr>
          </w:p>
        </w:tc>
        <w:tc>
          <w:tcPr>
            <w:tcW w:w="1470" w:type="dxa"/>
            <w:shd w:val="clear" w:color="auto" w:fill="auto"/>
          </w:tcPr>
          <w:p w:rsidR="00493A47" w:rsidRPr="00493A47" w:rsidRDefault="00493A47" w:rsidP="00493A47">
            <w:pPr>
              <w:autoSpaceDE w:val="0"/>
              <w:autoSpaceDN w:val="0"/>
              <w:adjustRightInd w:val="0"/>
              <w:spacing w:after="0" w:line="240" w:lineRule="auto"/>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21.02.17</w:t>
            </w:r>
          </w:p>
        </w:tc>
        <w:tc>
          <w:tcPr>
            <w:tcW w:w="4537" w:type="dxa"/>
            <w:shd w:val="clear" w:color="auto" w:fill="auto"/>
          </w:tcPr>
          <w:p w:rsidR="00493A47" w:rsidRPr="00493A47" w:rsidRDefault="00493A47" w:rsidP="00493A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Подземная разработка месторождений полезных ископаемых</w:t>
            </w:r>
          </w:p>
        </w:tc>
        <w:tc>
          <w:tcPr>
            <w:tcW w:w="3065" w:type="dxa"/>
            <w:shd w:val="clear" w:color="auto" w:fill="auto"/>
          </w:tcPr>
          <w:p w:rsidR="00493A47" w:rsidRPr="00493A47" w:rsidRDefault="00493A47" w:rsidP="00493A47">
            <w:pPr>
              <w:autoSpaceDE w:val="0"/>
              <w:autoSpaceDN w:val="0"/>
              <w:adjustRightInd w:val="0"/>
              <w:spacing w:after="0" w:line="240" w:lineRule="auto"/>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Горный техник-технолог</w:t>
            </w:r>
          </w:p>
        </w:tc>
      </w:tr>
      <w:tr w:rsidR="00493A47" w:rsidRPr="00493A47" w:rsidTr="00493A47">
        <w:tc>
          <w:tcPr>
            <w:tcW w:w="675" w:type="dxa"/>
            <w:shd w:val="clear" w:color="auto" w:fill="auto"/>
            <w:vAlign w:val="center"/>
          </w:tcPr>
          <w:p w:rsidR="00493A47" w:rsidRPr="00493A47" w:rsidRDefault="00493A47" w:rsidP="00493A47">
            <w:pPr>
              <w:numPr>
                <w:ilvl w:val="0"/>
                <w:numId w:val="4"/>
              </w:numPr>
              <w:spacing w:after="0" w:line="240" w:lineRule="auto"/>
              <w:jc w:val="both"/>
              <w:rPr>
                <w:rFonts w:ascii="Times New Roman" w:hAnsi="Times New Roman"/>
                <w:sz w:val="24"/>
                <w:szCs w:val="24"/>
              </w:rPr>
            </w:pPr>
          </w:p>
        </w:tc>
        <w:tc>
          <w:tcPr>
            <w:tcW w:w="1470" w:type="dxa"/>
            <w:shd w:val="clear" w:color="auto" w:fill="auto"/>
          </w:tcPr>
          <w:p w:rsidR="00493A47" w:rsidRPr="00493A47" w:rsidRDefault="00493A47" w:rsidP="00493A47">
            <w:pPr>
              <w:autoSpaceDE w:val="0"/>
              <w:autoSpaceDN w:val="0"/>
              <w:adjustRightInd w:val="0"/>
              <w:spacing w:after="0" w:line="240" w:lineRule="auto"/>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38.02.01</w:t>
            </w:r>
          </w:p>
        </w:tc>
        <w:tc>
          <w:tcPr>
            <w:tcW w:w="4537" w:type="dxa"/>
            <w:shd w:val="clear" w:color="auto" w:fill="auto"/>
          </w:tcPr>
          <w:p w:rsidR="00493A47" w:rsidRPr="00493A47" w:rsidRDefault="00493A47" w:rsidP="00493A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Экономика и бухгалтерский учет (по отраслям)</w:t>
            </w:r>
          </w:p>
        </w:tc>
        <w:tc>
          <w:tcPr>
            <w:tcW w:w="3065" w:type="dxa"/>
            <w:shd w:val="clear" w:color="auto" w:fill="auto"/>
          </w:tcPr>
          <w:p w:rsidR="00493A47" w:rsidRPr="00493A47" w:rsidRDefault="00493A47" w:rsidP="00493A47">
            <w:pPr>
              <w:autoSpaceDE w:val="0"/>
              <w:autoSpaceDN w:val="0"/>
              <w:adjustRightInd w:val="0"/>
              <w:spacing w:after="0" w:line="240" w:lineRule="auto"/>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 xml:space="preserve">Бухгалтер </w:t>
            </w:r>
          </w:p>
        </w:tc>
      </w:tr>
      <w:tr w:rsidR="00493A47" w:rsidRPr="00493A47" w:rsidTr="00493A47">
        <w:tc>
          <w:tcPr>
            <w:tcW w:w="675" w:type="dxa"/>
            <w:shd w:val="clear" w:color="auto" w:fill="auto"/>
            <w:vAlign w:val="center"/>
          </w:tcPr>
          <w:p w:rsidR="00493A47" w:rsidRPr="00493A47" w:rsidRDefault="00493A47" w:rsidP="00493A47">
            <w:pPr>
              <w:numPr>
                <w:ilvl w:val="0"/>
                <w:numId w:val="4"/>
              </w:numPr>
              <w:spacing w:after="0" w:line="240" w:lineRule="auto"/>
              <w:jc w:val="both"/>
              <w:rPr>
                <w:rFonts w:ascii="Times New Roman" w:hAnsi="Times New Roman"/>
                <w:sz w:val="24"/>
                <w:szCs w:val="24"/>
              </w:rPr>
            </w:pPr>
          </w:p>
        </w:tc>
        <w:tc>
          <w:tcPr>
            <w:tcW w:w="1470" w:type="dxa"/>
            <w:shd w:val="clear" w:color="auto" w:fill="auto"/>
          </w:tcPr>
          <w:p w:rsidR="00493A47" w:rsidRPr="00493A47" w:rsidRDefault="00493A47" w:rsidP="00493A47">
            <w:pPr>
              <w:autoSpaceDE w:val="0"/>
              <w:autoSpaceDN w:val="0"/>
              <w:adjustRightInd w:val="0"/>
              <w:spacing w:after="0" w:line="240" w:lineRule="auto"/>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 xml:space="preserve">43.02.15 </w:t>
            </w:r>
          </w:p>
        </w:tc>
        <w:tc>
          <w:tcPr>
            <w:tcW w:w="4537" w:type="dxa"/>
            <w:shd w:val="clear" w:color="auto" w:fill="auto"/>
          </w:tcPr>
          <w:p w:rsidR="00493A47" w:rsidRPr="00493A47" w:rsidRDefault="00493A47" w:rsidP="00493A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Поварское и кондитерское дело</w:t>
            </w:r>
          </w:p>
        </w:tc>
        <w:tc>
          <w:tcPr>
            <w:tcW w:w="3065" w:type="dxa"/>
            <w:shd w:val="clear" w:color="auto" w:fill="auto"/>
          </w:tcPr>
          <w:p w:rsidR="00493A47" w:rsidRPr="00493A47" w:rsidRDefault="00493A47" w:rsidP="00493A47">
            <w:pPr>
              <w:autoSpaceDE w:val="0"/>
              <w:autoSpaceDN w:val="0"/>
              <w:adjustRightInd w:val="0"/>
              <w:spacing w:after="0" w:line="240" w:lineRule="auto"/>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 xml:space="preserve">Специалист по поварскому и кондитерскому делу </w:t>
            </w:r>
          </w:p>
        </w:tc>
      </w:tr>
      <w:tr w:rsidR="00493A47" w:rsidRPr="00493A47" w:rsidTr="00493A47">
        <w:tc>
          <w:tcPr>
            <w:tcW w:w="675" w:type="dxa"/>
            <w:shd w:val="clear" w:color="auto" w:fill="auto"/>
            <w:vAlign w:val="center"/>
          </w:tcPr>
          <w:p w:rsidR="00493A47" w:rsidRPr="00493A47" w:rsidRDefault="00493A47" w:rsidP="00493A47">
            <w:pPr>
              <w:numPr>
                <w:ilvl w:val="0"/>
                <w:numId w:val="4"/>
              </w:numPr>
              <w:spacing w:after="0" w:line="240" w:lineRule="auto"/>
              <w:jc w:val="both"/>
              <w:rPr>
                <w:rFonts w:ascii="Times New Roman" w:hAnsi="Times New Roman"/>
                <w:sz w:val="24"/>
                <w:szCs w:val="24"/>
              </w:rPr>
            </w:pPr>
          </w:p>
        </w:tc>
        <w:tc>
          <w:tcPr>
            <w:tcW w:w="1470" w:type="dxa"/>
            <w:shd w:val="clear" w:color="auto" w:fill="auto"/>
          </w:tcPr>
          <w:p w:rsidR="00493A47" w:rsidRPr="00493A47" w:rsidRDefault="00493A47" w:rsidP="00493A47">
            <w:pPr>
              <w:autoSpaceDE w:val="0"/>
              <w:autoSpaceDN w:val="0"/>
              <w:adjustRightInd w:val="0"/>
              <w:spacing w:after="0" w:line="240" w:lineRule="auto"/>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44.02.01</w:t>
            </w:r>
          </w:p>
        </w:tc>
        <w:tc>
          <w:tcPr>
            <w:tcW w:w="4537" w:type="dxa"/>
            <w:shd w:val="clear" w:color="auto" w:fill="auto"/>
          </w:tcPr>
          <w:p w:rsidR="00493A47" w:rsidRPr="00493A47" w:rsidRDefault="00493A47" w:rsidP="00493A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Дошкольное образование</w:t>
            </w:r>
          </w:p>
        </w:tc>
        <w:tc>
          <w:tcPr>
            <w:tcW w:w="3065" w:type="dxa"/>
            <w:shd w:val="clear" w:color="auto" w:fill="auto"/>
          </w:tcPr>
          <w:p w:rsidR="00493A47" w:rsidRPr="00493A47" w:rsidRDefault="00493A47" w:rsidP="00493A47">
            <w:pPr>
              <w:autoSpaceDE w:val="0"/>
              <w:autoSpaceDN w:val="0"/>
              <w:adjustRightInd w:val="0"/>
              <w:spacing w:after="0" w:line="240" w:lineRule="auto"/>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Воспитатель детей дошкольного возраста</w:t>
            </w:r>
          </w:p>
        </w:tc>
      </w:tr>
      <w:tr w:rsidR="00493A47" w:rsidRPr="00493A47" w:rsidTr="00493A47">
        <w:tc>
          <w:tcPr>
            <w:tcW w:w="675" w:type="dxa"/>
            <w:shd w:val="clear" w:color="auto" w:fill="auto"/>
            <w:vAlign w:val="center"/>
          </w:tcPr>
          <w:p w:rsidR="00493A47" w:rsidRPr="00493A47" w:rsidRDefault="00493A47" w:rsidP="00493A47">
            <w:pPr>
              <w:numPr>
                <w:ilvl w:val="0"/>
                <w:numId w:val="4"/>
              </w:numPr>
              <w:spacing w:after="0" w:line="240" w:lineRule="auto"/>
              <w:jc w:val="both"/>
              <w:rPr>
                <w:rFonts w:ascii="Times New Roman" w:hAnsi="Times New Roman"/>
                <w:sz w:val="24"/>
                <w:szCs w:val="24"/>
              </w:rPr>
            </w:pPr>
          </w:p>
        </w:tc>
        <w:tc>
          <w:tcPr>
            <w:tcW w:w="1470" w:type="dxa"/>
            <w:shd w:val="clear" w:color="auto" w:fill="auto"/>
          </w:tcPr>
          <w:p w:rsidR="00493A47" w:rsidRPr="00493A47" w:rsidRDefault="00493A47" w:rsidP="00493A47">
            <w:pPr>
              <w:autoSpaceDE w:val="0"/>
              <w:autoSpaceDN w:val="0"/>
              <w:adjustRightInd w:val="0"/>
              <w:spacing w:after="0" w:line="240" w:lineRule="auto"/>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44.02.02</w:t>
            </w:r>
          </w:p>
        </w:tc>
        <w:tc>
          <w:tcPr>
            <w:tcW w:w="4537" w:type="dxa"/>
            <w:shd w:val="clear" w:color="auto" w:fill="auto"/>
          </w:tcPr>
          <w:p w:rsidR="00493A47" w:rsidRPr="00493A47" w:rsidRDefault="00493A47" w:rsidP="00493A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Преподавание в начальных классах</w:t>
            </w:r>
          </w:p>
        </w:tc>
        <w:tc>
          <w:tcPr>
            <w:tcW w:w="3065" w:type="dxa"/>
            <w:shd w:val="clear" w:color="auto" w:fill="auto"/>
          </w:tcPr>
          <w:p w:rsidR="00493A47" w:rsidRPr="00493A47" w:rsidRDefault="00493A47" w:rsidP="00493A47">
            <w:pPr>
              <w:autoSpaceDE w:val="0"/>
              <w:autoSpaceDN w:val="0"/>
              <w:adjustRightInd w:val="0"/>
              <w:spacing w:after="0" w:line="240" w:lineRule="auto"/>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Учитель начальных классов</w:t>
            </w:r>
          </w:p>
        </w:tc>
      </w:tr>
      <w:tr w:rsidR="00493A47" w:rsidRPr="00493A47" w:rsidTr="00493A47">
        <w:tc>
          <w:tcPr>
            <w:tcW w:w="675" w:type="dxa"/>
            <w:shd w:val="clear" w:color="auto" w:fill="auto"/>
            <w:vAlign w:val="center"/>
          </w:tcPr>
          <w:p w:rsidR="00493A47" w:rsidRPr="00493A47" w:rsidRDefault="00493A47" w:rsidP="00493A47">
            <w:pPr>
              <w:numPr>
                <w:ilvl w:val="0"/>
                <w:numId w:val="4"/>
              </w:numPr>
              <w:spacing w:after="0" w:line="240" w:lineRule="auto"/>
              <w:jc w:val="both"/>
              <w:rPr>
                <w:rFonts w:ascii="Times New Roman" w:hAnsi="Times New Roman"/>
                <w:sz w:val="24"/>
                <w:szCs w:val="24"/>
              </w:rPr>
            </w:pPr>
          </w:p>
        </w:tc>
        <w:tc>
          <w:tcPr>
            <w:tcW w:w="1470" w:type="dxa"/>
            <w:shd w:val="clear" w:color="auto" w:fill="auto"/>
          </w:tcPr>
          <w:p w:rsidR="00493A47" w:rsidRPr="00493A47" w:rsidRDefault="00493A47" w:rsidP="00493A47">
            <w:pPr>
              <w:autoSpaceDE w:val="0"/>
              <w:autoSpaceDN w:val="0"/>
              <w:adjustRightInd w:val="0"/>
              <w:spacing w:after="0" w:line="240" w:lineRule="auto"/>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49.02.01</w:t>
            </w:r>
          </w:p>
        </w:tc>
        <w:tc>
          <w:tcPr>
            <w:tcW w:w="4537" w:type="dxa"/>
            <w:shd w:val="clear" w:color="auto" w:fill="auto"/>
          </w:tcPr>
          <w:p w:rsidR="00493A47" w:rsidRPr="00493A47" w:rsidRDefault="00493A47" w:rsidP="00493A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Физическая культура</w:t>
            </w:r>
          </w:p>
        </w:tc>
        <w:tc>
          <w:tcPr>
            <w:tcW w:w="3065" w:type="dxa"/>
            <w:shd w:val="clear" w:color="auto" w:fill="auto"/>
          </w:tcPr>
          <w:p w:rsidR="00493A47" w:rsidRPr="00493A47" w:rsidRDefault="00493A47" w:rsidP="00493A47">
            <w:pPr>
              <w:autoSpaceDE w:val="0"/>
              <w:autoSpaceDN w:val="0"/>
              <w:adjustRightInd w:val="0"/>
              <w:spacing w:after="0" w:line="240" w:lineRule="auto"/>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Учитель физической культуры</w:t>
            </w:r>
          </w:p>
        </w:tc>
      </w:tr>
    </w:tbl>
    <w:p w:rsidR="00C42448" w:rsidRPr="00C42448" w:rsidRDefault="00C42448">
      <w:pPr>
        <w:rPr>
          <w:rFonts w:ascii="Times New Roman" w:hAnsi="Times New Roman" w:cs="Times New Roman"/>
          <w:sz w:val="28"/>
          <w:szCs w:val="28"/>
        </w:rPr>
      </w:pPr>
    </w:p>
    <w:p w:rsidR="00C42448" w:rsidRDefault="00C42448">
      <w:pPr>
        <w:rPr>
          <w:rFonts w:ascii="Times New Roman" w:hAnsi="Times New Roman" w:cs="Times New Roman"/>
          <w:sz w:val="28"/>
          <w:szCs w:val="28"/>
        </w:rPr>
      </w:pPr>
    </w:p>
    <w:p w:rsidR="00C42448" w:rsidRPr="00C42448" w:rsidRDefault="00C42448">
      <w:pPr>
        <w:rPr>
          <w:rFonts w:ascii="Times New Roman" w:hAnsi="Times New Roman" w:cs="Times New Roman"/>
          <w:sz w:val="28"/>
          <w:szCs w:val="28"/>
        </w:rPr>
      </w:pPr>
      <w:r w:rsidRPr="00C42448">
        <w:rPr>
          <w:rFonts w:ascii="Times New Roman" w:hAnsi="Times New Roman" w:cs="Times New Roman"/>
          <w:sz w:val="28"/>
          <w:szCs w:val="28"/>
        </w:rPr>
        <w:t xml:space="preserve">Продолжение таблицы </w:t>
      </w:r>
      <w:r w:rsidR="005C6B9E">
        <w:rPr>
          <w:rFonts w:ascii="Times New Roman" w:hAnsi="Times New Roman" w:cs="Times New Roman"/>
          <w:sz w:val="28"/>
          <w:szCs w:val="28"/>
        </w:rPr>
        <w:t>2</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470"/>
        <w:gridCol w:w="4537"/>
        <w:gridCol w:w="3065"/>
      </w:tblGrid>
      <w:tr w:rsidR="00493A47" w:rsidRPr="00493A47" w:rsidTr="00493A47">
        <w:tc>
          <w:tcPr>
            <w:tcW w:w="9747" w:type="dxa"/>
            <w:gridSpan w:val="4"/>
            <w:shd w:val="clear" w:color="auto" w:fill="auto"/>
            <w:vAlign w:val="center"/>
          </w:tcPr>
          <w:p w:rsidR="00493A47" w:rsidRPr="00493A47" w:rsidRDefault="00493A47" w:rsidP="00493A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Основные профессиональные образовательные программы среднего профессионального образования – программы подготовки квалифицированных рабочих, служащих</w:t>
            </w:r>
          </w:p>
        </w:tc>
      </w:tr>
      <w:tr w:rsidR="00493A47" w:rsidRPr="00493A47" w:rsidTr="00493A47">
        <w:tc>
          <w:tcPr>
            <w:tcW w:w="675" w:type="dxa"/>
            <w:shd w:val="clear" w:color="auto" w:fill="auto"/>
            <w:vAlign w:val="center"/>
          </w:tcPr>
          <w:p w:rsidR="00493A47" w:rsidRPr="00493A47" w:rsidRDefault="00493A47" w:rsidP="00493A47">
            <w:pPr>
              <w:numPr>
                <w:ilvl w:val="0"/>
                <w:numId w:val="4"/>
              </w:numPr>
              <w:spacing w:after="0" w:line="240" w:lineRule="auto"/>
              <w:jc w:val="both"/>
              <w:rPr>
                <w:rFonts w:ascii="Times New Roman" w:hAnsi="Times New Roman"/>
                <w:sz w:val="24"/>
                <w:szCs w:val="24"/>
              </w:rPr>
            </w:pPr>
          </w:p>
        </w:tc>
        <w:tc>
          <w:tcPr>
            <w:tcW w:w="1470" w:type="dxa"/>
            <w:shd w:val="clear" w:color="auto" w:fill="auto"/>
          </w:tcPr>
          <w:p w:rsidR="00493A47" w:rsidRPr="00493A47" w:rsidRDefault="00493A47" w:rsidP="00493A47">
            <w:pPr>
              <w:autoSpaceDE w:val="0"/>
              <w:autoSpaceDN w:val="0"/>
              <w:adjustRightInd w:val="0"/>
              <w:spacing w:after="0" w:line="240" w:lineRule="auto"/>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15.01.05</w:t>
            </w:r>
          </w:p>
        </w:tc>
        <w:tc>
          <w:tcPr>
            <w:tcW w:w="4537" w:type="dxa"/>
            <w:shd w:val="clear" w:color="auto" w:fill="auto"/>
          </w:tcPr>
          <w:p w:rsidR="00493A47" w:rsidRPr="00493A47" w:rsidRDefault="00493A47" w:rsidP="00493A47">
            <w:pPr>
              <w:spacing w:after="0" w:line="240" w:lineRule="auto"/>
              <w:rPr>
                <w:sz w:val="24"/>
                <w:szCs w:val="24"/>
              </w:rPr>
            </w:pPr>
            <w:r w:rsidRPr="00493A47">
              <w:rPr>
                <w:rFonts w:ascii="Times New Roman" w:hAnsi="Times New Roman"/>
                <w:sz w:val="24"/>
                <w:szCs w:val="24"/>
              </w:rPr>
              <w:t>Сварщик (ручной и частично механизированной сварки (наплавки)</w:t>
            </w:r>
          </w:p>
        </w:tc>
        <w:tc>
          <w:tcPr>
            <w:tcW w:w="3065" w:type="dxa"/>
            <w:shd w:val="clear" w:color="auto" w:fill="auto"/>
          </w:tcPr>
          <w:p w:rsidR="00493A47" w:rsidRPr="00493A47" w:rsidRDefault="00493A47" w:rsidP="00493A47">
            <w:pPr>
              <w:autoSpaceDE w:val="0"/>
              <w:autoSpaceDN w:val="0"/>
              <w:adjustRightInd w:val="0"/>
              <w:spacing w:after="0" w:line="240" w:lineRule="auto"/>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Сварщик ручной дуговой сварки плавящимся покрытием электродом Сварщик частично механизированной сварки плавлением Сварщик ручной дуговой сварки неплавящимся электродом в защитном газе Газосварщик</w:t>
            </w:r>
          </w:p>
        </w:tc>
      </w:tr>
      <w:tr w:rsidR="00493A47" w:rsidRPr="00493A47" w:rsidTr="00493A47">
        <w:tc>
          <w:tcPr>
            <w:tcW w:w="675" w:type="dxa"/>
            <w:shd w:val="clear" w:color="auto" w:fill="auto"/>
            <w:vAlign w:val="center"/>
          </w:tcPr>
          <w:p w:rsidR="00493A47" w:rsidRPr="00493A47" w:rsidRDefault="00493A47" w:rsidP="00493A47">
            <w:pPr>
              <w:numPr>
                <w:ilvl w:val="0"/>
                <w:numId w:val="4"/>
              </w:numPr>
              <w:spacing w:after="0" w:line="240" w:lineRule="auto"/>
              <w:jc w:val="both"/>
              <w:rPr>
                <w:rFonts w:ascii="Times New Roman" w:hAnsi="Times New Roman"/>
                <w:sz w:val="24"/>
                <w:szCs w:val="24"/>
              </w:rPr>
            </w:pPr>
          </w:p>
        </w:tc>
        <w:tc>
          <w:tcPr>
            <w:tcW w:w="1470" w:type="dxa"/>
            <w:shd w:val="clear" w:color="auto" w:fill="auto"/>
          </w:tcPr>
          <w:p w:rsidR="00493A47" w:rsidRPr="00493A47" w:rsidRDefault="00493A47" w:rsidP="00493A47">
            <w:pPr>
              <w:autoSpaceDE w:val="0"/>
              <w:autoSpaceDN w:val="0"/>
              <w:adjustRightInd w:val="0"/>
              <w:spacing w:after="0" w:line="240" w:lineRule="auto"/>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23.01.17</w:t>
            </w:r>
          </w:p>
        </w:tc>
        <w:tc>
          <w:tcPr>
            <w:tcW w:w="4537" w:type="dxa"/>
            <w:shd w:val="clear" w:color="auto" w:fill="auto"/>
          </w:tcPr>
          <w:p w:rsidR="00493A47" w:rsidRPr="00493A47" w:rsidRDefault="00493A47" w:rsidP="00493A47">
            <w:pPr>
              <w:spacing w:after="0" w:line="240" w:lineRule="auto"/>
              <w:rPr>
                <w:sz w:val="24"/>
                <w:szCs w:val="24"/>
              </w:rPr>
            </w:pPr>
            <w:r w:rsidRPr="00493A47">
              <w:rPr>
                <w:rFonts w:ascii="Times New Roman" w:hAnsi="Times New Roman"/>
                <w:sz w:val="24"/>
                <w:szCs w:val="24"/>
              </w:rPr>
              <w:t>Мастер по ремонту и обслуживанию автомобилей</w:t>
            </w:r>
          </w:p>
        </w:tc>
        <w:tc>
          <w:tcPr>
            <w:tcW w:w="3065" w:type="dxa"/>
            <w:shd w:val="clear" w:color="auto" w:fill="auto"/>
          </w:tcPr>
          <w:p w:rsidR="00493A47" w:rsidRPr="00493A47" w:rsidRDefault="00493A47" w:rsidP="00493A47">
            <w:pPr>
              <w:autoSpaceDE w:val="0"/>
              <w:autoSpaceDN w:val="0"/>
              <w:adjustRightInd w:val="0"/>
              <w:spacing w:after="0" w:line="240" w:lineRule="auto"/>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 xml:space="preserve">Слесарь по ремонту автомобилей </w:t>
            </w:r>
          </w:p>
          <w:p w:rsidR="00493A47" w:rsidRPr="00493A47" w:rsidRDefault="00493A47" w:rsidP="00493A47">
            <w:pPr>
              <w:autoSpaceDE w:val="0"/>
              <w:autoSpaceDN w:val="0"/>
              <w:adjustRightInd w:val="0"/>
              <w:spacing w:after="0" w:line="240" w:lineRule="auto"/>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 xml:space="preserve">Водитель автомобиля </w:t>
            </w:r>
          </w:p>
        </w:tc>
      </w:tr>
      <w:tr w:rsidR="00493A47" w:rsidRPr="00493A47" w:rsidTr="00493A47">
        <w:tc>
          <w:tcPr>
            <w:tcW w:w="675" w:type="dxa"/>
            <w:shd w:val="clear" w:color="auto" w:fill="auto"/>
            <w:vAlign w:val="center"/>
          </w:tcPr>
          <w:p w:rsidR="00493A47" w:rsidRPr="00493A47" w:rsidRDefault="00493A47" w:rsidP="00493A47">
            <w:pPr>
              <w:numPr>
                <w:ilvl w:val="0"/>
                <w:numId w:val="4"/>
              </w:numPr>
              <w:spacing w:after="0" w:line="240" w:lineRule="auto"/>
              <w:jc w:val="both"/>
              <w:rPr>
                <w:rFonts w:ascii="Times New Roman" w:hAnsi="Times New Roman"/>
                <w:sz w:val="24"/>
                <w:szCs w:val="24"/>
              </w:rPr>
            </w:pPr>
          </w:p>
        </w:tc>
        <w:tc>
          <w:tcPr>
            <w:tcW w:w="1470" w:type="dxa"/>
            <w:shd w:val="clear" w:color="auto" w:fill="auto"/>
          </w:tcPr>
          <w:p w:rsidR="00493A47" w:rsidRPr="00493A47" w:rsidRDefault="00493A47" w:rsidP="00493A47">
            <w:pPr>
              <w:autoSpaceDE w:val="0"/>
              <w:autoSpaceDN w:val="0"/>
              <w:adjustRightInd w:val="0"/>
              <w:spacing w:after="0" w:line="240" w:lineRule="auto"/>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 xml:space="preserve">38.01.02 </w:t>
            </w:r>
          </w:p>
        </w:tc>
        <w:tc>
          <w:tcPr>
            <w:tcW w:w="4537" w:type="dxa"/>
            <w:shd w:val="clear" w:color="auto" w:fill="auto"/>
          </w:tcPr>
          <w:p w:rsidR="00493A47" w:rsidRPr="00493A47" w:rsidRDefault="00493A47" w:rsidP="00493A47">
            <w:pPr>
              <w:spacing w:after="0" w:line="240" w:lineRule="auto"/>
              <w:rPr>
                <w:rFonts w:ascii="Times New Roman" w:hAnsi="Times New Roman"/>
                <w:sz w:val="24"/>
                <w:szCs w:val="24"/>
              </w:rPr>
            </w:pPr>
            <w:r w:rsidRPr="00493A47">
              <w:rPr>
                <w:rFonts w:ascii="Times New Roman" w:hAnsi="Times New Roman" w:cs="Times New Roman"/>
                <w:sz w:val="24"/>
                <w:szCs w:val="24"/>
              </w:rPr>
              <w:t>Продавец, контролер-кассир</w:t>
            </w:r>
          </w:p>
        </w:tc>
        <w:tc>
          <w:tcPr>
            <w:tcW w:w="3065" w:type="dxa"/>
            <w:shd w:val="clear" w:color="auto" w:fill="auto"/>
          </w:tcPr>
          <w:p w:rsidR="00493A47" w:rsidRPr="00493A47" w:rsidRDefault="00493A47" w:rsidP="00493A47">
            <w:pPr>
              <w:autoSpaceDE w:val="0"/>
              <w:autoSpaceDN w:val="0"/>
              <w:adjustRightInd w:val="0"/>
              <w:spacing w:after="0" w:line="240" w:lineRule="auto"/>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Продавец продовольственных товаров</w:t>
            </w:r>
          </w:p>
          <w:p w:rsidR="00493A47" w:rsidRPr="00493A47" w:rsidRDefault="00493A47" w:rsidP="00493A47">
            <w:pPr>
              <w:autoSpaceDE w:val="0"/>
              <w:autoSpaceDN w:val="0"/>
              <w:adjustRightInd w:val="0"/>
              <w:spacing w:after="0" w:line="240" w:lineRule="auto"/>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Продавец не продовольственных товаров</w:t>
            </w:r>
          </w:p>
          <w:p w:rsidR="00493A47" w:rsidRPr="00493A47" w:rsidRDefault="00493A47" w:rsidP="00493A47">
            <w:pPr>
              <w:autoSpaceDE w:val="0"/>
              <w:autoSpaceDN w:val="0"/>
              <w:adjustRightInd w:val="0"/>
              <w:spacing w:after="0" w:line="240" w:lineRule="auto"/>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Контролёр-кассир</w:t>
            </w:r>
          </w:p>
        </w:tc>
      </w:tr>
      <w:tr w:rsidR="00493A47" w:rsidRPr="00493A47" w:rsidTr="00493A47">
        <w:tc>
          <w:tcPr>
            <w:tcW w:w="675" w:type="dxa"/>
            <w:shd w:val="clear" w:color="auto" w:fill="auto"/>
            <w:vAlign w:val="center"/>
          </w:tcPr>
          <w:p w:rsidR="00493A47" w:rsidRPr="00493A47" w:rsidRDefault="00493A47" w:rsidP="00493A47">
            <w:pPr>
              <w:numPr>
                <w:ilvl w:val="0"/>
                <w:numId w:val="4"/>
              </w:numPr>
              <w:spacing w:after="0" w:line="240" w:lineRule="auto"/>
              <w:jc w:val="both"/>
              <w:rPr>
                <w:rFonts w:ascii="Times New Roman" w:hAnsi="Times New Roman"/>
                <w:sz w:val="24"/>
                <w:szCs w:val="24"/>
              </w:rPr>
            </w:pPr>
          </w:p>
        </w:tc>
        <w:tc>
          <w:tcPr>
            <w:tcW w:w="1470" w:type="dxa"/>
            <w:shd w:val="clear" w:color="auto" w:fill="auto"/>
          </w:tcPr>
          <w:p w:rsidR="00493A47" w:rsidRPr="00493A47" w:rsidRDefault="00493A47" w:rsidP="00493A47">
            <w:pPr>
              <w:autoSpaceDE w:val="0"/>
              <w:autoSpaceDN w:val="0"/>
              <w:adjustRightInd w:val="0"/>
              <w:spacing w:after="0" w:line="240" w:lineRule="auto"/>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43.01.09</w:t>
            </w:r>
          </w:p>
        </w:tc>
        <w:tc>
          <w:tcPr>
            <w:tcW w:w="4537" w:type="dxa"/>
            <w:shd w:val="clear" w:color="auto" w:fill="auto"/>
          </w:tcPr>
          <w:p w:rsidR="00493A47" w:rsidRPr="00493A47" w:rsidRDefault="00493A47" w:rsidP="00493A47">
            <w:pPr>
              <w:spacing w:after="0" w:line="240" w:lineRule="auto"/>
              <w:rPr>
                <w:rFonts w:ascii="Times New Roman" w:hAnsi="Times New Roman"/>
                <w:sz w:val="24"/>
                <w:szCs w:val="24"/>
              </w:rPr>
            </w:pPr>
            <w:r w:rsidRPr="00493A47">
              <w:rPr>
                <w:rFonts w:ascii="Times New Roman" w:hAnsi="Times New Roman"/>
                <w:sz w:val="24"/>
                <w:szCs w:val="24"/>
              </w:rPr>
              <w:t>Повар, кондитер</w:t>
            </w:r>
          </w:p>
        </w:tc>
        <w:tc>
          <w:tcPr>
            <w:tcW w:w="3065" w:type="dxa"/>
            <w:shd w:val="clear" w:color="auto" w:fill="auto"/>
          </w:tcPr>
          <w:p w:rsidR="00493A47" w:rsidRPr="00493A47" w:rsidRDefault="00493A47" w:rsidP="00493A47">
            <w:pPr>
              <w:autoSpaceDE w:val="0"/>
              <w:autoSpaceDN w:val="0"/>
              <w:adjustRightInd w:val="0"/>
              <w:spacing w:after="0" w:line="240" w:lineRule="auto"/>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 xml:space="preserve">Повар, </w:t>
            </w:r>
          </w:p>
          <w:p w:rsidR="00493A47" w:rsidRPr="00493A47" w:rsidRDefault="00493A47" w:rsidP="00493A47">
            <w:pPr>
              <w:autoSpaceDE w:val="0"/>
              <w:autoSpaceDN w:val="0"/>
              <w:adjustRightInd w:val="0"/>
              <w:spacing w:after="0" w:line="240" w:lineRule="auto"/>
              <w:rPr>
                <w:rFonts w:ascii="Times New Roman" w:eastAsia="Times New Roman" w:hAnsi="Times New Roman" w:cs="Times New Roman"/>
                <w:sz w:val="24"/>
                <w:szCs w:val="24"/>
                <w:lang w:eastAsia="ru-RU"/>
              </w:rPr>
            </w:pPr>
            <w:r w:rsidRPr="00493A47">
              <w:rPr>
                <w:rFonts w:ascii="Times New Roman" w:eastAsia="Times New Roman" w:hAnsi="Times New Roman" w:cs="Times New Roman"/>
                <w:sz w:val="24"/>
                <w:szCs w:val="24"/>
                <w:lang w:eastAsia="ru-RU"/>
              </w:rPr>
              <w:t>Кондитер</w:t>
            </w:r>
          </w:p>
        </w:tc>
      </w:tr>
    </w:tbl>
    <w:p w:rsidR="00493A47" w:rsidRPr="00493A47" w:rsidRDefault="00493A47" w:rsidP="00493A47">
      <w:pPr>
        <w:spacing w:after="0" w:line="360" w:lineRule="auto"/>
        <w:ind w:firstLine="748"/>
        <w:jc w:val="both"/>
        <w:rPr>
          <w:rFonts w:ascii="Times New Roman" w:hAnsi="Times New Roman"/>
          <w:sz w:val="28"/>
          <w:szCs w:val="28"/>
        </w:rPr>
      </w:pPr>
    </w:p>
    <w:p w:rsidR="00493A47" w:rsidRPr="00493A47" w:rsidRDefault="00493A47" w:rsidP="00493A47">
      <w:pPr>
        <w:spacing w:after="0" w:line="360" w:lineRule="auto"/>
        <w:ind w:firstLine="748"/>
        <w:jc w:val="both"/>
        <w:rPr>
          <w:rFonts w:ascii="Times New Roman" w:hAnsi="Times New Roman"/>
          <w:b/>
          <w:sz w:val="28"/>
          <w:szCs w:val="28"/>
        </w:rPr>
      </w:pPr>
      <w:r w:rsidRPr="00493A47">
        <w:rPr>
          <w:rFonts w:ascii="Times New Roman" w:hAnsi="Times New Roman"/>
          <w:b/>
          <w:sz w:val="28"/>
          <w:szCs w:val="28"/>
        </w:rPr>
        <w:t xml:space="preserve">Самообследованием установлено, что техникум осуществляет свою деятельность в соответствии с действующим законодательством, нормативными документами министерства просвещения Российской Федерации, министерства образования и науки Хабаровского края. Локальная нормативно-правовая документация отвечает требованиям государственных нормативно-правовых актов. Техникум имеет все необходимые организационно-правовые документы, позволяющие вести образовательную деятельность в сфере среднего профессионального образования.  </w:t>
      </w:r>
    </w:p>
    <w:p w:rsidR="00493A47" w:rsidRPr="00493A47" w:rsidRDefault="00493A47" w:rsidP="00493A47">
      <w:pPr>
        <w:spacing w:after="0" w:line="360" w:lineRule="auto"/>
        <w:ind w:firstLine="748"/>
        <w:jc w:val="both"/>
        <w:rPr>
          <w:rFonts w:ascii="Times New Roman" w:hAnsi="Times New Roman"/>
          <w:sz w:val="28"/>
          <w:szCs w:val="28"/>
        </w:rPr>
      </w:pPr>
    </w:p>
    <w:p w:rsidR="00493A47" w:rsidRPr="00493A47" w:rsidRDefault="00493A47" w:rsidP="00493A47">
      <w:pPr>
        <w:spacing w:after="0" w:line="360" w:lineRule="auto"/>
        <w:ind w:firstLine="709"/>
        <w:jc w:val="both"/>
        <w:rPr>
          <w:rFonts w:ascii="Times New Roman" w:hAnsi="Times New Roman" w:cs="Times New Roman"/>
          <w:sz w:val="28"/>
          <w:szCs w:val="28"/>
        </w:rPr>
      </w:pPr>
    </w:p>
    <w:p w:rsidR="00493A47" w:rsidRPr="00493A47" w:rsidRDefault="00493A47" w:rsidP="00493A47">
      <w:pPr>
        <w:spacing w:after="0" w:line="360" w:lineRule="auto"/>
        <w:ind w:firstLine="709"/>
        <w:jc w:val="both"/>
        <w:rPr>
          <w:rFonts w:ascii="Times New Roman" w:hAnsi="Times New Roman" w:cs="Times New Roman"/>
          <w:sz w:val="28"/>
          <w:szCs w:val="28"/>
        </w:rPr>
      </w:pPr>
    </w:p>
    <w:p w:rsidR="00493A47" w:rsidRPr="00493A47" w:rsidRDefault="00493A47" w:rsidP="00493A47">
      <w:pPr>
        <w:spacing w:after="0" w:line="360" w:lineRule="auto"/>
        <w:ind w:firstLine="709"/>
        <w:jc w:val="both"/>
        <w:rPr>
          <w:rFonts w:ascii="Times New Roman" w:hAnsi="Times New Roman" w:cs="Times New Roman"/>
          <w:sz w:val="28"/>
          <w:szCs w:val="28"/>
        </w:rPr>
      </w:pPr>
    </w:p>
    <w:p w:rsidR="00493A47" w:rsidRPr="00493A47" w:rsidRDefault="00493A47" w:rsidP="00493A47">
      <w:pPr>
        <w:spacing w:after="0" w:line="360" w:lineRule="auto"/>
        <w:jc w:val="both"/>
        <w:rPr>
          <w:rFonts w:ascii="Times New Roman" w:hAnsi="Times New Roman"/>
          <w:sz w:val="28"/>
          <w:szCs w:val="28"/>
        </w:rPr>
      </w:pPr>
    </w:p>
    <w:p w:rsidR="00493A47" w:rsidRPr="00493A47" w:rsidRDefault="00C42448" w:rsidP="00B21F63">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2 Система управления техникумом</w:t>
      </w:r>
    </w:p>
    <w:p w:rsidR="00493A47" w:rsidRPr="00493A47" w:rsidRDefault="00493A47" w:rsidP="00493A47">
      <w:pPr>
        <w:spacing w:after="0" w:line="360" w:lineRule="auto"/>
        <w:rPr>
          <w:rFonts w:ascii="Times New Roman" w:hAnsi="Times New Roman" w:cs="Times New Roman"/>
          <w:sz w:val="28"/>
          <w:szCs w:val="28"/>
        </w:rPr>
      </w:pP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t xml:space="preserve">Управление техникума осуществляется в соответствии с законами и иными нормативными правовыми актами Российской Федерации и Хабаровского края, Уставом техникума. </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t xml:space="preserve">Помимо этого, администрация и педагогический коллектив руководствуются в своей деятельности нормативными и организационно-распорядительными документами, разработанными в техникуме в соответствии с действующим законодательством и Уставом техникума: локальные акты, отражающие особенности </w:t>
      </w:r>
      <w:r w:rsidRPr="00493A47">
        <w:rPr>
          <w:rFonts w:ascii="Times New Roman" w:hAnsi="Times New Roman"/>
          <w:sz w:val="28"/>
          <w:szCs w:val="28"/>
        </w:rPr>
        <w:lastRenderedPageBreak/>
        <w:t xml:space="preserve">образовательного учреждения; приказы и распоряжения; должностные и служебные инструкции. </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t>Основные направления управления техникумом:</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t>- обеспечение эффективного взаимодействия техникума с региональными органами управления образованием, социальными партнерами, обществом в целом;</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t>- обеспечение успешного развития техникума;</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t>- координация деятельности всех подразделений;</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t>- мониторинг развития техникума;</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t xml:space="preserve">- формирование системы управления качества образовательного процесса по подготовке </w:t>
      </w:r>
      <w:r w:rsidR="00981A97">
        <w:rPr>
          <w:rFonts w:ascii="Times New Roman" w:hAnsi="Times New Roman"/>
          <w:sz w:val="28"/>
          <w:szCs w:val="28"/>
        </w:rPr>
        <w:t xml:space="preserve">квалифицированных рабочих, служащих и </w:t>
      </w:r>
      <w:r w:rsidRPr="00493A47">
        <w:rPr>
          <w:rFonts w:ascii="Times New Roman" w:hAnsi="Times New Roman"/>
          <w:sz w:val="28"/>
          <w:szCs w:val="28"/>
        </w:rPr>
        <w:t>специалистов;</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t>- развитие студенческого самоуправления.</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t xml:space="preserve">Техникумом самостоятелен в подборе и расстановке кадров, осуществлении учебной, научной, финансово-хозяйственной и иной деятельности в соответствии с законодательством Российской Федерации и Уставом техникума. </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lastRenderedPageBreak/>
        <w:t xml:space="preserve">Управление техникумом осуществляется на принципах сочетания единоначалия и коллегиальности, самостоятельностью подразделений по направлениям их деятельности. Непосредственное управление техникумом осуществляет директор, назначаемый Учредителем. </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t>Директор техникума без доверенности действует от имени техникума, в том числе представляет интересы техникума и совершает сделки от имени техникума, утверждает штатное расписание техникума, внутренние документы, регламентирующие деятельность техникума, подписывает план финансово-хозяйственной деятельности техникума, бухгалтерскую отчетность техникума, издает приказы и дает указания, обязательные для исполнения всеми работниками техникума.</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t xml:space="preserve">Структура управления техникумом определена согласно штатному расписанию. Разработаны и утверждены локальные акты о структурных подразделениях, </w:t>
      </w:r>
      <w:r w:rsidRPr="00493A47">
        <w:rPr>
          <w:rFonts w:ascii="Times New Roman" w:hAnsi="Times New Roman"/>
          <w:sz w:val="28"/>
          <w:szCs w:val="28"/>
        </w:rPr>
        <w:lastRenderedPageBreak/>
        <w:t xml:space="preserve">направлениях деятельности, которые отражают весь спектр реализуемых техникумом задач, согласно Уставу и действующему законодательству. По всем структурным подразделениям и должностям педагогических и других работников техникума разработаны должностные инструкции. </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t>В настоящее время организационно-штатная структура техник</w:t>
      </w:r>
      <w:r w:rsidR="00981A97">
        <w:rPr>
          <w:rFonts w:ascii="Times New Roman" w:hAnsi="Times New Roman"/>
          <w:sz w:val="28"/>
          <w:szCs w:val="28"/>
        </w:rPr>
        <w:t>ума включает в себя 3 заместителя директора (</w:t>
      </w:r>
      <w:r w:rsidRPr="00493A47">
        <w:rPr>
          <w:rFonts w:ascii="Times New Roman" w:hAnsi="Times New Roman"/>
          <w:sz w:val="28"/>
          <w:szCs w:val="28"/>
        </w:rPr>
        <w:t xml:space="preserve">учебно-производственной, учебно-воспитательной и административно-хозяйственной работе), 9 структурных подразделений </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t>Структура управления техникумом построена с учетом широкого привлечения общественных структур, максимально учитывая потребности всех заинтересованных в достижении целей сторон: обучающихся и их родителей, персонала техникума, социальных партнеров, органов управления образованием, региональ</w:t>
      </w:r>
      <w:r w:rsidRPr="00493A47">
        <w:rPr>
          <w:rFonts w:ascii="Times New Roman" w:hAnsi="Times New Roman"/>
          <w:sz w:val="28"/>
          <w:szCs w:val="28"/>
        </w:rPr>
        <w:lastRenderedPageBreak/>
        <w:t xml:space="preserve">ных органов власти, общества в целом. Управление техникумом осуществляется в соответствии с законодательством Российской Федерации и его Уставом и строится на принципах единоначалия и самоуправления. </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t>Действующая организационная структура сформирована в соответствии со спектром задач, связанных с деятельностью техникума. Все структурные подразделения осуществляют свою деятельность на основе положений, утвержденных директором техникума, и функционируют в составе учебного заведения как единый учебно-воспитательный комплекс.</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t xml:space="preserve">Текущие вопросы, требующие общего согласования, рассматриваются на еженедельных административных совещаниях у директора техникума.  </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t xml:space="preserve">По основным направлениям деятельности управление осуществляется заместителями директора: по </w:t>
      </w:r>
      <w:r w:rsidRPr="00493A47">
        <w:rPr>
          <w:rFonts w:ascii="Times New Roman" w:hAnsi="Times New Roman"/>
          <w:sz w:val="28"/>
          <w:szCs w:val="28"/>
        </w:rPr>
        <w:lastRenderedPageBreak/>
        <w:t>учебно-производственной работе, по учебно-воспитательной работе по административно-хозяйственной работе, главны</w:t>
      </w:r>
      <w:r w:rsidR="00981A97">
        <w:rPr>
          <w:rFonts w:ascii="Times New Roman" w:hAnsi="Times New Roman"/>
          <w:sz w:val="28"/>
          <w:szCs w:val="28"/>
        </w:rPr>
        <w:t>м</w:t>
      </w:r>
      <w:r w:rsidRPr="00493A47">
        <w:rPr>
          <w:rFonts w:ascii="Times New Roman" w:hAnsi="Times New Roman"/>
          <w:sz w:val="28"/>
          <w:szCs w:val="28"/>
        </w:rPr>
        <w:t xml:space="preserve"> бухгалтер</w:t>
      </w:r>
      <w:r w:rsidR="00981A97">
        <w:rPr>
          <w:rFonts w:ascii="Times New Roman" w:hAnsi="Times New Roman"/>
          <w:sz w:val="28"/>
          <w:szCs w:val="28"/>
        </w:rPr>
        <w:t>ом</w:t>
      </w:r>
      <w:r w:rsidRPr="00493A47">
        <w:rPr>
          <w:rFonts w:ascii="Times New Roman" w:hAnsi="Times New Roman"/>
          <w:sz w:val="28"/>
          <w:szCs w:val="28"/>
        </w:rPr>
        <w:t>.</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t>Оперативное руководство осуществляется руководителями структурных подразделений: заведующими отделениями, заведующим столовой, заведующим общежитиями</w:t>
      </w:r>
      <w:r w:rsidR="00981A97">
        <w:rPr>
          <w:rFonts w:ascii="Times New Roman" w:hAnsi="Times New Roman"/>
          <w:sz w:val="28"/>
          <w:szCs w:val="28"/>
        </w:rPr>
        <w:t>, старшим метиодистом, старшим мастером, заведующим практикой</w:t>
      </w:r>
      <w:r w:rsidRPr="00493A47">
        <w:rPr>
          <w:rFonts w:ascii="Times New Roman" w:hAnsi="Times New Roman"/>
          <w:sz w:val="28"/>
          <w:szCs w:val="28"/>
        </w:rPr>
        <w:t>.</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t>Воспитательной работой в техникуме руководит заместитель директора по учебно-воспитательной работе, который непосредственно подчиняется директору и руководит педагогом-организатором, руководителем физического воспитания, преподавателем-организатором безопасности жизнедеятельности, кураторами групп, мастерами производственного обучения и воспитателями общежития, социальными педагогами.</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t xml:space="preserve">Практическим обучением в техникуме руководит заместитель директора по учебно-производственной </w:t>
      </w:r>
      <w:r w:rsidRPr="00493A47">
        <w:rPr>
          <w:rFonts w:ascii="Times New Roman" w:hAnsi="Times New Roman"/>
          <w:sz w:val="28"/>
          <w:szCs w:val="28"/>
        </w:rPr>
        <w:lastRenderedPageBreak/>
        <w:t>работе, который непосредственно подчиняется директору, координирует и контролирует работу старшего мастера, заведующий практикой, мастеров производственного обучения.</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t>Учебно-воспитательный процесс в отделениях организуют заведующие отделениями, которые в своей деятельности взаимодействуют с заместителем директора по учебно-воспитательной работе, заместителем директора по учебно-производственной работе.</w:t>
      </w:r>
    </w:p>
    <w:p w:rsidR="00493A47" w:rsidRPr="00493A47" w:rsidRDefault="00981A97" w:rsidP="00493A47">
      <w:pPr>
        <w:spacing w:after="0" w:line="360" w:lineRule="auto"/>
        <w:ind w:firstLine="748"/>
        <w:jc w:val="both"/>
        <w:rPr>
          <w:rFonts w:ascii="Times New Roman" w:hAnsi="Times New Roman"/>
          <w:sz w:val="28"/>
          <w:szCs w:val="28"/>
        </w:rPr>
      </w:pPr>
      <w:r>
        <w:rPr>
          <w:rFonts w:ascii="Times New Roman" w:hAnsi="Times New Roman"/>
          <w:sz w:val="28"/>
          <w:szCs w:val="28"/>
        </w:rPr>
        <w:t xml:space="preserve">Информационно-библиотечный центр </w:t>
      </w:r>
      <w:r w:rsidR="00493A47" w:rsidRPr="00493A47">
        <w:rPr>
          <w:rFonts w:ascii="Times New Roman" w:hAnsi="Times New Roman"/>
          <w:sz w:val="28"/>
          <w:szCs w:val="28"/>
        </w:rPr>
        <w:t>создает единое информационно-методическое пространство, обеспечивающее образовательный процесс в техникуме.</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t>Бухгалтерия обеспечивает ведение достоверного бухгалтерского, налогового и управленческого учета финансово-хозяйственной деятельности техникума.</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t xml:space="preserve">Административно-хозяйственная часть обеспечивает планирование, организацию и контроль </w:t>
      </w:r>
      <w:r w:rsidR="00981A97">
        <w:rPr>
          <w:rFonts w:ascii="Times New Roman" w:hAnsi="Times New Roman"/>
          <w:sz w:val="28"/>
          <w:szCs w:val="28"/>
        </w:rPr>
        <w:t>жизне</w:t>
      </w:r>
      <w:r w:rsidRPr="00493A47">
        <w:rPr>
          <w:rFonts w:ascii="Times New Roman" w:hAnsi="Times New Roman"/>
          <w:sz w:val="28"/>
          <w:szCs w:val="28"/>
        </w:rPr>
        <w:t>обеспечения деятельности техникума.</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lastRenderedPageBreak/>
        <w:t>Основные направления и содержание работы техникума регламентированы: для структурных подразделений – положениями, для сотрудников, преподавателей должностными инструкциями. Оперативное руководство обеспечивается посредством издания приказов по техникуму, а также еженедельных совещаний при директоре, заместителях директора.</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t>Учебный корпус оснащен вычислительной, компьютерной и оргтехникой, что позволяет реализовывать оперативное управление и осуществлять своевременный контроль над исполнением приказов руководства техникума.</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t>Преподаватели по всем образовательным программам, реализуемым в техникуме, объединены в предметно-цикловые комиссии. Данный механизм способствует более эффективной работе и позволяет обеспечить достаточно высокий уровень качества образования.</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lastRenderedPageBreak/>
        <w:t xml:space="preserve">Представители техникума входят в Совет </w:t>
      </w:r>
      <w:r w:rsidRPr="00C42448">
        <w:rPr>
          <w:rFonts w:ascii="Times New Roman" w:hAnsi="Times New Roman"/>
          <w:sz w:val="28"/>
          <w:szCs w:val="28"/>
        </w:rPr>
        <w:t>директоров ССУЗов</w:t>
      </w:r>
      <w:r w:rsidRPr="00493A47">
        <w:rPr>
          <w:rFonts w:ascii="Times New Roman" w:hAnsi="Times New Roman"/>
          <w:sz w:val="28"/>
          <w:szCs w:val="28"/>
        </w:rPr>
        <w:t xml:space="preserve"> Хабаровского края и обеспечивают, таким образом, участие общественности в управлении техникума. Участие учредителя в управлении техникумом осуществляется в соответствии с процедурами, предусмотренными законодательством, к которым, в первую очередь, относятся аттестация педагогических работников, установление государственного задания по подготовке </w:t>
      </w:r>
      <w:r w:rsidR="00981A97">
        <w:rPr>
          <w:rFonts w:ascii="Times New Roman" w:hAnsi="Times New Roman"/>
          <w:sz w:val="28"/>
          <w:szCs w:val="28"/>
        </w:rPr>
        <w:t xml:space="preserve">квалифицированных рабочих, служащих и </w:t>
      </w:r>
      <w:r w:rsidRPr="00493A47">
        <w:rPr>
          <w:rFonts w:ascii="Times New Roman" w:hAnsi="Times New Roman"/>
          <w:sz w:val="28"/>
          <w:szCs w:val="28"/>
        </w:rPr>
        <w:t>специалистов</w:t>
      </w:r>
      <w:r w:rsidR="00981A97">
        <w:rPr>
          <w:rFonts w:ascii="Times New Roman" w:hAnsi="Times New Roman"/>
          <w:sz w:val="28"/>
          <w:szCs w:val="28"/>
        </w:rPr>
        <w:t xml:space="preserve"> среднего звена</w:t>
      </w:r>
      <w:r w:rsidRPr="00493A47">
        <w:rPr>
          <w:rFonts w:ascii="Times New Roman" w:hAnsi="Times New Roman"/>
          <w:sz w:val="28"/>
          <w:szCs w:val="28"/>
        </w:rPr>
        <w:t>.</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t>В техникуме используются различные формы самоуправления: Педагогический совет, Попечительский совет, Общее собрание работников и представителей обучающихся, Совет трудового коллектива.</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t xml:space="preserve">Общее собрание трудового коллектива проводится не реже двух раз в учебный год. Заседания Совета техникума созываются по мере необходимости, но не реже одного раза в квартал. </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lastRenderedPageBreak/>
        <w:t>Для обеспечения коллегиальности в решении вопросов учебно-методической и воспитательной работы, физического воспитания обучающихся создан Педагогический совет. В состав Педагогического совета входят все педагогические работники техникума. Председателем Педагогического совета является директор техникума. Организацию выполнения решений педагогического Совета осуществляет его Председатель и ответственные лица, указанные в решении. На заседаниях педагогического совета рассматриваются вопросы содержания и качества обучения, достижений педагогической науки, вопросы учебно-воспитательной работы, другие вопросы образовательной деятельности техникума. Работа педсовета проводится по ежегодно утверждаемым планам.</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lastRenderedPageBreak/>
        <w:t>Заседания педсовета протоколируются. По обсуждаемым вопросам педсовет выносит решения, о выполнении которых докладывает председатель педсовета на последующих заседаниях.</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t>Для обсуждения вопросов успеваемости и посещаемости занятий, итогов экзаменационной сессии</w:t>
      </w:r>
      <w:r w:rsidR="00981A97">
        <w:rPr>
          <w:rFonts w:ascii="Times New Roman" w:hAnsi="Times New Roman"/>
          <w:sz w:val="28"/>
          <w:szCs w:val="28"/>
        </w:rPr>
        <w:t xml:space="preserve">, обеспечения обучающихся </w:t>
      </w:r>
      <w:r w:rsidR="00981A97" w:rsidRPr="00E73113">
        <w:rPr>
          <w:rFonts w:ascii="Times New Roman" w:hAnsi="Times New Roman"/>
          <w:sz w:val="28"/>
          <w:szCs w:val="28"/>
        </w:rPr>
        <w:t>социальными гарантиями</w:t>
      </w:r>
      <w:r w:rsidRPr="00E73113">
        <w:rPr>
          <w:rFonts w:ascii="Times New Roman" w:hAnsi="Times New Roman"/>
          <w:sz w:val="28"/>
          <w:szCs w:val="28"/>
        </w:rPr>
        <w:t xml:space="preserve"> проводятся малые педсоветы. На заседания малых педсовет</w:t>
      </w:r>
      <w:r w:rsidRPr="00493A47">
        <w:rPr>
          <w:rFonts w:ascii="Times New Roman" w:hAnsi="Times New Roman"/>
          <w:sz w:val="28"/>
          <w:szCs w:val="28"/>
        </w:rPr>
        <w:t>ов приглашаются преподаватели, имеющие отношение к обсуждаемым вопросам, кураторы групп, мастера производственного обучения, обучающиеся и их родители, педагоги – психологи, социальные педагоги, воспитатели общежития.</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t>В целях совершенствования качества обучения и воспитания обучающихся, методической работы, повышения педагогического мастерства преподавателей в техникуме созданы методический совет, предметно-</w:t>
      </w:r>
      <w:r w:rsidRPr="00493A47">
        <w:rPr>
          <w:rFonts w:ascii="Times New Roman" w:hAnsi="Times New Roman"/>
          <w:sz w:val="28"/>
          <w:szCs w:val="28"/>
        </w:rPr>
        <w:lastRenderedPageBreak/>
        <w:t>цикловые комиссии педагогов, школа начинающих педагогов.</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t xml:space="preserve">Основные задачи, функции и порядок работы этих органов определяются соответствующими положениями, утвержденными директором техникума. В техникуме созданы </w:t>
      </w:r>
      <w:r w:rsidR="00981A97">
        <w:rPr>
          <w:rFonts w:ascii="Times New Roman" w:hAnsi="Times New Roman"/>
          <w:sz w:val="28"/>
          <w:szCs w:val="28"/>
        </w:rPr>
        <w:t>4</w:t>
      </w:r>
      <w:r w:rsidRPr="00493A47">
        <w:rPr>
          <w:rFonts w:ascii="Times New Roman" w:hAnsi="Times New Roman"/>
          <w:sz w:val="28"/>
          <w:szCs w:val="28"/>
        </w:rPr>
        <w:t xml:space="preserve"> предметно-</w:t>
      </w:r>
      <w:r w:rsidR="00981A97">
        <w:rPr>
          <w:rFonts w:ascii="Times New Roman" w:hAnsi="Times New Roman"/>
          <w:sz w:val="28"/>
          <w:szCs w:val="28"/>
        </w:rPr>
        <w:t>цикловые</w:t>
      </w:r>
      <w:r w:rsidRPr="00493A47">
        <w:rPr>
          <w:rFonts w:ascii="Times New Roman" w:hAnsi="Times New Roman"/>
          <w:sz w:val="28"/>
          <w:szCs w:val="28"/>
        </w:rPr>
        <w:t xml:space="preserve"> комисси</w:t>
      </w:r>
      <w:r w:rsidR="00981A97">
        <w:rPr>
          <w:rFonts w:ascii="Times New Roman" w:hAnsi="Times New Roman"/>
          <w:sz w:val="28"/>
          <w:szCs w:val="28"/>
        </w:rPr>
        <w:t>и</w:t>
      </w:r>
      <w:r w:rsidRPr="00493A47">
        <w:rPr>
          <w:rFonts w:ascii="Times New Roman" w:hAnsi="Times New Roman"/>
          <w:sz w:val="28"/>
          <w:szCs w:val="28"/>
        </w:rPr>
        <w:t>.</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t>В системе техникума существует возможность реализовывать следующие ступени подготовки различным по объему и направленности профессиональным образовательным программам:</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t>на уровне подготовки квалифицированных рабочих, служащих:</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t>- установленный квалификационный разряд по профессии;</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t>- повышенный рабочий разряд;</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t>на уровне подготовки специалистов среднего звена:</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t xml:space="preserve">- среднее профессиональное образование базового и </w:t>
      </w:r>
      <w:r w:rsidR="00981A97">
        <w:rPr>
          <w:rFonts w:ascii="Times New Roman" w:hAnsi="Times New Roman"/>
          <w:sz w:val="28"/>
          <w:szCs w:val="28"/>
        </w:rPr>
        <w:t>углубленного</w:t>
      </w:r>
      <w:r w:rsidRPr="00493A47">
        <w:rPr>
          <w:rFonts w:ascii="Times New Roman" w:hAnsi="Times New Roman"/>
          <w:sz w:val="28"/>
          <w:szCs w:val="28"/>
        </w:rPr>
        <w:t xml:space="preserve"> уровней.</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lastRenderedPageBreak/>
        <w:t>Техникум имеет комплексное методическое обеспечение учебно-воспитательного процесса, включая нормативную документацию, учебные планы, учебные и аттестационные программы, основные приказы и указания органов управления образованием.</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t>В коллективе техникума регулярно проводится изучение требований охраны труда и безопасного производства, инструктажи по пожарной безопасности.</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t>В целом, система управления содержанием и качеством подготовки специалистов техникума может быть признана достаточно эффективной, находящейся в процессе оптимизации.</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t>В техникуме реализуется комплексная система организационно-управленческого взаимодействия всех структурных подразделений по совершенствованию образовательного процесса и реализации задач, поставленных государством и обществом.</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lastRenderedPageBreak/>
        <w:t>Каждое структурное подразделение ежегодно планирует свою работу, в соответствии с направлениями и задачами техникума. Своевременное и четкое планирование работы всех структурных подразделений техникума, систематический контроль за реализацией планов способствует мобилизации коллектива на выполнение главной задачи – совершенствование содержания и уровня образовательного процесса</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t>Организация управления образовательным учреждением соответствует уставным требованиям.</w:t>
      </w:r>
    </w:p>
    <w:p w:rsidR="00493A47" w:rsidRPr="00493A47" w:rsidRDefault="00493A47" w:rsidP="00493A47">
      <w:pPr>
        <w:spacing w:after="0" w:line="360" w:lineRule="auto"/>
        <w:ind w:firstLine="748"/>
        <w:jc w:val="both"/>
        <w:rPr>
          <w:rFonts w:ascii="Times New Roman" w:hAnsi="Times New Roman"/>
          <w:sz w:val="28"/>
          <w:szCs w:val="28"/>
        </w:rPr>
      </w:pPr>
      <w:r w:rsidRPr="00493A47">
        <w:rPr>
          <w:rFonts w:ascii="Times New Roman" w:hAnsi="Times New Roman"/>
          <w:sz w:val="28"/>
          <w:szCs w:val="28"/>
        </w:rPr>
        <w:t>Существующая система управления техникумом соответствует требованиям законодательства РФ, предъявляемым к образовательному учреждению, Уставу и обеспечивает выполнение требований к организации работы по подготовке квалифицированных специалистов среднего профессионального образования.</w:t>
      </w:r>
    </w:p>
    <w:p w:rsidR="00493A47" w:rsidRPr="00493A47" w:rsidRDefault="00493A47" w:rsidP="00493A47">
      <w:pPr>
        <w:spacing w:after="0" w:line="360" w:lineRule="auto"/>
        <w:ind w:firstLine="709"/>
        <w:jc w:val="both"/>
        <w:rPr>
          <w:rFonts w:ascii="Times New Roman" w:hAnsi="Times New Roman" w:cs="Times New Roman"/>
          <w:sz w:val="28"/>
          <w:szCs w:val="28"/>
        </w:rPr>
      </w:pPr>
      <w:r w:rsidRPr="00493A47">
        <w:rPr>
          <w:rFonts w:ascii="Times New Roman" w:hAnsi="Times New Roman"/>
          <w:b/>
          <w:sz w:val="28"/>
          <w:szCs w:val="28"/>
        </w:rPr>
        <w:lastRenderedPageBreak/>
        <w:t xml:space="preserve">Организационно-управленческая структура соответствует уставным требованиям.  </w:t>
      </w:r>
      <w:r w:rsidRPr="00493A47">
        <w:rPr>
          <w:rFonts w:ascii="Times New Roman" w:hAnsi="Times New Roman"/>
          <w:b/>
          <w:sz w:val="28"/>
          <w:szCs w:val="28"/>
        </w:rPr>
        <w:cr/>
      </w:r>
    </w:p>
    <w:p w:rsidR="00493A47" w:rsidRPr="00493A47" w:rsidRDefault="00493A47" w:rsidP="00493A47">
      <w:pPr>
        <w:spacing w:after="0" w:line="360" w:lineRule="auto"/>
        <w:rPr>
          <w:rFonts w:ascii="Times New Roman" w:hAnsi="Times New Roman" w:cs="Times New Roman"/>
          <w:sz w:val="28"/>
          <w:szCs w:val="28"/>
        </w:rPr>
      </w:pPr>
    </w:p>
    <w:p w:rsidR="00B95CEE" w:rsidRDefault="00B95CEE">
      <w:pPr>
        <w:rPr>
          <w:rFonts w:ascii="Times New Roman" w:hAnsi="Times New Roman" w:cs="Times New Roman"/>
          <w:sz w:val="28"/>
          <w:szCs w:val="28"/>
        </w:rPr>
      </w:pPr>
      <w:r>
        <w:rPr>
          <w:rFonts w:ascii="Times New Roman" w:hAnsi="Times New Roman" w:cs="Times New Roman"/>
          <w:sz w:val="28"/>
          <w:szCs w:val="28"/>
        </w:rPr>
        <w:br w:type="page"/>
      </w:r>
    </w:p>
    <w:p w:rsidR="00466920" w:rsidRPr="002A3BF0" w:rsidRDefault="00466920" w:rsidP="00493A47">
      <w:pPr>
        <w:spacing w:after="0" w:line="360" w:lineRule="auto"/>
        <w:ind w:firstLine="709"/>
        <w:rPr>
          <w:rFonts w:ascii="Times New Roman" w:hAnsi="Times New Roman" w:cs="Times New Roman"/>
          <w:sz w:val="28"/>
          <w:szCs w:val="28"/>
        </w:rPr>
      </w:pPr>
      <w:r w:rsidRPr="002A3BF0">
        <w:rPr>
          <w:rFonts w:ascii="Times New Roman" w:hAnsi="Times New Roman" w:cs="Times New Roman"/>
          <w:sz w:val="28"/>
          <w:szCs w:val="28"/>
        </w:rPr>
        <w:lastRenderedPageBreak/>
        <w:t xml:space="preserve">3 Содержание и качество подготовки обучающихся </w:t>
      </w:r>
    </w:p>
    <w:p w:rsidR="00466920" w:rsidRDefault="00466920" w:rsidP="00493A47">
      <w:pPr>
        <w:spacing w:after="0" w:line="360" w:lineRule="auto"/>
        <w:ind w:firstLine="709"/>
        <w:rPr>
          <w:rFonts w:ascii="Times New Roman" w:hAnsi="Times New Roman" w:cs="Times New Roman"/>
          <w:sz w:val="28"/>
          <w:szCs w:val="28"/>
        </w:rPr>
      </w:pPr>
      <w:r w:rsidRPr="002A3BF0">
        <w:rPr>
          <w:rFonts w:ascii="Times New Roman" w:hAnsi="Times New Roman" w:cs="Times New Roman"/>
          <w:sz w:val="28"/>
          <w:szCs w:val="28"/>
        </w:rPr>
        <w:t>3.1 Структура подготовки специали</w:t>
      </w:r>
      <w:r w:rsidR="00971605">
        <w:rPr>
          <w:rFonts w:ascii="Times New Roman" w:hAnsi="Times New Roman" w:cs="Times New Roman"/>
          <w:sz w:val="28"/>
          <w:szCs w:val="28"/>
        </w:rPr>
        <w:t>стов</w:t>
      </w:r>
    </w:p>
    <w:p w:rsidR="00B95CEE" w:rsidRDefault="00B95CEE" w:rsidP="00493A47">
      <w:pPr>
        <w:pStyle w:val="a3"/>
        <w:spacing w:before="0" w:beforeAutospacing="0" w:after="0" w:afterAutospacing="0" w:line="360" w:lineRule="auto"/>
        <w:ind w:firstLine="709"/>
        <w:jc w:val="both"/>
        <w:rPr>
          <w:bCs/>
          <w:sz w:val="28"/>
          <w:szCs w:val="28"/>
          <w:shd w:val="clear" w:color="auto" w:fill="FFFFFF"/>
        </w:rPr>
      </w:pPr>
    </w:p>
    <w:p w:rsidR="00EF684E" w:rsidRDefault="00B95CEE" w:rsidP="00B95CEE">
      <w:pPr>
        <w:pStyle w:val="a3"/>
        <w:spacing w:before="0" w:beforeAutospacing="0" w:after="0" w:afterAutospacing="0" w:line="360" w:lineRule="auto"/>
        <w:ind w:firstLine="708"/>
        <w:jc w:val="both"/>
        <w:rPr>
          <w:bCs/>
          <w:sz w:val="28"/>
          <w:szCs w:val="28"/>
          <w:shd w:val="clear" w:color="auto" w:fill="FFFFFF"/>
        </w:rPr>
      </w:pPr>
      <w:r>
        <w:rPr>
          <w:bCs/>
          <w:sz w:val="28"/>
          <w:szCs w:val="28"/>
          <w:shd w:val="clear" w:color="auto" w:fill="FFFFFF"/>
        </w:rPr>
        <w:t>В</w:t>
      </w:r>
      <w:r w:rsidRPr="00C35D17">
        <w:rPr>
          <w:bCs/>
          <w:sz w:val="28"/>
          <w:szCs w:val="28"/>
          <w:shd w:val="clear" w:color="auto" w:fill="FFFFFF"/>
        </w:rPr>
        <w:t xml:space="preserve"> </w:t>
      </w:r>
      <w:r>
        <w:rPr>
          <w:bCs/>
          <w:sz w:val="28"/>
          <w:szCs w:val="28"/>
          <w:shd w:val="clear" w:color="auto" w:fill="FFFFFF"/>
        </w:rPr>
        <w:t>техникуме</w:t>
      </w:r>
      <w:r w:rsidRPr="00C35D17">
        <w:rPr>
          <w:bCs/>
          <w:sz w:val="28"/>
          <w:szCs w:val="28"/>
          <w:shd w:val="clear" w:color="auto" w:fill="FFFFFF"/>
        </w:rPr>
        <w:t xml:space="preserve"> сформирова</w:t>
      </w:r>
      <w:r>
        <w:rPr>
          <w:bCs/>
          <w:sz w:val="28"/>
          <w:szCs w:val="28"/>
          <w:shd w:val="clear" w:color="auto" w:fill="FFFFFF"/>
        </w:rPr>
        <w:t>на</w:t>
      </w:r>
      <w:r w:rsidRPr="00C35D17">
        <w:rPr>
          <w:bCs/>
          <w:sz w:val="28"/>
          <w:szCs w:val="28"/>
          <w:shd w:val="clear" w:color="auto" w:fill="FFFFFF"/>
        </w:rPr>
        <w:t xml:space="preserve"> система подготовки кадров с</w:t>
      </w:r>
      <w:r>
        <w:rPr>
          <w:bCs/>
          <w:sz w:val="28"/>
          <w:szCs w:val="28"/>
          <w:shd w:val="clear" w:color="auto" w:fill="FFFFFF"/>
        </w:rPr>
        <w:t>о средним профессиональным</w:t>
      </w:r>
      <w:r w:rsidRPr="00C35D17">
        <w:rPr>
          <w:bCs/>
          <w:sz w:val="28"/>
          <w:szCs w:val="28"/>
          <w:shd w:val="clear" w:color="auto" w:fill="FFFFFF"/>
        </w:rPr>
        <w:t xml:space="preserve"> образованием, включающая различные формы обучения, сроки подготовки и источники финансирования. </w:t>
      </w:r>
      <w:r w:rsidR="00EF684E">
        <w:rPr>
          <w:bCs/>
          <w:sz w:val="28"/>
          <w:szCs w:val="28"/>
          <w:shd w:val="clear" w:color="auto" w:fill="FFFFFF"/>
        </w:rPr>
        <w:t xml:space="preserve">В техникуме в соответствии с лицензией осуществляется </w:t>
      </w:r>
      <w:r w:rsidR="00B21F63">
        <w:rPr>
          <w:bCs/>
          <w:sz w:val="28"/>
          <w:szCs w:val="28"/>
          <w:shd w:val="clear" w:color="auto" w:fill="FFFFFF"/>
        </w:rPr>
        <w:t>образовательная деятельность по:</w:t>
      </w:r>
    </w:p>
    <w:p w:rsidR="00EF684E" w:rsidRDefault="00B21F63" w:rsidP="00B95CEE">
      <w:pPr>
        <w:pStyle w:val="a3"/>
        <w:spacing w:before="0" w:beforeAutospacing="0" w:after="0" w:afterAutospacing="0" w:line="360" w:lineRule="auto"/>
        <w:ind w:firstLine="708"/>
        <w:jc w:val="both"/>
        <w:rPr>
          <w:bCs/>
          <w:sz w:val="28"/>
          <w:szCs w:val="28"/>
          <w:shd w:val="clear" w:color="auto" w:fill="FFFFFF"/>
        </w:rPr>
      </w:pPr>
      <w:r>
        <w:rPr>
          <w:bCs/>
          <w:sz w:val="28"/>
          <w:szCs w:val="28"/>
          <w:shd w:val="clear" w:color="auto" w:fill="FFFFFF"/>
        </w:rPr>
        <w:t>- профессиональному образованию (</w:t>
      </w:r>
      <w:r w:rsidR="00EF684E">
        <w:rPr>
          <w:bCs/>
          <w:sz w:val="28"/>
          <w:szCs w:val="28"/>
          <w:shd w:val="clear" w:color="auto" w:fill="FFFFFF"/>
        </w:rPr>
        <w:t>специальност</w:t>
      </w:r>
      <w:r>
        <w:rPr>
          <w:bCs/>
          <w:sz w:val="28"/>
          <w:szCs w:val="28"/>
          <w:shd w:val="clear" w:color="auto" w:fill="FFFFFF"/>
        </w:rPr>
        <w:t>и</w:t>
      </w:r>
      <w:r w:rsidR="00EF684E">
        <w:rPr>
          <w:bCs/>
          <w:sz w:val="28"/>
          <w:szCs w:val="28"/>
          <w:shd w:val="clear" w:color="auto" w:fill="FFFFFF"/>
        </w:rPr>
        <w:t xml:space="preserve"> и профессиям среднего профессионального образования;</w:t>
      </w:r>
    </w:p>
    <w:p w:rsidR="00EF684E" w:rsidRDefault="00EF684E" w:rsidP="00B95CEE">
      <w:pPr>
        <w:pStyle w:val="a3"/>
        <w:spacing w:before="0" w:beforeAutospacing="0" w:after="0" w:afterAutospacing="0" w:line="360" w:lineRule="auto"/>
        <w:ind w:firstLine="708"/>
        <w:jc w:val="both"/>
        <w:rPr>
          <w:bCs/>
          <w:sz w:val="28"/>
          <w:szCs w:val="28"/>
          <w:shd w:val="clear" w:color="auto" w:fill="FFFFFF"/>
        </w:rPr>
      </w:pPr>
      <w:r>
        <w:rPr>
          <w:bCs/>
          <w:sz w:val="28"/>
          <w:szCs w:val="28"/>
          <w:shd w:val="clear" w:color="auto" w:fill="FFFFFF"/>
        </w:rPr>
        <w:t>- профессиональное обучение;</w:t>
      </w:r>
    </w:p>
    <w:p w:rsidR="00EF684E" w:rsidRDefault="00EF684E" w:rsidP="00B95CEE">
      <w:pPr>
        <w:pStyle w:val="a3"/>
        <w:spacing w:before="0" w:beforeAutospacing="0" w:after="0" w:afterAutospacing="0" w:line="360" w:lineRule="auto"/>
        <w:ind w:firstLine="708"/>
        <w:jc w:val="both"/>
        <w:rPr>
          <w:bCs/>
          <w:sz w:val="28"/>
          <w:szCs w:val="28"/>
          <w:shd w:val="clear" w:color="auto" w:fill="FFFFFF"/>
        </w:rPr>
      </w:pPr>
      <w:r>
        <w:rPr>
          <w:bCs/>
          <w:sz w:val="28"/>
          <w:szCs w:val="28"/>
          <w:shd w:val="clear" w:color="auto" w:fill="FFFFFF"/>
        </w:rPr>
        <w:t xml:space="preserve">- дополнительное образование (дополнительное образование детей и взрослых, дополнительное профессиональное образование). </w:t>
      </w:r>
    </w:p>
    <w:p w:rsidR="00B95CEE" w:rsidRDefault="00B95CEE" w:rsidP="00343F8A">
      <w:pPr>
        <w:pStyle w:val="a3"/>
        <w:spacing w:before="0" w:beforeAutospacing="0" w:after="0" w:afterAutospacing="0" w:line="360" w:lineRule="auto"/>
        <w:ind w:firstLine="708"/>
        <w:jc w:val="both"/>
        <w:rPr>
          <w:bCs/>
          <w:sz w:val="28"/>
          <w:szCs w:val="28"/>
          <w:shd w:val="clear" w:color="auto" w:fill="FFFFFF"/>
        </w:rPr>
      </w:pPr>
      <w:r w:rsidRPr="00C35D17">
        <w:rPr>
          <w:bCs/>
          <w:sz w:val="28"/>
          <w:szCs w:val="28"/>
          <w:shd w:val="clear" w:color="auto" w:fill="FFFFFF"/>
        </w:rPr>
        <w:lastRenderedPageBreak/>
        <w:t xml:space="preserve">Подготовка кадров в </w:t>
      </w:r>
      <w:r>
        <w:rPr>
          <w:bCs/>
          <w:sz w:val="28"/>
          <w:szCs w:val="28"/>
          <w:shd w:val="clear" w:color="auto" w:fill="FFFFFF"/>
        </w:rPr>
        <w:t>техникуме</w:t>
      </w:r>
      <w:r w:rsidRPr="00C35D17">
        <w:rPr>
          <w:bCs/>
          <w:sz w:val="28"/>
          <w:szCs w:val="28"/>
          <w:shd w:val="clear" w:color="auto" w:fill="FFFFFF"/>
        </w:rPr>
        <w:t xml:space="preserve"> осущест</w:t>
      </w:r>
      <w:r>
        <w:rPr>
          <w:bCs/>
          <w:sz w:val="28"/>
          <w:szCs w:val="28"/>
          <w:shd w:val="clear" w:color="auto" w:fill="FFFFFF"/>
        </w:rPr>
        <w:t>вляется по 10 специальностям, 4 профессиям</w:t>
      </w:r>
      <w:r w:rsidR="00343F8A">
        <w:rPr>
          <w:bCs/>
          <w:sz w:val="28"/>
          <w:szCs w:val="28"/>
          <w:shd w:val="clear" w:color="auto" w:fill="FFFFFF"/>
        </w:rPr>
        <w:t xml:space="preserve">. В таблице </w:t>
      </w:r>
      <w:r w:rsidR="005C6B9E">
        <w:rPr>
          <w:bCs/>
          <w:sz w:val="28"/>
          <w:szCs w:val="28"/>
          <w:shd w:val="clear" w:color="auto" w:fill="FFFFFF"/>
        </w:rPr>
        <w:t xml:space="preserve">3 </w:t>
      </w:r>
      <w:r w:rsidR="00343F8A">
        <w:rPr>
          <w:bCs/>
          <w:sz w:val="28"/>
          <w:szCs w:val="28"/>
          <w:shd w:val="clear" w:color="auto" w:fill="FFFFFF"/>
        </w:rPr>
        <w:t>представлены реализуемые в техникуме профессии и специальности среднего профессионального образования</w:t>
      </w:r>
      <w:r w:rsidRPr="00C35D17">
        <w:rPr>
          <w:bCs/>
          <w:sz w:val="28"/>
          <w:szCs w:val="28"/>
          <w:shd w:val="clear" w:color="auto" w:fill="FFFFFF"/>
        </w:rPr>
        <w:t>.</w:t>
      </w:r>
    </w:p>
    <w:p w:rsidR="00B95CEE" w:rsidRDefault="00B95CEE" w:rsidP="00B95CEE">
      <w:pPr>
        <w:pStyle w:val="a3"/>
        <w:spacing w:before="0" w:beforeAutospacing="0" w:after="0" w:afterAutospacing="0" w:line="360" w:lineRule="auto"/>
        <w:jc w:val="both"/>
        <w:rPr>
          <w:bCs/>
          <w:sz w:val="28"/>
          <w:szCs w:val="28"/>
          <w:shd w:val="clear" w:color="auto" w:fill="FFFFFF"/>
        </w:rPr>
      </w:pPr>
      <w:r>
        <w:rPr>
          <w:bCs/>
          <w:sz w:val="28"/>
          <w:szCs w:val="28"/>
          <w:shd w:val="clear" w:color="auto" w:fill="FFFFFF"/>
        </w:rPr>
        <w:t xml:space="preserve">Таблица </w:t>
      </w:r>
      <w:r w:rsidR="005C6B9E">
        <w:rPr>
          <w:bCs/>
          <w:sz w:val="28"/>
          <w:szCs w:val="28"/>
          <w:shd w:val="clear" w:color="auto" w:fill="FFFFFF"/>
        </w:rPr>
        <w:t>3</w:t>
      </w:r>
      <w:r w:rsidR="00343F8A">
        <w:rPr>
          <w:bCs/>
          <w:sz w:val="28"/>
          <w:szCs w:val="28"/>
          <w:shd w:val="clear" w:color="auto" w:fill="FFFFFF"/>
        </w:rPr>
        <w:t xml:space="preserve"> </w:t>
      </w:r>
      <w:r>
        <w:rPr>
          <w:bCs/>
          <w:sz w:val="28"/>
          <w:szCs w:val="28"/>
          <w:shd w:val="clear" w:color="auto" w:fill="FFFFFF"/>
        </w:rPr>
        <w:t>– Перечень специальностей и профессий, по которым осуществляется подготовка в техникуме</w:t>
      </w:r>
    </w:p>
    <w:tbl>
      <w:tblPr>
        <w:tblStyle w:val="a4"/>
        <w:tblW w:w="9776" w:type="dxa"/>
        <w:tblLayout w:type="fixed"/>
        <w:tblLook w:val="01E0" w:firstRow="1" w:lastRow="1" w:firstColumn="1" w:lastColumn="1" w:noHBand="0" w:noVBand="0"/>
      </w:tblPr>
      <w:tblGrid>
        <w:gridCol w:w="1271"/>
        <w:gridCol w:w="2552"/>
        <w:gridCol w:w="2268"/>
        <w:gridCol w:w="1984"/>
        <w:gridCol w:w="1701"/>
      </w:tblGrid>
      <w:tr w:rsidR="00EF684E" w:rsidRPr="00343F8A" w:rsidTr="00C42448">
        <w:tc>
          <w:tcPr>
            <w:tcW w:w="1271" w:type="dxa"/>
          </w:tcPr>
          <w:p w:rsidR="00EF684E" w:rsidRPr="00343F8A" w:rsidRDefault="00343F8A" w:rsidP="00C42448">
            <w:pPr>
              <w:pStyle w:val="a3"/>
              <w:spacing w:before="0" w:beforeAutospacing="0" w:after="0" w:afterAutospacing="0"/>
              <w:jc w:val="center"/>
              <w:rPr>
                <w:bCs/>
                <w:shd w:val="clear" w:color="auto" w:fill="FFFFFF"/>
              </w:rPr>
            </w:pPr>
            <w:r>
              <w:rPr>
                <w:bCs/>
                <w:shd w:val="clear" w:color="auto" w:fill="FFFFFF"/>
              </w:rPr>
              <w:t>Коды профессии/</w:t>
            </w:r>
            <w:r w:rsidR="00EF684E" w:rsidRPr="00343F8A">
              <w:rPr>
                <w:bCs/>
                <w:shd w:val="clear" w:color="auto" w:fill="FFFFFF"/>
              </w:rPr>
              <w:t xml:space="preserve"> специальностей </w:t>
            </w:r>
          </w:p>
        </w:tc>
        <w:tc>
          <w:tcPr>
            <w:tcW w:w="2552" w:type="dxa"/>
          </w:tcPr>
          <w:p w:rsidR="00EF684E" w:rsidRPr="00343F8A" w:rsidRDefault="00EF684E" w:rsidP="00C42448">
            <w:pPr>
              <w:pStyle w:val="a3"/>
              <w:spacing w:before="0" w:beforeAutospacing="0" w:after="0" w:afterAutospacing="0"/>
              <w:jc w:val="center"/>
              <w:rPr>
                <w:bCs/>
                <w:shd w:val="clear" w:color="auto" w:fill="FFFFFF"/>
              </w:rPr>
            </w:pPr>
            <w:r w:rsidRPr="00343F8A">
              <w:rPr>
                <w:bCs/>
                <w:shd w:val="clear" w:color="auto" w:fill="FFFFFF"/>
              </w:rPr>
              <w:t xml:space="preserve">Наименование профессий, специальностей </w:t>
            </w:r>
          </w:p>
        </w:tc>
        <w:tc>
          <w:tcPr>
            <w:tcW w:w="2268" w:type="dxa"/>
          </w:tcPr>
          <w:p w:rsidR="00EF684E" w:rsidRPr="00343F8A" w:rsidRDefault="00EF684E" w:rsidP="00C42448">
            <w:pPr>
              <w:pStyle w:val="a3"/>
              <w:spacing w:before="0" w:beforeAutospacing="0" w:after="0" w:afterAutospacing="0"/>
              <w:jc w:val="center"/>
              <w:rPr>
                <w:bCs/>
                <w:shd w:val="clear" w:color="auto" w:fill="FFFFFF"/>
              </w:rPr>
            </w:pPr>
            <w:r w:rsidRPr="00343F8A">
              <w:rPr>
                <w:bCs/>
                <w:shd w:val="clear" w:color="auto" w:fill="FFFFFF"/>
              </w:rPr>
              <w:t>Уровень образования</w:t>
            </w:r>
          </w:p>
        </w:tc>
        <w:tc>
          <w:tcPr>
            <w:tcW w:w="1984" w:type="dxa"/>
          </w:tcPr>
          <w:p w:rsidR="00EF684E" w:rsidRPr="00343F8A" w:rsidRDefault="00EF684E" w:rsidP="00C42448">
            <w:pPr>
              <w:pStyle w:val="a3"/>
              <w:spacing w:before="0" w:beforeAutospacing="0" w:after="0" w:afterAutospacing="0"/>
              <w:jc w:val="center"/>
              <w:rPr>
                <w:bCs/>
                <w:shd w:val="clear" w:color="auto" w:fill="FFFFFF"/>
              </w:rPr>
            </w:pPr>
            <w:r w:rsidRPr="00343F8A">
              <w:rPr>
                <w:bCs/>
                <w:shd w:val="clear" w:color="auto" w:fill="FFFFFF"/>
              </w:rPr>
              <w:t>Присваиваемые по профессиям, специальностям квалификации</w:t>
            </w:r>
          </w:p>
        </w:tc>
        <w:tc>
          <w:tcPr>
            <w:tcW w:w="1701" w:type="dxa"/>
          </w:tcPr>
          <w:p w:rsidR="00EF684E" w:rsidRPr="00343F8A" w:rsidRDefault="00EF684E" w:rsidP="00C42448">
            <w:pPr>
              <w:pStyle w:val="a3"/>
              <w:spacing w:before="0" w:beforeAutospacing="0" w:after="0" w:afterAutospacing="0"/>
              <w:jc w:val="center"/>
              <w:rPr>
                <w:bCs/>
                <w:shd w:val="clear" w:color="auto" w:fill="FFFFFF"/>
              </w:rPr>
            </w:pPr>
            <w:r w:rsidRPr="00343F8A">
              <w:rPr>
                <w:bCs/>
                <w:shd w:val="clear" w:color="auto" w:fill="FFFFFF"/>
              </w:rPr>
              <w:t>Нормативный срок освоения</w:t>
            </w:r>
          </w:p>
        </w:tc>
      </w:tr>
      <w:tr w:rsidR="00343F8A" w:rsidRPr="00343F8A" w:rsidTr="00C42448">
        <w:tc>
          <w:tcPr>
            <w:tcW w:w="9776" w:type="dxa"/>
            <w:gridSpan w:val="5"/>
          </w:tcPr>
          <w:p w:rsidR="00343F8A" w:rsidRPr="00343F8A" w:rsidRDefault="00343F8A" w:rsidP="00C42448">
            <w:pPr>
              <w:pStyle w:val="a3"/>
              <w:spacing w:before="0" w:beforeAutospacing="0" w:after="0" w:afterAutospacing="0"/>
              <w:jc w:val="center"/>
              <w:rPr>
                <w:bCs/>
                <w:shd w:val="clear" w:color="auto" w:fill="FFFFFF"/>
              </w:rPr>
            </w:pPr>
            <w:r w:rsidRPr="00343F8A">
              <w:rPr>
                <w:bCs/>
                <w:shd w:val="clear" w:color="auto" w:fill="FFFFFF"/>
              </w:rPr>
              <w:t>Отделение подготовки специалистов среднего звена</w:t>
            </w:r>
          </w:p>
        </w:tc>
      </w:tr>
      <w:tr w:rsidR="00EF684E" w:rsidRPr="00343F8A" w:rsidTr="00C42448">
        <w:tc>
          <w:tcPr>
            <w:tcW w:w="1271" w:type="dxa"/>
          </w:tcPr>
          <w:p w:rsidR="00EF684E" w:rsidRPr="00343F8A" w:rsidRDefault="00EF684E" w:rsidP="00C42448">
            <w:pPr>
              <w:pStyle w:val="a3"/>
              <w:spacing w:before="0" w:beforeAutospacing="0" w:after="0" w:afterAutospacing="0"/>
              <w:jc w:val="both"/>
              <w:rPr>
                <w:bCs/>
                <w:shd w:val="clear" w:color="auto" w:fill="FFFFFF"/>
              </w:rPr>
            </w:pPr>
            <w:r w:rsidRPr="00343F8A">
              <w:rPr>
                <w:bCs/>
                <w:shd w:val="clear" w:color="auto" w:fill="FFFFFF"/>
              </w:rPr>
              <w:t>08.02.09</w:t>
            </w:r>
          </w:p>
        </w:tc>
        <w:tc>
          <w:tcPr>
            <w:tcW w:w="2552" w:type="dxa"/>
          </w:tcPr>
          <w:p w:rsidR="00EF684E" w:rsidRPr="00343F8A" w:rsidRDefault="00EF684E" w:rsidP="00C42448">
            <w:pPr>
              <w:pStyle w:val="a3"/>
              <w:spacing w:before="0" w:beforeAutospacing="0" w:after="0" w:afterAutospacing="0"/>
              <w:jc w:val="both"/>
              <w:rPr>
                <w:bCs/>
                <w:shd w:val="clear" w:color="auto" w:fill="FFFFFF"/>
              </w:rPr>
            </w:pPr>
            <w:r w:rsidRPr="00343F8A">
              <w:rPr>
                <w:bCs/>
                <w:shd w:val="clear" w:color="auto" w:fill="FFFFFF"/>
              </w:rPr>
              <w:t>Монтаж, наладка и эксплуатация электрооборудования промышленных и гражданских зданий</w:t>
            </w:r>
          </w:p>
        </w:tc>
        <w:tc>
          <w:tcPr>
            <w:tcW w:w="2268" w:type="dxa"/>
          </w:tcPr>
          <w:p w:rsidR="00EF684E" w:rsidRPr="00343F8A" w:rsidRDefault="00EF684E" w:rsidP="00C42448">
            <w:pPr>
              <w:pStyle w:val="a3"/>
              <w:spacing w:before="0" w:beforeAutospacing="0" w:after="0" w:afterAutospacing="0"/>
              <w:jc w:val="both"/>
              <w:rPr>
                <w:bCs/>
                <w:shd w:val="clear" w:color="auto" w:fill="FFFFFF"/>
              </w:rPr>
            </w:pPr>
            <w:r w:rsidRPr="00343F8A">
              <w:rPr>
                <w:bCs/>
                <w:shd w:val="clear" w:color="auto" w:fill="FFFFFF"/>
              </w:rPr>
              <w:t>Среднее профессиональное образование</w:t>
            </w:r>
          </w:p>
        </w:tc>
        <w:tc>
          <w:tcPr>
            <w:tcW w:w="1984" w:type="dxa"/>
          </w:tcPr>
          <w:p w:rsidR="00EF684E" w:rsidRPr="00343F8A" w:rsidRDefault="00EF684E" w:rsidP="00C42448">
            <w:pPr>
              <w:pStyle w:val="a3"/>
              <w:spacing w:before="0" w:beforeAutospacing="0" w:after="0" w:afterAutospacing="0"/>
              <w:jc w:val="both"/>
              <w:rPr>
                <w:bCs/>
                <w:shd w:val="clear" w:color="auto" w:fill="FFFFFF"/>
              </w:rPr>
            </w:pPr>
            <w:r w:rsidRPr="00343F8A">
              <w:rPr>
                <w:bCs/>
                <w:shd w:val="clear" w:color="auto" w:fill="FFFFFF"/>
              </w:rPr>
              <w:t>Техник</w:t>
            </w:r>
          </w:p>
        </w:tc>
        <w:tc>
          <w:tcPr>
            <w:tcW w:w="1701" w:type="dxa"/>
          </w:tcPr>
          <w:p w:rsidR="00EF684E" w:rsidRPr="00343F8A" w:rsidRDefault="00EF684E" w:rsidP="00C42448">
            <w:pPr>
              <w:pStyle w:val="a3"/>
              <w:spacing w:before="0" w:beforeAutospacing="0" w:after="0" w:afterAutospacing="0"/>
              <w:jc w:val="both"/>
              <w:rPr>
                <w:bCs/>
                <w:shd w:val="clear" w:color="auto" w:fill="FFFFFF"/>
              </w:rPr>
            </w:pPr>
            <w:r w:rsidRPr="00343F8A">
              <w:rPr>
                <w:bCs/>
                <w:shd w:val="clear" w:color="auto" w:fill="FFFFFF"/>
              </w:rPr>
              <w:t>3 г. 10 м.</w:t>
            </w:r>
          </w:p>
        </w:tc>
      </w:tr>
      <w:tr w:rsidR="00EF684E" w:rsidRPr="00343F8A" w:rsidTr="00C42448">
        <w:tc>
          <w:tcPr>
            <w:tcW w:w="1271" w:type="dxa"/>
          </w:tcPr>
          <w:p w:rsidR="00EF684E" w:rsidRPr="00343F8A" w:rsidRDefault="00EF684E" w:rsidP="00C42448">
            <w:pPr>
              <w:pStyle w:val="a3"/>
              <w:spacing w:before="0" w:beforeAutospacing="0" w:after="0" w:afterAutospacing="0"/>
              <w:jc w:val="both"/>
              <w:rPr>
                <w:bCs/>
                <w:shd w:val="clear" w:color="auto" w:fill="FFFFFF"/>
              </w:rPr>
            </w:pPr>
            <w:r w:rsidRPr="00343F8A">
              <w:rPr>
                <w:bCs/>
                <w:shd w:val="clear" w:color="auto" w:fill="FFFFFF"/>
              </w:rPr>
              <w:t>09.02.03</w:t>
            </w:r>
          </w:p>
        </w:tc>
        <w:tc>
          <w:tcPr>
            <w:tcW w:w="2552" w:type="dxa"/>
          </w:tcPr>
          <w:p w:rsidR="00EF684E" w:rsidRPr="00343F8A" w:rsidRDefault="00EF684E" w:rsidP="00C42448">
            <w:pPr>
              <w:pStyle w:val="a3"/>
              <w:spacing w:before="0" w:beforeAutospacing="0" w:after="0" w:afterAutospacing="0"/>
              <w:jc w:val="both"/>
              <w:rPr>
                <w:bCs/>
                <w:shd w:val="clear" w:color="auto" w:fill="FFFFFF"/>
              </w:rPr>
            </w:pPr>
            <w:r w:rsidRPr="00343F8A">
              <w:rPr>
                <w:bCs/>
                <w:shd w:val="clear" w:color="auto" w:fill="FFFFFF"/>
              </w:rPr>
              <w:t>Программирование в компьютерных системах</w:t>
            </w:r>
          </w:p>
        </w:tc>
        <w:tc>
          <w:tcPr>
            <w:tcW w:w="2268" w:type="dxa"/>
          </w:tcPr>
          <w:p w:rsidR="00EF684E" w:rsidRPr="00343F8A" w:rsidRDefault="00EF684E" w:rsidP="00C42448">
            <w:pPr>
              <w:pStyle w:val="a3"/>
              <w:spacing w:before="0" w:beforeAutospacing="0" w:after="0" w:afterAutospacing="0"/>
              <w:jc w:val="both"/>
              <w:rPr>
                <w:bCs/>
                <w:shd w:val="clear" w:color="auto" w:fill="FFFFFF"/>
              </w:rPr>
            </w:pPr>
            <w:r w:rsidRPr="00343F8A">
              <w:rPr>
                <w:bCs/>
                <w:shd w:val="clear" w:color="auto" w:fill="FFFFFF"/>
              </w:rPr>
              <w:t>Среднее профессиональное образование</w:t>
            </w:r>
          </w:p>
        </w:tc>
        <w:tc>
          <w:tcPr>
            <w:tcW w:w="1984" w:type="dxa"/>
          </w:tcPr>
          <w:p w:rsidR="00EF684E" w:rsidRPr="00343F8A" w:rsidRDefault="00EF684E" w:rsidP="00C42448">
            <w:pPr>
              <w:pStyle w:val="a3"/>
              <w:spacing w:before="0" w:beforeAutospacing="0" w:after="0" w:afterAutospacing="0"/>
              <w:jc w:val="both"/>
              <w:rPr>
                <w:bCs/>
                <w:shd w:val="clear" w:color="auto" w:fill="FFFFFF"/>
              </w:rPr>
            </w:pPr>
            <w:r w:rsidRPr="00343F8A">
              <w:rPr>
                <w:bCs/>
                <w:shd w:val="clear" w:color="auto" w:fill="FFFFFF"/>
              </w:rPr>
              <w:t>Техник-программист</w:t>
            </w:r>
          </w:p>
        </w:tc>
        <w:tc>
          <w:tcPr>
            <w:tcW w:w="1701" w:type="dxa"/>
          </w:tcPr>
          <w:p w:rsidR="00EF684E" w:rsidRPr="00343F8A" w:rsidRDefault="00EF684E" w:rsidP="00C42448">
            <w:pPr>
              <w:pStyle w:val="a3"/>
              <w:spacing w:before="0" w:beforeAutospacing="0" w:after="0" w:afterAutospacing="0"/>
              <w:jc w:val="both"/>
              <w:rPr>
                <w:bCs/>
                <w:shd w:val="clear" w:color="auto" w:fill="FFFFFF"/>
              </w:rPr>
            </w:pPr>
            <w:r w:rsidRPr="00343F8A">
              <w:rPr>
                <w:bCs/>
                <w:shd w:val="clear" w:color="auto" w:fill="FFFFFF"/>
              </w:rPr>
              <w:t>3 г. 10 м.</w:t>
            </w:r>
          </w:p>
        </w:tc>
      </w:tr>
      <w:tr w:rsidR="00EF684E" w:rsidRPr="00343F8A" w:rsidTr="00C42448">
        <w:tc>
          <w:tcPr>
            <w:tcW w:w="1271" w:type="dxa"/>
          </w:tcPr>
          <w:p w:rsidR="00EF684E" w:rsidRPr="00343F8A" w:rsidRDefault="00EF684E" w:rsidP="00C42448">
            <w:pPr>
              <w:pStyle w:val="a3"/>
              <w:spacing w:before="0" w:beforeAutospacing="0" w:after="0" w:afterAutospacing="0"/>
              <w:jc w:val="both"/>
              <w:rPr>
                <w:bCs/>
                <w:shd w:val="clear" w:color="auto" w:fill="FFFFFF"/>
              </w:rPr>
            </w:pPr>
            <w:r w:rsidRPr="00343F8A">
              <w:rPr>
                <w:bCs/>
                <w:shd w:val="clear" w:color="auto" w:fill="FFFFFF"/>
              </w:rPr>
              <w:t>09.02.07</w:t>
            </w:r>
          </w:p>
        </w:tc>
        <w:tc>
          <w:tcPr>
            <w:tcW w:w="2552" w:type="dxa"/>
          </w:tcPr>
          <w:p w:rsidR="00EF684E" w:rsidRPr="00343F8A" w:rsidRDefault="00EF684E" w:rsidP="00C42448">
            <w:pPr>
              <w:pStyle w:val="a3"/>
              <w:spacing w:before="0" w:beforeAutospacing="0" w:after="0" w:afterAutospacing="0"/>
              <w:jc w:val="both"/>
              <w:rPr>
                <w:bCs/>
                <w:shd w:val="clear" w:color="auto" w:fill="FFFFFF"/>
              </w:rPr>
            </w:pPr>
            <w:r w:rsidRPr="00343F8A">
              <w:rPr>
                <w:bCs/>
                <w:shd w:val="clear" w:color="auto" w:fill="FFFFFF"/>
              </w:rPr>
              <w:t>Информационные системы и программирование</w:t>
            </w:r>
          </w:p>
        </w:tc>
        <w:tc>
          <w:tcPr>
            <w:tcW w:w="2268" w:type="dxa"/>
          </w:tcPr>
          <w:p w:rsidR="00EF684E" w:rsidRPr="00343F8A" w:rsidRDefault="00EF684E" w:rsidP="00C42448">
            <w:pPr>
              <w:rPr>
                <w:sz w:val="24"/>
                <w:szCs w:val="24"/>
              </w:rPr>
            </w:pPr>
            <w:r w:rsidRPr="00343F8A">
              <w:rPr>
                <w:sz w:val="24"/>
                <w:szCs w:val="24"/>
              </w:rPr>
              <w:t>Среднее профессиональное образование</w:t>
            </w:r>
          </w:p>
        </w:tc>
        <w:tc>
          <w:tcPr>
            <w:tcW w:w="1984" w:type="dxa"/>
          </w:tcPr>
          <w:p w:rsidR="00EF684E" w:rsidRPr="00343F8A" w:rsidRDefault="00EF684E" w:rsidP="00C42448">
            <w:pPr>
              <w:pStyle w:val="a3"/>
              <w:spacing w:before="0" w:beforeAutospacing="0" w:after="0" w:afterAutospacing="0"/>
              <w:jc w:val="both"/>
              <w:rPr>
                <w:bCs/>
                <w:shd w:val="clear" w:color="auto" w:fill="FFFFFF"/>
              </w:rPr>
            </w:pPr>
            <w:r w:rsidRPr="00343F8A">
              <w:rPr>
                <w:bCs/>
                <w:shd w:val="clear" w:color="auto" w:fill="FFFFFF"/>
              </w:rPr>
              <w:t>Программист</w:t>
            </w:r>
          </w:p>
        </w:tc>
        <w:tc>
          <w:tcPr>
            <w:tcW w:w="1701" w:type="dxa"/>
          </w:tcPr>
          <w:p w:rsidR="00EF684E" w:rsidRPr="00343F8A" w:rsidRDefault="00EF684E" w:rsidP="00C42448">
            <w:pPr>
              <w:rPr>
                <w:sz w:val="24"/>
                <w:szCs w:val="24"/>
              </w:rPr>
            </w:pPr>
            <w:r w:rsidRPr="00343F8A">
              <w:rPr>
                <w:bCs/>
                <w:sz w:val="24"/>
                <w:szCs w:val="24"/>
                <w:shd w:val="clear" w:color="auto" w:fill="FFFFFF"/>
              </w:rPr>
              <w:t>3 г. 10 м.</w:t>
            </w:r>
          </w:p>
        </w:tc>
      </w:tr>
      <w:tr w:rsidR="00EF684E" w:rsidRPr="00343F8A" w:rsidTr="00C42448">
        <w:tc>
          <w:tcPr>
            <w:tcW w:w="1271" w:type="dxa"/>
          </w:tcPr>
          <w:p w:rsidR="00EF684E" w:rsidRPr="00343F8A" w:rsidRDefault="00EF684E" w:rsidP="00C42448">
            <w:pPr>
              <w:pStyle w:val="a3"/>
              <w:spacing w:before="0" w:beforeAutospacing="0" w:after="0" w:afterAutospacing="0"/>
              <w:jc w:val="both"/>
              <w:rPr>
                <w:bCs/>
                <w:shd w:val="clear" w:color="auto" w:fill="FFFFFF"/>
              </w:rPr>
            </w:pPr>
            <w:r w:rsidRPr="00343F8A">
              <w:rPr>
                <w:bCs/>
                <w:shd w:val="clear" w:color="auto" w:fill="FFFFFF"/>
              </w:rPr>
              <w:t>19.02.10</w:t>
            </w:r>
          </w:p>
        </w:tc>
        <w:tc>
          <w:tcPr>
            <w:tcW w:w="2552" w:type="dxa"/>
          </w:tcPr>
          <w:p w:rsidR="00EF684E" w:rsidRPr="00343F8A" w:rsidRDefault="00EF684E" w:rsidP="00C42448">
            <w:pPr>
              <w:pStyle w:val="a3"/>
              <w:spacing w:before="0" w:beforeAutospacing="0" w:after="0" w:afterAutospacing="0"/>
              <w:jc w:val="both"/>
              <w:rPr>
                <w:bCs/>
                <w:shd w:val="clear" w:color="auto" w:fill="FFFFFF"/>
              </w:rPr>
            </w:pPr>
            <w:r w:rsidRPr="00343F8A">
              <w:rPr>
                <w:bCs/>
                <w:shd w:val="clear" w:color="auto" w:fill="FFFFFF"/>
              </w:rPr>
              <w:t>Технология продукции общественного питания</w:t>
            </w:r>
          </w:p>
        </w:tc>
        <w:tc>
          <w:tcPr>
            <w:tcW w:w="2268" w:type="dxa"/>
          </w:tcPr>
          <w:p w:rsidR="00EF684E" w:rsidRPr="00343F8A" w:rsidRDefault="00EF684E" w:rsidP="00C42448">
            <w:pPr>
              <w:rPr>
                <w:sz w:val="24"/>
                <w:szCs w:val="24"/>
              </w:rPr>
            </w:pPr>
            <w:r w:rsidRPr="00343F8A">
              <w:rPr>
                <w:sz w:val="24"/>
                <w:szCs w:val="24"/>
              </w:rPr>
              <w:t>Среднее профессиональное образование</w:t>
            </w:r>
          </w:p>
        </w:tc>
        <w:tc>
          <w:tcPr>
            <w:tcW w:w="1984" w:type="dxa"/>
          </w:tcPr>
          <w:p w:rsidR="00EF684E" w:rsidRPr="00343F8A" w:rsidRDefault="00EF684E" w:rsidP="00C42448">
            <w:pPr>
              <w:pStyle w:val="a3"/>
              <w:spacing w:before="0" w:beforeAutospacing="0" w:after="0" w:afterAutospacing="0"/>
              <w:jc w:val="both"/>
              <w:rPr>
                <w:bCs/>
                <w:shd w:val="clear" w:color="auto" w:fill="FFFFFF"/>
              </w:rPr>
            </w:pPr>
            <w:r w:rsidRPr="00343F8A">
              <w:rPr>
                <w:bCs/>
                <w:shd w:val="clear" w:color="auto" w:fill="FFFFFF"/>
              </w:rPr>
              <w:t>Техник-технолог</w:t>
            </w:r>
          </w:p>
        </w:tc>
        <w:tc>
          <w:tcPr>
            <w:tcW w:w="1701" w:type="dxa"/>
          </w:tcPr>
          <w:p w:rsidR="00EF684E" w:rsidRPr="00343F8A" w:rsidRDefault="00EF684E" w:rsidP="00C42448">
            <w:pPr>
              <w:rPr>
                <w:sz w:val="24"/>
                <w:szCs w:val="24"/>
              </w:rPr>
            </w:pPr>
            <w:r w:rsidRPr="00343F8A">
              <w:rPr>
                <w:bCs/>
                <w:sz w:val="24"/>
                <w:szCs w:val="24"/>
                <w:shd w:val="clear" w:color="auto" w:fill="FFFFFF"/>
              </w:rPr>
              <w:t>3 г. 10 м.</w:t>
            </w:r>
          </w:p>
        </w:tc>
      </w:tr>
    </w:tbl>
    <w:p w:rsidR="00C42448" w:rsidRDefault="00C42448"/>
    <w:p w:rsidR="00C42448" w:rsidRPr="00BD38CD" w:rsidRDefault="00C42448" w:rsidP="00C42448">
      <w:pPr>
        <w:spacing w:after="0" w:line="240" w:lineRule="auto"/>
        <w:rPr>
          <w:rFonts w:ascii="Times New Roman" w:hAnsi="Times New Roman" w:cs="Times New Roman"/>
          <w:sz w:val="28"/>
          <w:szCs w:val="28"/>
        </w:rPr>
      </w:pPr>
      <w:r w:rsidRPr="00BD38CD">
        <w:rPr>
          <w:rFonts w:ascii="Times New Roman" w:hAnsi="Times New Roman" w:cs="Times New Roman"/>
          <w:sz w:val="28"/>
          <w:szCs w:val="28"/>
        </w:rPr>
        <w:t xml:space="preserve">Продолжение таблицы </w:t>
      </w:r>
      <w:r w:rsidR="005C6B9E">
        <w:rPr>
          <w:rFonts w:ascii="Times New Roman" w:hAnsi="Times New Roman" w:cs="Times New Roman"/>
          <w:sz w:val="28"/>
          <w:szCs w:val="28"/>
        </w:rPr>
        <w:t>3</w:t>
      </w:r>
    </w:p>
    <w:tbl>
      <w:tblPr>
        <w:tblStyle w:val="a4"/>
        <w:tblW w:w="9500" w:type="dxa"/>
        <w:tblLayout w:type="fixed"/>
        <w:tblLook w:val="01E0" w:firstRow="1" w:lastRow="1" w:firstColumn="1" w:lastColumn="1" w:noHBand="0" w:noVBand="0"/>
      </w:tblPr>
      <w:tblGrid>
        <w:gridCol w:w="1271"/>
        <w:gridCol w:w="2798"/>
        <w:gridCol w:w="1880"/>
        <w:gridCol w:w="1701"/>
        <w:gridCol w:w="1850"/>
      </w:tblGrid>
      <w:tr w:rsidR="00EF684E" w:rsidRPr="00343F8A" w:rsidTr="00343F8A">
        <w:tc>
          <w:tcPr>
            <w:tcW w:w="1271" w:type="dxa"/>
          </w:tcPr>
          <w:p w:rsidR="00EF684E" w:rsidRPr="00343F8A" w:rsidRDefault="00EF684E" w:rsidP="00EF684E">
            <w:pPr>
              <w:pStyle w:val="a3"/>
              <w:spacing w:before="0" w:beforeAutospacing="0" w:after="0" w:afterAutospacing="0"/>
              <w:jc w:val="both"/>
              <w:rPr>
                <w:bCs/>
                <w:shd w:val="clear" w:color="auto" w:fill="FFFFFF"/>
              </w:rPr>
            </w:pPr>
            <w:r w:rsidRPr="00343F8A">
              <w:rPr>
                <w:bCs/>
                <w:shd w:val="clear" w:color="auto" w:fill="FFFFFF"/>
              </w:rPr>
              <w:t>21.02.17</w:t>
            </w:r>
          </w:p>
        </w:tc>
        <w:tc>
          <w:tcPr>
            <w:tcW w:w="2798" w:type="dxa"/>
          </w:tcPr>
          <w:p w:rsidR="00EF684E" w:rsidRPr="00343F8A" w:rsidRDefault="00EF684E" w:rsidP="00EF684E">
            <w:pPr>
              <w:pStyle w:val="a3"/>
              <w:spacing w:before="0" w:beforeAutospacing="0" w:after="0" w:afterAutospacing="0"/>
              <w:jc w:val="both"/>
              <w:rPr>
                <w:bCs/>
                <w:shd w:val="clear" w:color="auto" w:fill="FFFFFF"/>
              </w:rPr>
            </w:pPr>
            <w:r w:rsidRPr="00343F8A">
              <w:rPr>
                <w:bCs/>
                <w:shd w:val="clear" w:color="auto" w:fill="FFFFFF"/>
              </w:rPr>
              <w:t>Подземная разработка месторождений полезных ископаемых</w:t>
            </w:r>
          </w:p>
        </w:tc>
        <w:tc>
          <w:tcPr>
            <w:tcW w:w="1880" w:type="dxa"/>
          </w:tcPr>
          <w:p w:rsidR="00EF684E" w:rsidRPr="00343F8A" w:rsidRDefault="00EF684E" w:rsidP="00EF684E">
            <w:pPr>
              <w:rPr>
                <w:sz w:val="24"/>
                <w:szCs w:val="24"/>
              </w:rPr>
            </w:pPr>
            <w:r w:rsidRPr="00343F8A">
              <w:rPr>
                <w:sz w:val="24"/>
                <w:szCs w:val="24"/>
              </w:rPr>
              <w:t>Среднее профессиональное образование</w:t>
            </w:r>
          </w:p>
        </w:tc>
        <w:tc>
          <w:tcPr>
            <w:tcW w:w="1701" w:type="dxa"/>
          </w:tcPr>
          <w:p w:rsidR="00EF684E" w:rsidRPr="00343F8A" w:rsidRDefault="00EF684E" w:rsidP="00EF684E">
            <w:pPr>
              <w:pStyle w:val="a3"/>
              <w:spacing w:before="0" w:beforeAutospacing="0" w:after="0" w:afterAutospacing="0"/>
              <w:jc w:val="both"/>
              <w:rPr>
                <w:bCs/>
                <w:shd w:val="clear" w:color="auto" w:fill="FFFFFF"/>
              </w:rPr>
            </w:pPr>
            <w:r w:rsidRPr="00343F8A">
              <w:rPr>
                <w:bCs/>
                <w:shd w:val="clear" w:color="auto" w:fill="FFFFFF"/>
              </w:rPr>
              <w:t>Горный техник-технолог</w:t>
            </w:r>
          </w:p>
        </w:tc>
        <w:tc>
          <w:tcPr>
            <w:tcW w:w="1850" w:type="dxa"/>
          </w:tcPr>
          <w:p w:rsidR="00EF684E" w:rsidRPr="00343F8A" w:rsidRDefault="00EF684E" w:rsidP="00EF684E">
            <w:pPr>
              <w:rPr>
                <w:sz w:val="24"/>
                <w:szCs w:val="24"/>
              </w:rPr>
            </w:pPr>
            <w:r w:rsidRPr="00343F8A">
              <w:rPr>
                <w:bCs/>
                <w:sz w:val="24"/>
                <w:szCs w:val="24"/>
                <w:shd w:val="clear" w:color="auto" w:fill="FFFFFF"/>
              </w:rPr>
              <w:t>3 г. 10 м.</w:t>
            </w:r>
          </w:p>
        </w:tc>
      </w:tr>
      <w:tr w:rsidR="00EF684E" w:rsidRPr="00343F8A" w:rsidTr="00343F8A">
        <w:tc>
          <w:tcPr>
            <w:tcW w:w="1271" w:type="dxa"/>
          </w:tcPr>
          <w:p w:rsidR="00EF684E" w:rsidRPr="00343F8A" w:rsidRDefault="00EF684E" w:rsidP="00EF684E">
            <w:pPr>
              <w:pStyle w:val="a3"/>
              <w:spacing w:before="0" w:beforeAutospacing="0" w:after="0" w:afterAutospacing="0"/>
              <w:jc w:val="both"/>
              <w:rPr>
                <w:bCs/>
                <w:shd w:val="clear" w:color="auto" w:fill="FFFFFF"/>
              </w:rPr>
            </w:pPr>
            <w:r w:rsidRPr="00343F8A">
              <w:rPr>
                <w:bCs/>
                <w:shd w:val="clear" w:color="auto" w:fill="FFFFFF"/>
              </w:rPr>
              <w:t>38.02.01</w:t>
            </w:r>
          </w:p>
        </w:tc>
        <w:tc>
          <w:tcPr>
            <w:tcW w:w="2798" w:type="dxa"/>
          </w:tcPr>
          <w:p w:rsidR="00EF684E" w:rsidRPr="00343F8A" w:rsidRDefault="00EF684E" w:rsidP="00EF684E">
            <w:pPr>
              <w:pStyle w:val="a3"/>
              <w:spacing w:before="0" w:beforeAutospacing="0" w:after="0" w:afterAutospacing="0"/>
              <w:jc w:val="both"/>
              <w:rPr>
                <w:bCs/>
                <w:shd w:val="clear" w:color="auto" w:fill="FFFFFF"/>
              </w:rPr>
            </w:pPr>
            <w:r w:rsidRPr="00343F8A">
              <w:rPr>
                <w:bCs/>
                <w:shd w:val="clear" w:color="auto" w:fill="FFFFFF"/>
              </w:rPr>
              <w:t>Экономика и бухгалтерский учет (по отраслям)</w:t>
            </w:r>
          </w:p>
        </w:tc>
        <w:tc>
          <w:tcPr>
            <w:tcW w:w="1880" w:type="dxa"/>
          </w:tcPr>
          <w:p w:rsidR="00EF684E" w:rsidRPr="00343F8A" w:rsidRDefault="00EF684E" w:rsidP="00EF684E">
            <w:pPr>
              <w:rPr>
                <w:sz w:val="24"/>
                <w:szCs w:val="24"/>
              </w:rPr>
            </w:pPr>
            <w:r w:rsidRPr="00343F8A">
              <w:rPr>
                <w:sz w:val="24"/>
                <w:szCs w:val="24"/>
              </w:rPr>
              <w:t>Среднее профессиональное образование</w:t>
            </w:r>
          </w:p>
        </w:tc>
        <w:tc>
          <w:tcPr>
            <w:tcW w:w="1701" w:type="dxa"/>
          </w:tcPr>
          <w:p w:rsidR="00EF684E" w:rsidRPr="00343F8A" w:rsidRDefault="00EF684E" w:rsidP="00EF684E">
            <w:pPr>
              <w:pStyle w:val="a3"/>
              <w:spacing w:before="0" w:beforeAutospacing="0" w:after="0" w:afterAutospacing="0"/>
              <w:jc w:val="both"/>
              <w:rPr>
                <w:bCs/>
                <w:shd w:val="clear" w:color="auto" w:fill="FFFFFF"/>
              </w:rPr>
            </w:pPr>
            <w:r w:rsidRPr="00343F8A">
              <w:rPr>
                <w:bCs/>
                <w:shd w:val="clear" w:color="auto" w:fill="FFFFFF"/>
              </w:rPr>
              <w:t>Бухгалтер</w:t>
            </w:r>
          </w:p>
        </w:tc>
        <w:tc>
          <w:tcPr>
            <w:tcW w:w="1850" w:type="dxa"/>
          </w:tcPr>
          <w:p w:rsidR="00EF684E" w:rsidRPr="00343F8A" w:rsidRDefault="00EF684E" w:rsidP="00EF684E">
            <w:pPr>
              <w:pStyle w:val="a3"/>
              <w:spacing w:before="0" w:beforeAutospacing="0" w:after="0" w:afterAutospacing="0"/>
              <w:jc w:val="both"/>
              <w:rPr>
                <w:bCs/>
                <w:shd w:val="clear" w:color="auto" w:fill="FFFFFF"/>
              </w:rPr>
            </w:pPr>
            <w:r w:rsidRPr="00343F8A">
              <w:rPr>
                <w:bCs/>
                <w:shd w:val="clear" w:color="auto" w:fill="FFFFFF"/>
              </w:rPr>
              <w:t>2 г. 10 м.</w:t>
            </w:r>
          </w:p>
        </w:tc>
      </w:tr>
      <w:tr w:rsidR="00EF684E" w:rsidRPr="00343F8A" w:rsidTr="00343F8A">
        <w:tc>
          <w:tcPr>
            <w:tcW w:w="1271" w:type="dxa"/>
          </w:tcPr>
          <w:p w:rsidR="00EF684E" w:rsidRPr="00343F8A" w:rsidRDefault="00EF684E" w:rsidP="00EF684E">
            <w:pPr>
              <w:pStyle w:val="a3"/>
              <w:spacing w:before="0" w:beforeAutospacing="0" w:after="0" w:afterAutospacing="0"/>
              <w:jc w:val="both"/>
              <w:rPr>
                <w:bCs/>
                <w:shd w:val="clear" w:color="auto" w:fill="FFFFFF"/>
              </w:rPr>
            </w:pPr>
            <w:r w:rsidRPr="00343F8A">
              <w:rPr>
                <w:bCs/>
                <w:shd w:val="clear" w:color="auto" w:fill="FFFFFF"/>
              </w:rPr>
              <w:lastRenderedPageBreak/>
              <w:t>43.02.15</w:t>
            </w:r>
          </w:p>
        </w:tc>
        <w:tc>
          <w:tcPr>
            <w:tcW w:w="2798" w:type="dxa"/>
          </w:tcPr>
          <w:p w:rsidR="00EF684E" w:rsidRPr="00343F8A" w:rsidRDefault="00EF684E" w:rsidP="00EF684E">
            <w:pPr>
              <w:pStyle w:val="a3"/>
              <w:spacing w:before="0" w:beforeAutospacing="0" w:after="0" w:afterAutospacing="0"/>
              <w:jc w:val="both"/>
              <w:rPr>
                <w:bCs/>
                <w:shd w:val="clear" w:color="auto" w:fill="FFFFFF"/>
              </w:rPr>
            </w:pPr>
            <w:r w:rsidRPr="00343F8A">
              <w:rPr>
                <w:bCs/>
                <w:shd w:val="clear" w:color="auto" w:fill="FFFFFF"/>
              </w:rPr>
              <w:t>Поварское и кондитерское дело</w:t>
            </w:r>
          </w:p>
        </w:tc>
        <w:tc>
          <w:tcPr>
            <w:tcW w:w="1880" w:type="dxa"/>
          </w:tcPr>
          <w:p w:rsidR="00EF684E" w:rsidRPr="00343F8A" w:rsidRDefault="00EF684E" w:rsidP="00EF684E">
            <w:pPr>
              <w:rPr>
                <w:sz w:val="24"/>
                <w:szCs w:val="24"/>
              </w:rPr>
            </w:pPr>
            <w:r w:rsidRPr="00343F8A">
              <w:rPr>
                <w:sz w:val="24"/>
                <w:szCs w:val="24"/>
              </w:rPr>
              <w:t>Среднее профессиональное образование</w:t>
            </w:r>
          </w:p>
        </w:tc>
        <w:tc>
          <w:tcPr>
            <w:tcW w:w="1701" w:type="dxa"/>
          </w:tcPr>
          <w:p w:rsidR="00EF684E" w:rsidRPr="00343F8A" w:rsidRDefault="00EF684E" w:rsidP="00EF684E">
            <w:pPr>
              <w:pStyle w:val="a3"/>
              <w:spacing w:before="0" w:beforeAutospacing="0" w:after="0" w:afterAutospacing="0"/>
              <w:jc w:val="both"/>
              <w:rPr>
                <w:bCs/>
                <w:shd w:val="clear" w:color="auto" w:fill="FFFFFF"/>
              </w:rPr>
            </w:pPr>
            <w:r w:rsidRPr="00343F8A">
              <w:rPr>
                <w:bCs/>
                <w:shd w:val="clear" w:color="auto" w:fill="FFFFFF"/>
              </w:rPr>
              <w:t>Специалист по поварскому и кондитерскому делу</w:t>
            </w:r>
          </w:p>
        </w:tc>
        <w:tc>
          <w:tcPr>
            <w:tcW w:w="1850" w:type="dxa"/>
          </w:tcPr>
          <w:p w:rsidR="00EF684E" w:rsidRPr="00343F8A" w:rsidRDefault="00EF684E" w:rsidP="00EF684E">
            <w:pPr>
              <w:rPr>
                <w:sz w:val="24"/>
                <w:szCs w:val="24"/>
              </w:rPr>
            </w:pPr>
            <w:r w:rsidRPr="00343F8A">
              <w:rPr>
                <w:bCs/>
                <w:sz w:val="24"/>
                <w:szCs w:val="24"/>
                <w:shd w:val="clear" w:color="auto" w:fill="FFFFFF"/>
              </w:rPr>
              <w:t>3 г. 10 м.</w:t>
            </w:r>
          </w:p>
        </w:tc>
      </w:tr>
      <w:tr w:rsidR="00EF684E" w:rsidRPr="00343F8A" w:rsidTr="00343F8A">
        <w:tc>
          <w:tcPr>
            <w:tcW w:w="1271" w:type="dxa"/>
          </w:tcPr>
          <w:p w:rsidR="00EF684E" w:rsidRPr="00343F8A" w:rsidRDefault="00EF684E" w:rsidP="00EF684E">
            <w:pPr>
              <w:pStyle w:val="a3"/>
              <w:spacing w:before="0" w:beforeAutospacing="0" w:after="0" w:afterAutospacing="0"/>
              <w:jc w:val="both"/>
              <w:rPr>
                <w:bCs/>
                <w:shd w:val="clear" w:color="auto" w:fill="FFFFFF"/>
              </w:rPr>
            </w:pPr>
            <w:r w:rsidRPr="00343F8A">
              <w:rPr>
                <w:bCs/>
                <w:shd w:val="clear" w:color="auto" w:fill="FFFFFF"/>
              </w:rPr>
              <w:t>44.02.01</w:t>
            </w:r>
          </w:p>
        </w:tc>
        <w:tc>
          <w:tcPr>
            <w:tcW w:w="2798" w:type="dxa"/>
          </w:tcPr>
          <w:p w:rsidR="00EF684E" w:rsidRPr="00343F8A" w:rsidRDefault="00EF684E" w:rsidP="00EF684E">
            <w:pPr>
              <w:pStyle w:val="a3"/>
              <w:spacing w:before="0" w:beforeAutospacing="0" w:after="0" w:afterAutospacing="0"/>
              <w:jc w:val="both"/>
              <w:rPr>
                <w:bCs/>
                <w:shd w:val="clear" w:color="auto" w:fill="FFFFFF"/>
              </w:rPr>
            </w:pPr>
            <w:r w:rsidRPr="00343F8A">
              <w:rPr>
                <w:bCs/>
                <w:shd w:val="clear" w:color="auto" w:fill="FFFFFF"/>
              </w:rPr>
              <w:t>Дошкольное образование</w:t>
            </w:r>
          </w:p>
        </w:tc>
        <w:tc>
          <w:tcPr>
            <w:tcW w:w="1880" w:type="dxa"/>
          </w:tcPr>
          <w:p w:rsidR="00EF684E" w:rsidRPr="00343F8A" w:rsidRDefault="00EF684E" w:rsidP="00EF684E">
            <w:pPr>
              <w:rPr>
                <w:sz w:val="24"/>
                <w:szCs w:val="24"/>
              </w:rPr>
            </w:pPr>
            <w:r w:rsidRPr="00343F8A">
              <w:rPr>
                <w:sz w:val="24"/>
                <w:szCs w:val="24"/>
              </w:rPr>
              <w:t>Среднее профессиональное образование</w:t>
            </w:r>
          </w:p>
        </w:tc>
        <w:tc>
          <w:tcPr>
            <w:tcW w:w="1701" w:type="dxa"/>
          </w:tcPr>
          <w:p w:rsidR="00EF684E" w:rsidRPr="00343F8A" w:rsidRDefault="00EF684E" w:rsidP="00EF684E">
            <w:pPr>
              <w:pStyle w:val="a3"/>
              <w:spacing w:before="0" w:beforeAutospacing="0" w:after="0" w:afterAutospacing="0"/>
              <w:jc w:val="both"/>
              <w:rPr>
                <w:bCs/>
                <w:shd w:val="clear" w:color="auto" w:fill="FFFFFF"/>
              </w:rPr>
            </w:pPr>
            <w:r w:rsidRPr="00343F8A">
              <w:rPr>
                <w:bCs/>
                <w:shd w:val="clear" w:color="auto" w:fill="FFFFFF"/>
              </w:rPr>
              <w:t>Воспитатель детей дошкольного возраста</w:t>
            </w:r>
          </w:p>
        </w:tc>
        <w:tc>
          <w:tcPr>
            <w:tcW w:w="1850" w:type="dxa"/>
          </w:tcPr>
          <w:p w:rsidR="00EF684E" w:rsidRPr="00343F8A" w:rsidRDefault="00EF684E" w:rsidP="00EF684E">
            <w:pPr>
              <w:rPr>
                <w:sz w:val="24"/>
                <w:szCs w:val="24"/>
              </w:rPr>
            </w:pPr>
            <w:r w:rsidRPr="00343F8A">
              <w:rPr>
                <w:bCs/>
                <w:sz w:val="24"/>
                <w:szCs w:val="24"/>
                <w:shd w:val="clear" w:color="auto" w:fill="FFFFFF"/>
              </w:rPr>
              <w:t>3 г. 10 м.</w:t>
            </w:r>
          </w:p>
        </w:tc>
      </w:tr>
      <w:tr w:rsidR="00EF684E" w:rsidRPr="00343F8A" w:rsidTr="00343F8A">
        <w:tc>
          <w:tcPr>
            <w:tcW w:w="1271" w:type="dxa"/>
          </w:tcPr>
          <w:p w:rsidR="00EF684E" w:rsidRPr="00343F8A" w:rsidRDefault="00EF684E" w:rsidP="00EF684E">
            <w:pPr>
              <w:pStyle w:val="a3"/>
              <w:spacing w:before="0" w:beforeAutospacing="0" w:after="0" w:afterAutospacing="0"/>
              <w:jc w:val="both"/>
              <w:rPr>
                <w:bCs/>
                <w:shd w:val="clear" w:color="auto" w:fill="FFFFFF"/>
              </w:rPr>
            </w:pPr>
            <w:r w:rsidRPr="00343F8A">
              <w:rPr>
                <w:bCs/>
                <w:shd w:val="clear" w:color="auto" w:fill="FFFFFF"/>
              </w:rPr>
              <w:t>44.02.02</w:t>
            </w:r>
          </w:p>
        </w:tc>
        <w:tc>
          <w:tcPr>
            <w:tcW w:w="2798" w:type="dxa"/>
          </w:tcPr>
          <w:p w:rsidR="00EF684E" w:rsidRPr="00343F8A" w:rsidRDefault="00EF684E" w:rsidP="00EF684E">
            <w:pPr>
              <w:pStyle w:val="a3"/>
              <w:spacing w:before="0" w:beforeAutospacing="0" w:after="0" w:afterAutospacing="0"/>
              <w:jc w:val="both"/>
              <w:rPr>
                <w:bCs/>
                <w:shd w:val="clear" w:color="auto" w:fill="FFFFFF"/>
              </w:rPr>
            </w:pPr>
            <w:r w:rsidRPr="00343F8A">
              <w:rPr>
                <w:bCs/>
                <w:shd w:val="clear" w:color="auto" w:fill="FFFFFF"/>
              </w:rPr>
              <w:t>Преподавание в начальных классах</w:t>
            </w:r>
          </w:p>
        </w:tc>
        <w:tc>
          <w:tcPr>
            <w:tcW w:w="1880" w:type="dxa"/>
          </w:tcPr>
          <w:p w:rsidR="00EF684E" w:rsidRPr="00343F8A" w:rsidRDefault="00EF684E" w:rsidP="00EF684E">
            <w:pPr>
              <w:rPr>
                <w:sz w:val="24"/>
                <w:szCs w:val="24"/>
              </w:rPr>
            </w:pPr>
            <w:r w:rsidRPr="00343F8A">
              <w:rPr>
                <w:sz w:val="24"/>
                <w:szCs w:val="24"/>
              </w:rPr>
              <w:t>Среднее профессиональное образование</w:t>
            </w:r>
          </w:p>
        </w:tc>
        <w:tc>
          <w:tcPr>
            <w:tcW w:w="1701" w:type="dxa"/>
          </w:tcPr>
          <w:p w:rsidR="00EF684E" w:rsidRPr="00343F8A" w:rsidRDefault="00EF684E" w:rsidP="00EF684E">
            <w:pPr>
              <w:pStyle w:val="a3"/>
              <w:spacing w:before="0" w:beforeAutospacing="0" w:after="0" w:afterAutospacing="0"/>
              <w:jc w:val="both"/>
              <w:rPr>
                <w:bCs/>
                <w:shd w:val="clear" w:color="auto" w:fill="FFFFFF"/>
              </w:rPr>
            </w:pPr>
            <w:r w:rsidRPr="00343F8A">
              <w:rPr>
                <w:bCs/>
                <w:shd w:val="clear" w:color="auto" w:fill="FFFFFF"/>
              </w:rPr>
              <w:t>Учитель начальных классов</w:t>
            </w:r>
          </w:p>
        </w:tc>
        <w:tc>
          <w:tcPr>
            <w:tcW w:w="1850" w:type="dxa"/>
          </w:tcPr>
          <w:p w:rsidR="00EF684E" w:rsidRPr="00343F8A" w:rsidRDefault="00EF684E" w:rsidP="00EF684E">
            <w:pPr>
              <w:rPr>
                <w:sz w:val="24"/>
                <w:szCs w:val="24"/>
              </w:rPr>
            </w:pPr>
            <w:r w:rsidRPr="00343F8A">
              <w:rPr>
                <w:bCs/>
                <w:sz w:val="24"/>
                <w:szCs w:val="24"/>
                <w:shd w:val="clear" w:color="auto" w:fill="FFFFFF"/>
              </w:rPr>
              <w:t>3 г. 10 м.</w:t>
            </w:r>
          </w:p>
        </w:tc>
      </w:tr>
      <w:tr w:rsidR="00EF684E" w:rsidRPr="00343F8A" w:rsidTr="00343F8A">
        <w:tc>
          <w:tcPr>
            <w:tcW w:w="1271" w:type="dxa"/>
          </w:tcPr>
          <w:p w:rsidR="00EF684E" w:rsidRPr="00343F8A" w:rsidRDefault="00EF684E" w:rsidP="00EF684E">
            <w:pPr>
              <w:pStyle w:val="a3"/>
              <w:spacing w:before="0" w:beforeAutospacing="0" w:after="0" w:afterAutospacing="0"/>
              <w:jc w:val="both"/>
              <w:rPr>
                <w:bCs/>
                <w:shd w:val="clear" w:color="auto" w:fill="FFFFFF"/>
              </w:rPr>
            </w:pPr>
            <w:r w:rsidRPr="00343F8A">
              <w:rPr>
                <w:bCs/>
                <w:shd w:val="clear" w:color="auto" w:fill="FFFFFF"/>
              </w:rPr>
              <w:t>49.02.01</w:t>
            </w:r>
          </w:p>
        </w:tc>
        <w:tc>
          <w:tcPr>
            <w:tcW w:w="2798" w:type="dxa"/>
          </w:tcPr>
          <w:p w:rsidR="00EF684E" w:rsidRPr="00343F8A" w:rsidRDefault="00EF684E" w:rsidP="00EF684E">
            <w:pPr>
              <w:pStyle w:val="a3"/>
              <w:spacing w:before="0" w:beforeAutospacing="0" w:after="0" w:afterAutospacing="0"/>
              <w:jc w:val="both"/>
              <w:rPr>
                <w:bCs/>
                <w:shd w:val="clear" w:color="auto" w:fill="FFFFFF"/>
              </w:rPr>
            </w:pPr>
            <w:r w:rsidRPr="00343F8A">
              <w:rPr>
                <w:bCs/>
                <w:shd w:val="clear" w:color="auto" w:fill="FFFFFF"/>
              </w:rPr>
              <w:t>Физическая культура</w:t>
            </w:r>
          </w:p>
        </w:tc>
        <w:tc>
          <w:tcPr>
            <w:tcW w:w="1880" w:type="dxa"/>
          </w:tcPr>
          <w:p w:rsidR="00EF684E" w:rsidRPr="00343F8A" w:rsidRDefault="00EF684E" w:rsidP="00EF684E">
            <w:pPr>
              <w:pStyle w:val="a3"/>
              <w:spacing w:before="0" w:beforeAutospacing="0" w:after="0" w:afterAutospacing="0"/>
              <w:jc w:val="both"/>
              <w:rPr>
                <w:bCs/>
                <w:shd w:val="clear" w:color="auto" w:fill="FFFFFF"/>
              </w:rPr>
            </w:pPr>
            <w:r w:rsidRPr="00343F8A">
              <w:rPr>
                <w:bCs/>
                <w:shd w:val="clear" w:color="auto" w:fill="FFFFFF"/>
              </w:rPr>
              <w:t>Среднее профессиональное образование</w:t>
            </w:r>
          </w:p>
        </w:tc>
        <w:tc>
          <w:tcPr>
            <w:tcW w:w="1701" w:type="dxa"/>
          </w:tcPr>
          <w:p w:rsidR="00EF684E" w:rsidRPr="00343F8A" w:rsidRDefault="00EF684E" w:rsidP="00EF684E">
            <w:pPr>
              <w:pStyle w:val="a3"/>
              <w:spacing w:before="0" w:beforeAutospacing="0" w:after="0" w:afterAutospacing="0"/>
              <w:jc w:val="both"/>
              <w:rPr>
                <w:bCs/>
                <w:shd w:val="clear" w:color="auto" w:fill="FFFFFF"/>
              </w:rPr>
            </w:pPr>
            <w:r w:rsidRPr="00343F8A">
              <w:rPr>
                <w:bCs/>
                <w:shd w:val="clear" w:color="auto" w:fill="FFFFFF"/>
              </w:rPr>
              <w:t>Учитель физической культуры</w:t>
            </w:r>
          </w:p>
        </w:tc>
        <w:tc>
          <w:tcPr>
            <w:tcW w:w="1850" w:type="dxa"/>
          </w:tcPr>
          <w:p w:rsidR="00EF684E" w:rsidRPr="00343F8A" w:rsidRDefault="00EF684E" w:rsidP="00EF684E">
            <w:pPr>
              <w:rPr>
                <w:sz w:val="24"/>
                <w:szCs w:val="24"/>
              </w:rPr>
            </w:pPr>
            <w:r w:rsidRPr="00343F8A">
              <w:rPr>
                <w:bCs/>
                <w:sz w:val="24"/>
                <w:szCs w:val="24"/>
                <w:shd w:val="clear" w:color="auto" w:fill="FFFFFF"/>
              </w:rPr>
              <w:t>3 г. 10 м.</w:t>
            </w:r>
          </w:p>
        </w:tc>
      </w:tr>
      <w:tr w:rsidR="00EF684E" w:rsidRPr="00343F8A" w:rsidTr="00343F8A">
        <w:tc>
          <w:tcPr>
            <w:tcW w:w="9500" w:type="dxa"/>
            <w:gridSpan w:val="5"/>
          </w:tcPr>
          <w:p w:rsidR="00EF684E" w:rsidRPr="00343F8A" w:rsidRDefault="00EF684E" w:rsidP="00EF684E">
            <w:pPr>
              <w:pStyle w:val="a3"/>
              <w:spacing w:before="0" w:beforeAutospacing="0" w:after="0" w:afterAutospacing="0"/>
              <w:jc w:val="center"/>
              <w:rPr>
                <w:bCs/>
                <w:shd w:val="clear" w:color="auto" w:fill="FFFFFF"/>
              </w:rPr>
            </w:pPr>
            <w:r w:rsidRPr="00343F8A">
              <w:rPr>
                <w:bCs/>
                <w:shd w:val="clear" w:color="auto" w:fill="FFFFFF"/>
              </w:rPr>
              <w:t>Отделение подготовки квалифицированных рабочих, служащих</w:t>
            </w:r>
          </w:p>
        </w:tc>
      </w:tr>
      <w:tr w:rsidR="00EF684E" w:rsidRPr="00343F8A" w:rsidTr="00343F8A">
        <w:tc>
          <w:tcPr>
            <w:tcW w:w="1271" w:type="dxa"/>
          </w:tcPr>
          <w:p w:rsidR="00EF684E" w:rsidRPr="00343F8A" w:rsidRDefault="00EF684E" w:rsidP="00EF684E">
            <w:pPr>
              <w:pStyle w:val="a3"/>
              <w:spacing w:before="0" w:beforeAutospacing="0" w:after="0" w:afterAutospacing="0"/>
              <w:jc w:val="both"/>
              <w:rPr>
                <w:bCs/>
                <w:shd w:val="clear" w:color="auto" w:fill="FFFFFF"/>
              </w:rPr>
            </w:pPr>
            <w:r w:rsidRPr="00343F8A">
              <w:rPr>
                <w:bCs/>
                <w:shd w:val="clear" w:color="auto" w:fill="FFFFFF"/>
              </w:rPr>
              <w:t>15.01.05</w:t>
            </w:r>
          </w:p>
        </w:tc>
        <w:tc>
          <w:tcPr>
            <w:tcW w:w="2798" w:type="dxa"/>
          </w:tcPr>
          <w:p w:rsidR="00EF684E" w:rsidRPr="00343F8A" w:rsidRDefault="00EF684E" w:rsidP="00EF684E">
            <w:pPr>
              <w:pStyle w:val="a3"/>
              <w:spacing w:before="0" w:beforeAutospacing="0" w:after="0" w:afterAutospacing="0"/>
              <w:jc w:val="both"/>
              <w:rPr>
                <w:bCs/>
                <w:shd w:val="clear" w:color="auto" w:fill="FFFFFF"/>
              </w:rPr>
            </w:pPr>
            <w:r w:rsidRPr="00343F8A">
              <w:rPr>
                <w:bCs/>
                <w:shd w:val="clear" w:color="auto" w:fill="FFFFFF"/>
              </w:rPr>
              <w:t>Сварщик (ручной и частично механизированной сварки (наплавки)</w:t>
            </w:r>
          </w:p>
        </w:tc>
        <w:tc>
          <w:tcPr>
            <w:tcW w:w="1880" w:type="dxa"/>
          </w:tcPr>
          <w:p w:rsidR="00EF684E" w:rsidRPr="00343F8A" w:rsidRDefault="00EF684E" w:rsidP="00EF684E">
            <w:pPr>
              <w:rPr>
                <w:sz w:val="24"/>
                <w:szCs w:val="24"/>
              </w:rPr>
            </w:pPr>
            <w:r w:rsidRPr="00343F8A">
              <w:rPr>
                <w:bCs/>
                <w:sz w:val="24"/>
                <w:szCs w:val="24"/>
                <w:shd w:val="clear" w:color="auto" w:fill="FFFFFF"/>
              </w:rPr>
              <w:t>Среднее профессиональное образование</w:t>
            </w:r>
          </w:p>
        </w:tc>
        <w:tc>
          <w:tcPr>
            <w:tcW w:w="1701" w:type="dxa"/>
          </w:tcPr>
          <w:p w:rsidR="00EF684E" w:rsidRPr="00343F8A" w:rsidRDefault="00EF684E" w:rsidP="00EF684E">
            <w:pPr>
              <w:pStyle w:val="a3"/>
              <w:spacing w:before="0" w:beforeAutospacing="0" w:after="0" w:afterAutospacing="0"/>
              <w:jc w:val="both"/>
              <w:rPr>
                <w:bCs/>
                <w:shd w:val="clear" w:color="auto" w:fill="FFFFFF"/>
              </w:rPr>
            </w:pPr>
            <w:r w:rsidRPr="00343F8A">
              <w:rPr>
                <w:bCs/>
                <w:shd w:val="clear" w:color="auto" w:fill="FFFFFF"/>
              </w:rPr>
              <w:t>Сварщик ручной дуговой сварки плавящимся покрытым электродом</w:t>
            </w:r>
          </w:p>
          <w:p w:rsidR="00EF684E" w:rsidRPr="00343F8A" w:rsidRDefault="00EF684E" w:rsidP="00EF684E">
            <w:pPr>
              <w:pStyle w:val="a3"/>
              <w:spacing w:before="0" w:beforeAutospacing="0" w:after="0" w:afterAutospacing="0"/>
              <w:jc w:val="both"/>
              <w:rPr>
                <w:bCs/>
                <w:shd w:val="clear" w:color="auto" w:fill="FFFFFF"/>
              </w:rPr>
            </w:pPr>
            <w:r w:rsidRPr="00343F8A">
              <w:rPr>
                <w:bCs/>
                <w:shd w:val="clear" w:color="auto" w:fill="FFFFFF"/>
              </w:rPr>
              <w:t>Газосварщик</w:t>
            </w:r>
          </w:p>
        </w:tc>
        <w:tc>
          <w:tcPr>
            <w:tcW w:w="1850" w:type="dxa"/>
          </w:tcPr>
          <w:p w:rsidR="00EF684E" w:rsidRPr="00343F8A" w:rsidRDefault="00EF684E" w:rsidP="00EF684E">
            <w:pPr>
              <w:rPr>
                <w:sz w:val="24"/>
                <w:szCs w:val="24"/>
              </w:rPr>
            </w:pPr>
            <w:r w:rsidRPr="00343F8A">
              <w:rPr>
                <w:bCs/>
                <w:sz w:val="24"/>
                <w:szCs w:val="24"/>
                <w:shd w:val="clear" w:color="auto" w:fill="FFFFFF"/>
              </w:rPr>
              <w:t>2 г. 10 м.</w:t>
            </w:r>
          </w:p>
        </w:tc>
      </w:tr>
      <w:tr w:rsidR="00EF684E" w:rsidRPr="00343F8A" w:rsidTr="00343F8A">
        <w:tc>
          <w:tcPr>
            <w:tcW w:w="1271" w:type="dxa"/>
          </w:tcPr>
          <w:p w:rsidR="00EF684E" w:rsidRPr="00343F8A" w:rsidRDefault="00EF684E" w:rsidP="00EF684E">
            <w:pPr>
              <w:pStyle w:val="a3"/>
              <w:spacing w:before="0" w:beforeAutospacing="0" w:after="0" w:afterAutospacing="0"/>
              <w:jc w:val="both"/>
              <w:rPr>
                <w:bCs/>
                <w:shd w:val="clear" w:color="auto" w:fill="FFFFFF"/>
              </w:rPr>
            </w:pPr>
            <w:r w:rsidRPr="00343F8A">
              <w:rPr>
                <w:bCs/>
                <w:shd w:val="clear" w:color="auto" w:fill="FFFFFF"/>
              </w:rPr>
              <w:t>23.01.17</w:t>
            </w:r>
          </w:p>
        </w:tc>
        <w:tc>
          <w:tcPr>
            <w:tcW w:w="2798" w:type="dxa"/>
          </w:tcPr>
          <w:p w:rsidR="00EF684E" w:rsidRPr="00343F8A" w:rsidRDefault="00EF684E" w:rsidP="00EF684E">
            <w:pPr>
              <w:pStyle w:val="a3"/>
              <w:spacing w:before="0" w:beforeAutospacing="0" w:after="0" w:afterAutospacing="0"/>
              <w:jc w:val="both"/>
              <w:rPr>
                <w:bCs/>
                <w:shd w:val="clear" w:color="auto" w:fill="FFFFFF"/>
              </w:rPr>
            </w:pPr>
            <w:r w:rsidRPr="00343F8A">
              <w:rPr>
                <w:bCs/>
                <w:shd w:val="clear" w:color="auto" w:fill="FFFFFF"/>
              </w:rPr>
              <w:t>Мастер по ремонту и обслуживанию автомобилей</w:t>
            </w:r>
          </w:p>
        </w:tc>
        <w:tc>
          <w:tcPr>
            <w:tcW w:w="1880" w:type="dxa"/>
          </w:tcPr>
          <w:p w:rsidR="00EF684E" w:rsidRPr="00343F8A" w:rsidRDefault="00EF684E" w:rsidP="00EF684E">
            <w:pPr>
              <w:rPr>
                <w:sz w:val="24"/>
                <w:szCs w:val="24"/>
              </w:rPr>
            </w:pPr>
            <w:r w:rsidRPr="00343F8A">
              <w:rPr>
                <w:bCs/>
                <w:sz w:val="24"/>
                <w:szCs w:val="24"/>
                <w:shd w:val="clear" w:color="auto" w:fill="FFFFFF"/>
              </w:rPr>
              <w:t>Среднее профессиональное образование</w:t>
            </w:r>
          </w:p>
        </w:tc>
        <w:tc>
          <w:tcPr>
            <w:tcW w:w="1701" w:type="dxa"/>
          </w:tcPr>
          <w:p w:rsidR="00EF684E" w:rsidRPr="00343F8A" w:rsidRDefault="00EF684E" w:rsidP="00EF684E">
            <w:pPr>
              <w:pStyle w:val="a3"/>
              <w:spacing w:before="0" w:beforeAutospacing="0" w:after="0" w:afterAutospacing="0"/>
              <w:jc w:val="both"/>
              <w:rPr>
                <w:bCs/>
                <w:shd w:val="clear" w:color="auto" w:fill="FFFFFF"/>
              </w:rPr>
            </w:pPr>
            <w:r w:rsidRPr="00343F8A">
              <w:rPr>
                <w:bCs/>
                <w:shd w:val="clear" w:color="auto" w:fill="FFFFFF"/>
              </w:rPr>
              <w:t>Слесарь по ремонту автомобилей</w:t>
            </w:r>
          </w:p>
          <w:p w:rsidR="00EF684E" w:rsidRPr="00343F8A" w:rsidRDefault="00EF684E" w:rsidP="00EF684E">
            <w:pPr>
              <w:pStyle w:val="a3"/>
              <w:spacing w:before="0" w:beforeAutospacing="0" w:after="0" w:afterAutospacing="0"/>
              <w:jc w:val="both"/>
              <w:rPr>
                <w:bCs/>
                <w:shd w:val="clear" w:color="auto" w:fill="FFFFFF"/>
              </w:rPr>
            </w:pPr>
            <w:r w:rsidRPr="00343F8A">
              <w:rPr>
                <w:bCs/>
                <w:shd w:val="clear" w:color="auto" w:fill="FFFFFF"/>
              </w:rPr>
              <w:t>Водитель автомобиля</w:t>
            </w:r>
          </w:p>
        </w:tc>
        <w:tc>
          <w:tcPr>
            <w:tcW w:w="1850" w:type="dxa"/>
          </w:tcPr>
          <w:p w:rsidR="00EF684E" w:rsidRPr="00343F8A" w:rsidRDefault="00EF684E" w:rsidP="00EF684E">
            <w:pPr>
              <w:rPr>
                <w:sz w:val="24"/>
                <w:szCs w:val="24"/>
              </w:rPr>
            </w:pPr>
            <w:r w:rsidRPr="00343F8A">
              <w:rPr>
                <w:bCs/>
                <w:sz w:val="24"/>
                <w:szCs w:val="24"/>
                <w:shd w:val="clear" w:color="auto" w:fill="FFFFFF"/>
              </w:rPr>
              <w:t>2 г. 10 м.</w:t>
            </w:r>
          </w:p>
        </w:tc>
      </w:tr>
      <w:tr w:rsidR="00EF684E" w:rsidRPr="00343F8A" w:rsidTr="00343F8A">
        <w:tc>
          <w:tcPr>
            <w:tcW w:w="1271" w:type="dxa"/>
          </w:tcPr>
          <w:p w:rsidR="00EF684E" w:rsidRPr="00343F8A" w:rsidRDefault="00EF684E" w:rsidP="00EF684E">
            <w:pPr>
              <w:pStyle w:val="a3"/>
              <w:spacing w:before="0" w:beforeAutospacing="0" w:after="0" w:afterAutospacing="0"/>
              <w:jc w:val="both"/>
              <w:rPr>
                <w:bCs/>
                <w:shd w:val="clear" w:color="auto" w:fill="FFFFFF"/>
              </w:rPr>
            </w:pPr>
            <w:r w:rsidRPr="00343F8A">
              <w:rPr>
                <w:bCs/>
                <w:shd w:val="clear" w:color="auto" w:fill="FFFFFF"/>
              </w:rPr>
              <w:t>38.01.02</w:t>
            </w:r>
          </w:p>
        </w:tc>
        <w:tc>
          <w:tcPr>
            <w:tcW w:w="2798" w:type="dxa"/>
          </w:tcPr>
          <w:p w:rsidR="00EF684E" w:rsidRPr="00343F8A" w:rsidRDefault="00EF684E" w:rsidP="00EF684E">
            <w:pPr>
              <w:pStyle w:val="a3"/>
              <w:spacing w:before="0" w:beforeAutospacing="0" w:after="0" w:afterAutospacing="0"/>
              <w:jc w:val="both"/>
              <w:rPr>
                <w:bCs/>
                <w:shd w:val="clear" w:color="auto" w:fill="FFFFFF"/>
              </w:rPr>
            </w:pPr>
            <w:r w:rsidRPr="00343F8A">
              <w:rPr>
                <w:bCs/>
                <w:shd w:val="clear" w:color="auto" w:fill="FFFFFF"/>
              </w:rPr>
              <w:t>Продавец, контролер-кассир</w:t>
            </w:r>
          </w:p>
        </w:tc>
        <w:tc>
          <w:tcPr>
            <w:tcW w:w="1880" w:type="dxa"/>
          </w:tcPr>
          <w:p w:rsidR="00EF684E" w:rsidRPr="00343F8A" w:rsidRDefault="00EF684E" w:rsidP="00EF684E">
            <w:pPr>
              <w:rPr>
                <w:sz w:val="24"/>
                <w:szCs w:val="24"/>
              </w:rPr>
            </w:pPr>
            <w:r w:rsidRPr="00343F8A">
              <w:rPr>
                <w:bCs/>
                <w:sz w:val="24"/>
                <w:szCs w:val="24"/>
                <w:shd w:val="clear" w:color="auto" w:fill="FFFFFF"/>
              </w:rPr>
              <w:t>Среднее профессиональное образование</w:t>
            </w:r>
          </w:p>
        </w:tc>
        <w:tc>
          <w:tcPr>
            <w:tcW w:w="1701" w:type="dxa"/>
          </w:tcPr>
          <w:p w:rsidR="00EF684E" w:rsidRPr="00343F8A" w:rsidRDefault="00EF684E" w:rsidP="00EF684E">
            <w:pPr>
              <w:pStyle w:val="a3"/>
              <w:spacing w:before="0" w:beforeAutospacing="0" w:after="0" w:afterAutospacing="0"/>
              <w:jc w:val="both"/>
              <w:rPr>
                <w:bCs/>
                <w:shd w:val="clear" w:color="auto" w:fill="FFFFFF"/>
              </w:rPr>
            </w:pPr>
            <w:r w:rsidRPr="00343F8A">
              <w:rPr>
                <w:bCs/>
                <w:shd w:val="clear" w:color="auto" w:fill="FFFFFF"/>
              </w:rPr>
              <w:t>Продавец продовольственных товаров</w:t>
            </w:r>
          </w:p>
          <w:p w:rsidR="00EF684E" w:rsidRPr="00343F8A" w:rsidRDefault="00EF684E" w:rsidP="00EF684E">
            <w:pPr>
              <w:pStyle w:val="a3"/>
              <w:spacing w:before="0" w:beforeAutospacing="0" w:after="0" w:afterAutospacing="0"/>
              <w:jc w:val="both"/>
              <w:rPr>
                <w:bCs/>
                <w:shd w:val="clear" w:color="auto" w:fill="FFFFFF"/>
              </w:rPr>
            </w:pPr>
            <w:r w:rsidRPr="00343F8A">
              <w:rPr>
                <w:bCs/>
                <w:shd w:val="clear" w:color="auto" w:fill="FFFFFF"/>
              </w:rPr>
              <w:t>Контролер-кассир</w:t>
            </w:r>
          </w:p>
        </w:tc>
        <w:tc>
          <w:tcPr>
            <w:tcW w:w="1850" w:type="dxa"/>
          </w:tcPr>
          <w:p w:rsidR="00EF684E" w:rsidRPr="00343F8A" w:rsidRDefault="00EF684E" w:rsidP="00EF684E">
            <w:pPr>
              <w:rPr>
                <w:sz w:val="24"/>
                <w:szCs w:val="24"/>
              </w:rPr>
            </w:pPr>
            <w:r w:rsidRPr="00343F8A">
              <w:rPr>
                <w:bCs/>
                <w:sz w:val="24"/>
                <w:szCs w:val="24"/>
                <w:shd w:val="clear" w:color="auto" w:fill="FFFFFF"/>
              </w:rPr>
              <w:t>2 г. 10 м.</w:t>
            </w:r>
          </w:p>
        </w:tc>
      </w:tr>
      <w:tr w:rsidR="00EF684E" w:rsidRPr="00343F8A" w:rsidTr="00343F8A">
        <w:tc>
          <w:tcPr>
            <w:tcW w:w="1271" w:type="dxa"/>
          </w:tcPr>
          <w:p w:rsidR="00EF684E" w:rsidRPr="00343F8A" w:rsidRDefault="00EF684E" w:rsidP="00EF684E">
            <w:pPr>
              <w:pStyle w:val="a3"/>
              <w:spacing w:before="0" w:beforeAutospacing="0" w:after="0" w:afterAutospacing="0"/>
              <w:jc w:val="both"/>
              <w:rPr>
                <w:bCs/>
                <w:shd w:val="clear" w:color="auto" w:fill="FFFFFF"/>
              </w:rPr>
            </w:pPr>
            <w:r w:rsidRPr="00343F8A">
              <w:rPr>
                <w:bCs/>
                <w:shd w:val="clear" w:color="auto" w:fill="FFFFFF"/>
              </w:rPr>
              <w:t>43.01.09</w:t>
            </w:r>
          </w:p>
        </w:tc>
        <w:tc>
          <w:tcPr>
            <w:tcW w:w="2798" w:type="dxa"/>
          </w:tcPr>
          <w:p w:rsidR="00EF684E" w:rsidRPr="00343F8A" w:rsidRDefault="00EF684E" w:rsidP="00EF684E">
            <w:pPr>
              <w:pStyle w:val="a3"/>
              <w:spacing w:before="0" w:beforeAutospacing="0" w:after="0" w:afterAutospacing="0"/>
              <w:jc w:val="both"/>
              <w:rPr>
                <w:bCs/>
                <w:shd w:val="clear" w:color="auto" w:fill="FFFFFF"/>
              </w:rPr>
            </w:pPr>
            <w:r w:rsidRPr="00343F8A">
              <w:rPr>
                <w:bCs/>
                <w:shd w:val="clear" w:color="auto" w:fill="FFFFFF"/>
              </w:rPr>
              <w:t>Повар, кондитер</w:t>
            </w:r>
          </w:p>
        </w:tc>
        <w:tc>
          <w:tcPr>
            <w:tcW w:w="1880" w:type="dxa"/>
          </w:tcPr>
          <w:p w:rsidR="00EF684E" w:rsidRPr="00343F8A" w:rsidRDefault="00EF684E" w:rsidP="00EF684E">
            <w:pPr>
              <w:rPr>
                <w:sz w:val="24"/>
                <w:szCs w:val="24"/>
              </w:rPr>
            </w:pPr>
            <w:r w:rsidRPr="00343F8A">
              <w:rPr>
                <w:bCs/>
                <w:sz w:val="24"/>
                <w:szCs w:val="24"/>
                <w:shd w:val="clear" w:color="auto" w:fill="FFFFFF"/>
              </w:rPr>
              <w:t>Среднее профессиональное образование</w:t>
            </w:r>
          </w:p>
        </w:tc>
        <w:tc>
          <w:tcPr>
            <w:tcW w:w="1701" w:type="dxa"/>
          </w:tcPr>
          <w:p w:rsidR="00EF684E" w:rsidRPr="00343F8A" w:rsidRDefault="00EF684E" w:rsidP="00EF684E">
            <w:pPr>
              <w:pStyle w:val="a3"/>
              <w:spacing w:before="0" w:beforeAutospacing="0" w:after="0" w:afterAutospacing="0"/>
              <w:jc w:val="both"/>
              <w:rPr>
                <w:bCs/>
                <w:shd w:val="clear" w:color="auto" w:fill="FFFFFF"/>
              </w:rPr>
            </w:pPr>
            <w:r w:rsidRPr="00343F8A">
              <w:rPr>
                <w:bCs/>
                <w:shd w:val="clear" w:color="auto" w:fill="FFFFFF"/>
              </w:rPr>
              <w:t>Повар</w:t>
            </w:r>
          </w:p>
          <w:p w:rsidR="00EF684E" w:rsidRPr="00343F8A" w:rsidRDefault="00EF684E" w:rsidP="00EF684E">
            <w:pPr>
              <w:pStyle w:val="a3"/>
              <w:spacing w:before="0" w:beforeAutospacing="0" w:after="0" w:afterAutospacing="0"/>
              <w:jc w:val="both"/>
              <w:rPr>
                <w:bCs/>
                <w:shd w:val="clear" w:color="auto" w:fill="FFFFFF"/>
              </w:rPr>
            </w:pPr>
            <w:r w:rsidRPr="00343F8A">
              <w:rPr>
                <w:bCs/>
                <w:shd w:val="clear" w:color="auto" w:fill="FFFFFF"/>
              </w:rPr>
              <w:t>Кондитер</w:t>
            </w:r>
          </w:p>
        </w:tc>
        <w:tc>
          <w:tcPr>
            <w:tcW w:w="1850" w:type="dxa"/>
          </w:tcPr>
          <w:p w:rsidR="00EF684E" w:rsidRPr="00343F8A" w:rsidRDefault="00EF684E" w:rsidP="00EF684E">
            <w:pPr>
              <w:rPr>
                <w:sz w:val="24"/>
                <w:szCs w:val="24"/>
              </w:rPr>
            </w:pPr>
            <w:r w:rsidRPr="00343F8A">
              <w:rPr>
                <w:bCs/>
                <w:sz w:val="24"/>
                <w:szCs w:val="24"/>
                <w:shd w:val="clear" w:color="auto" w:fill="FFFFFF"/>
              </w:rPr>
              <w:t>2 г. 10 м.</w:t>
            </w:r>
          </w:p>
        </w:tc>
      </w:tr>
    </w:tbl>
    <w:p w:rsidR="00B95CEE" w:rsidRDefault="00D87099" w:rsidP="005600B9">
      <w:pPr>
        <w:pStyle w:val="a3"/>
        <w:spacing w:before="0" w:beforeAutospacing="0" w:after="0" w:afterAutospacing="0" w:line="360" w:lineRule="auto"/>
        <w:ind w:firstLine="709"/>
        <w:jc w:val="both"/>
        <w:rPr>
          <w:bCs/>
          <w:sz w:val="28"/>
          <w:szCs w:val="28"/>
          <w:shd w:val="clear" w:color="auto" w:fill="FFFFFF"/>
        </w:rPr>
      </w:pPr>
      <w:r>
        <w:rPr>
          <w:bCs/>
          <w:sz w:val="28"/>
          <w:szCs w:val="28"/>
          <w:shd w:val="clear" w:color="auto" w:fill="FFFFFF"/>
        </w:rPr>
        <w:t xml:space="preserve">Техникум ежегодно проводит работу по обновлению перечня направлений и специальностей с учетом перечня наиболее востребованных и перспективных специальностей и профессий – ТОП 50 и ТОП РЕГИОН и международных стандартом, а также с учетом потребностей </w:t>
      </w:r>
      <w:r w:rsidR="005600B9">
        <w:rPr>
          <w:bCs/>
          <w:sz w:val="28"/>
          <w:szCs w:val="28"/>
          <w:shd w:val="clear" w:color="auto" w:fill="FFFFFF"/>
        </w:rPr>
        <w:t>ТОСЭР Николаевск</w:t>
      </w:r>
      <w:r>
        <w:rPr>
          <w:bCs/>
          <w:sz w:val="28"/>
          <w:szCs w:val="28"/>
          <w:shd w:val="clear" w:color="auto" w:fill="FFFFFF"/>
        </w:rPr>
        <w:t xml:space="preserve">. </w:t>
      </w:r>
      <w:r w:rsidR="005600B9">
        <w:rPr>
          <w:bCs/>
          <w:sz w:val="28"/>
          <w:szCs w:val="28"/>
          <w:shd w:val="clear" w:color="auto" w:fill="FFFFFF"/>
        </w:rPr>
        <w:t xml:space="preserve">В 2019 г. техникум прошел </w:t>
      </w:r>
      <w:r w:rsidR="005600B9">
        <w:rPr>
          <w:bCs/>
          <w:sz w:val="28"/>
          <w:szCs w:val="28"/>
          <w:shd w:val="clear" w:color="auto" w:fill="FFFFFF"/>
        </w:rPr>
        <w:lastRenderedPageBreak/>
        <w:t>лицензирование и начал подготовку по специальности 43.02.15 Поварское и кондитерское дело. Также с учетом потребностей малого бизнеса Николаевского муниципального района получена лицензия на реализацию программы по профессии 38.01.02 Продавец, контролер-кассир.</w:t>
      </w:r>
    </w:p>
    <w:p w:rsidR="00B95CEE" w:rsidRDefault="00B95CEE" w:rsidP="00B95CEE">
      <w:pPr>
        <w:pStyle w:val="a3"/>
        <w:spacing w:before="0" w:beforeAutospacing="0" w:after="0" w:afterAutospacing="0" w:line="360" w:lineRule="auto"/>
        <w:ind w:firstLine="708"/>
        <w:jc w:val="both"/>
        <w:rPr>
          <w:bCs/>
          <w:sz w:val="28"/>
          <w:szCs w:val="28"/>
          <w:shd w:val="clear" w:color="auto" w:fill="FFFFFF"/>
        </w:rPr>
      </w:pPr>
      <w:r>
        <w:rPr>
          <w:bCs/>
          <w:sz w:val="28"/>
          <w:szCs w:val="28"/>
          <w:shd w:val="clear" w:color="auto" w:fill="FFFFFF"/>
        </w:rPr>
        <w:t xml:space="preserve">Также осуществляется обучение по программам профессиональной подготовки </w:t>
      </w:r>
      <w:r w:rsidRPr="00EA0168">
        <w:rPr>
          <w:sz w:val="28"/>
          <w:szCs w:val="28"/>
        </w:rPr>
        <w:t xml:space="preserve">по </w:t>
      </w:r>
      <w:r w:rsidR="0050618D" w:rsidRPr="0050618D">
        <w:rPr>
          <w:sz w:val="28"/>
          <w:szCs w:val="28"/>
        </w:rPr>
        <w:t>основным программам профессионального обучения инвалидов и лиц с ограниченными возможностями здоровья</w:t>
      </w:r>
      <w:r w:rsidRPr="0050618D">
        <w:rPr>
          <w:bCs/>
          <w:sz w:val="28"/>
          <w:szCs w:val="28"/>
          <w:shd w:val="clear" w:color="auto" w:fill="FFFFFF"/>
        </w:rPr>
        <w:t>.</w:t>
      </w:r>
    </w:p>
    <w:p w:rsidR="00B95CEE" w:rsidRDefault="00B95CEE" w:rsidP="00343F8A">
      <w:pPr>
        <w:pStyle w:val="a3"/>
        <w:spacing w:before="0" w:beforeAutospacing="0" w:after="0" w:afterAutospacing="0" w:line="360" w:lineRule="auto"/>
        <w:ind w:firstLine="708"/>
        <w:jc w:val="both"/>
        <w:rPr>
          <w:bCs/>
          <w:sz w:val="28"/>
          <w:szCs w:val="28"/>
          <w:shd w:val="clear" w:color="auto" w:fill="FFFFFF"/>
        </w:rPr>
      </w:pPr>
      <w:r w:rsidRPr="003C0758">
        <w:rPr>
          <w:bCs/>
          <w:sz w:val="28"/>
          <w:szCs w:val="28"/>
          <w:shd w:val="clear" w:color="auto" w:fill="FFFFFF"/>
        </w:rPr>
        <w:t xml:space="preserve">Обучение по программам </w:t>
      </w:r>
      <w:r>
        <w:rPr>
          <w:bCs/>
          <w:sz w:val="28"/>
          <w:szCs w:val="28"/>
          <w:shd w:val="clear" w:color="auto" w:fill="FFFFFF"/>
        </w:rPr>
        <w:t>среднего</w:t>
      </w:r>
      <w:r w:rsidRPr="003C0758">
        <w:rPr>
          <w:bCs/>
          <w:sz w:val="28"/>
          <w:szCs w:val="28"/>
          <w:shd w:val="clear" w:color="auto" w:fill="FFFFFF"/>
        </w:rPr>
        <w:t xml:space="preserve"> профессионального </w:t>
      </w:r>
      <w:r>
        <w:rPr>
          <w:bCs/>
          <w:sz w:val="28"/>
          <w:szCs w:val="28"/>
          <w:shd w:val="clear" w:color="auto" w:fill="FFFFFF"/>
        </w:rPr>
        <w:t>образования проводится по очной и</w:t>
      </w:r>
      <w:r w:rsidRPr="003C0758">
        <w:rPr>
          <w:bCs/>
          <w:sz w:val="28"/>
          <w:szCs w:val="28"/>
          <w:shd w:val="clear" w:color="auto" w:fill="FFFFFF"/>
        </w:rPr>
        <w:t xml:space="preserve"> заочной формам обучения</w:t>
      </w:r>
      <w:r>
        <w:rPr>
          <w:bCs/>
          <w:sz w:val="28"/>
          <w:szCs w:val="28"/>
          <w:shd w:val="clear" w:color="auto" w:fill="FFFFFF"/>
        </w:rPr>
        <w:t xml:space="preserve"> на бюджетной основе и с </w:t>
      </w:r>
      <w:r w:rsidR="00E93E17" w:rsidRPr="00E93E17">
        <w:rPr>
          <w:bCs/>
          <w:sz w:val="28"/>
          <w:szCs w:val="28"/>
          <w:shd w:val="clear" w:color="auto" w:fill="FFFFFF"/>
        </w:rPr>
        <w:t>полной оплатой стоимости обучения</w:t>
      </w:r>
      <w:r w:rsidRPr="00E93E17">
        <w:rPr>
          <w:bCs/>
          <w:sz w:val="28"/>
          <w:szCs w:val="28"/>
          <w:shd w:val="clear" w:color="auto" w:fill="FFFFFF"/>
        </w:rPr>
        <w:t xml:space="preserve">, реализуется возможность обучения </w:t>
      </w:r>
      <w:r w:rsidR="00E93E17" w:rsidRPr="00E93E17">
        <w:rPr>
          <w:bCs/>
          <w:sz w:val="28"/>
          <w:szCs w:val="28"/>
          <w:shd w:val="clear" w:color="auto" w:fill="FFFFFF"/>
        </w:rPr>
        <w:t>с применением электронного обучения, дистанционных образовательных технологий</w:t>
      </w:r>
      <w:r w:rsidRPr="00E93E17">
        <w:rPr>
          <w:bCs/>
          <w:sz w:val="28"/>
          <w:szCs w:val="28"/>
          <w:shd w:val="clear" w:color="auto" w:fill="FFFFFF"/>
        </w:rPr>
        <w:t>.</w:t>
      </w:r>
    </w:p>
    <w:p w:rsidR="00B95CEE" w:rsidRPr="00343F8A" w:rsidRDefault="00B95CEE" w:rsidP="00343F8A">
      <w:pPr>
        <w:pStyle w:val="a3"/>
        <w:spacing w:before="0" w:beforeAutospacing="0" w:after="0" w:afterAutospacing="0" w:line="360" w:lineRule="auto"/>
        <w:ind w:firstLine="708"/>
        <w:jc w:val="both"/>
        <w:rPr>
          <w:bCs/>
          <w:sz w:val="28"/>
          <w:szCs w:val="28"/>
          <w:shd w:val="clear" w:color="auto" w:fill="FFFFFF"/>
        </w:rPr>
      </w:pPr>
      <w:r w:rsidRPr="00343F8A">
        <w:rPr>
          <w:bCs/>
          <w:sz w:val="28"/>
          <w:szCs w:val="28"/>
          <w:shd w:val="clear" w:color="auto" w:fill="FFFFFF"/>
        </w:rPr>
        <w:t xml:space="preserve">Общая численность обучающихся в техникуме – 698 человек, из них по образовательным программам </w:t>
      </w:r>
      <w:r w:rsidRPr="00343F8A">
        <w:rPr>
          <w:bCs/>
          <w:sz w:val="28"/>
          <w:szCs w:val="28"/>
          <w:shd w:val="clear" w:color="auto" w:fill="FFFFFF"/>
        </w:rPr>
        <w:lastRenderedPageBreak/>
        <w:t xml:space="preserve">подготовки специалистов среднего звена (очная форма обучения) – 275 человек, по образовательным программам подготовки специалистов среднего звена (заочная форма обучения) – 277 человек, по образовательным программам подготовки квалифицированных рабочих, служащих – 108 человек, </w:t>
      </w:r>
      <w:r>
        <w:rPr>
          <w:bCs/>
          <w:sz w:val="28"/>
          <w:szCs w:val="28"/>
          <w:shd w:val="clear" w:color="auto" w:fill="FFFFFF"/>
        </w:rPr>
        <w:t xml:space="preserve">по программам профессиональной подготовки </w:t>
      </w:r>
      <w:r w:rsidRPr="00343F8A">
        <w:rPr>
          <w:bCs/>
          <w:sz w:val="28"/>
          <w:szCs w:val="28"/>
          <w:shd w:val="clear" w:color="auto" w:fill="FFFFFF"/>
        </w:rPr>
        <w:t>по профессиям рабочих, должностям служащих – 38 человек.</w:t>
      </w:r>
    </w:p>
    <w:p w:rsidR="00B95CEE" w:rsidRPr="00343F8A" w:rsidRDefault="00B95CEE" w:rsidP="00343F8A">
      <w:pPr>
        <w:pStyle w:val="a3"/>
        <w:spacing w:before="0" w:beforeAutospacing="0" w:after="0" w:afterAutospacing="0" w:line="360" w:lineRule="auto"/>
        <w:ind w:firstLine="708"/>
        <w:jc w:val="both"/>
        <w:rPr>
          <w:bCs/>
          <w:sz w:val="28"/>
          <w:szCs w:val="28"/>
          <w:shd w:val="clear" w:color="auto" w:fill="FFFFFF"/>
        </w:rPr>
      </w:pPr>
      <w:r w:rsidRPr="00343F8A">
        <w:rPr>
          <w:bCs/>
          <w:sz w:val="28"/>
          <w:szCs w:val="28"/>
          <w:shd w:val="clear" w:color="auto" w:fill="FFFFFF"/>
        </w:rPr>
        <w:t xml:space="preserve">В 2019 году обучение по программам подготовки квалифицированных рабочих, служащих осуществляется с нормативным сроком обучения 2 года 10 месяцев, по профессии 43.01.09 Повар, кондитер 3 года 10 месяцев.  По программам профессиональной подготовки инвалидов и лиц с ограниченными возможностями здоровья нормативный срок обучения 1 г. 10 м. </w:t>
      </w:r>
    </w:p>
    <w:p w:rsidR="00B95CEE" w:rsidRPr="00343F8A" w:rsidRDefault="00B95CEE" w:rsidP="005C6B9E">
      <w:pPr>
        <w:pStyle w:val="a3"/>
        <w:spacing w:before="0" w:beforeAutospacing="0" w:after="0" w:afterAutospacing="0" w:line="360" w:lineRule="auto"/>
        <w:jc w:val="both"/>
        <w:rPr>
          <w:bCs/>
          <w:sz w:val="28"/>
          <w:szCs w:val="28"/>
          <w:shd w:val="clear" w:color="auto" w:fill="FFFFFF"/>
        </w:rPr>
      </w:pPr>
      <w:r w:rsidRPr="00343F8A">
        <w:rPr>
          <w:bCs/>
          <w:sz w:val="28"/>
          <w:szCs w:val="28"/>
          <w:shd w:val="clear" w:color="auto" w:fill="FFFFFF"/>
        </w:rPr>
        <w:t xml:space="preserve">Таблица </w:t>
      </w:r>
      <w:r w:rsidR="005C6B9E">
        <w:rPr>
          <w:bCs/>
          <w:sz w:val="28"/>
          <w:szCs w:val="28"/>
          <w:shd w:val="clear" w:color="auto" w:fill="FFFFFF"/>
        </w:rPr>
        <w:t>4</w:t>
      </w:r>
      <w:r w:rsidR="00E04523">
        <w:rPr>
          <w:bCs/>
          <w:sz w:val="28"/>
          <w:szCs w:val="28"/>
          <w:shd w:val="clear" w:color="auto" w:fill="FFFFFF"/>
        </w:rPr>
        <w:t xml:space="preserve"> </w:t>
      </w:r>
      <w:r w:rsidRPr="00343F8A">
        <w:rPr>
          <w:bCs/>
          <w:sz w:val="28"/>
          <w:szCs w:val="28"/>
          <w:shd w:val="clear" w:color="auto" w:fill="FFFFFF"/>
        </w:rPr>
        <w:t>- Общая численность обучающихся по программам подготовки квалифицированных рабочих, служащих</w:t>
      </w: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1134"/>
        <w:gridCol w:w="1844"/>
        <w:gridCol w:w="1984"/>
        <w:gridCol w:w="2411"/>
        <w:gridCol w:w="617"/>
        <w:gridCol w:w="567"/>
        <w:gridCol w:w="515"/>
      </w:tblGrid>
      <w:tr w:rsidR="00B95CEE" w:rsidRPr="00343F8A" w:rsidTr="006536DF">
        <w:tc>
          <w:tcPr>
            <w:tcW w:w="426" w:type="dxa"/>
            <w:vMerge w:val="restart"/>
            <w:textDirection w:val="btLr"/>
            <w:vAlign w:val="center"/>
          </w:tcPr>
          <w:p w:rsidR="00B95CEE" w:rsidRPr="00343F8A" w:rsidRDefault="00B95CEE" w:rsidP="00343F8A">
            <w:pPr>
              <w:pStyle w:val="a3"/>
              <w:spacing w:before="0" w:beforeAutospacing="0" w:after="0" w:afterAutospacing="0"/>
              <w:jc w:val="both"/>
              <w:rPr>
                <w:bCs/>
                <w:shd w:val="clear" w:color="auto" w:fill="FFFFFF"/>
              </w:rPr>
            </w:pPr>
            <w:r w:rsidRPr="00343F8A">
              <w:rPr>
                <w:bCs/>
                <w:shd w:val="clear" w:color="auto" w:fill="FFFFFF"/>
              </w:rPr>
              <w:lastRenderedPageBreak/>
              <w:t>№ п/п</w:t>
            </w:r>
          </w:p>
        </w:tc>
        <w:tc>
          <w:tcPr>
            <w:tcW w:w="1134" w:type="dxa"/>
            <w:vMerge w:val="restart"/>
            <w:vAlign w:val="center"/>
          </w:tcPr>
          <w:p w:rsidR="00B95CEE" w:rsidRPr="00343F8A" w:rsidRDefault="00B95CEE" w:rsidP="00343F8A">
            <w:pPr>
              <w:pStyle w:val="a3"/>
              <w:spacing w:before="0" w:beforeAutospacing="0" w:after="0" w:afterAutospacing="0"/>
              <w:jc w:val="both"/>
              <w:rPr>
                <w:bCs/>
                <w:shd w:val="clear" w:color="auto" w:fill="FFFFFF"/>
              </w:rPr>
            </w:pPr>
            <w:r w:rsidRPr="00343F8A">
              <w:rPr>
                <w:bCs/>
                <w:shd w:val="clear" w:color="auto" w:fill="FFFFFF"/>
              </w:rPr>
              <w:t>Код</w:t>
            </w:r>
          </w:p>
        </w:tc>
        <w:tc>
          <w:tcPr>
            <w:tcW w:w="1844" w:type="dxa"/>
            <w:vMerge w:val="restart"/>
            <w:vAlign w:val="center"/>
          </w:tcPr>
          <w:p w:rsidR="00B95CEE" w:rsidRPr="00343F8A" w:rsidRDefault="00B95CEE" w:rsidP="00343F8A">
            <w:pPr>
              <w:pStyle w:val="a3"/>
              <w:spacing w:before="0" w:beforeAutospacing="0" w:after="0" w:afterAutospacing="0"/>
              <w:jc w:val="both"/>
              <w:rPr>
                <w:bCs/>
                <w:shd w:val="clear" w:color="auto" w:fill="FFFFFF"/>
              </w:rPr>
            </w:pPr>
            <w:r w:rsidRPr="00343F8A">
              <w:rPr>
                <w:bCs/>
                <w:shd w:val="clear" w:color="auto" w:fill="FFFFFF"/>
              </w:rPr>
              <w:t>Наименование программы</w:t>
            </w:r>
          </w:p>
        </w:tc>
        <w:tc>
          <w:tcPr>
            <w:tcW w:w="1984" w:type="dxa"/>
            <w:vMerge w:val="restart"/>
            <w:vAlign w:val="center"/>
          </w:tcPr>
          <w:p w:rsidR="00B95CEE" w:rsidRPr="00343F8A" w:rsidRDefault="00B95CEE" w:rsidP="00343F8A">
            <w:pPr>
              <w:pStyle w:val="a3"/>
              <w:spacing w:before="0" w:beforeAutospacing="0" w:after="0" w:afterAutospacing="0"/>
              <w:jc w:val="both"/>
              <w:rPr>
                <w:bCs/>
                <w:shd w:val="clear" w:color="auto" w:fill="FFFFFF"/>
              </w:rPr>
            </w:pPr>
            <w:r w:rsidRPr="00343F8A">
              <w:rPr>
                <w:bCs/>
                <w:shd w:val="clear" w:color="auto" w:fill="FFFFFF"/>
              </w:rPr>
              <w:t>Нормативный срок освоения на базе основного общего образования</w:t>
            </w:r>
          </w:p>
        </w:tc>
        <w:tc>
          <w:tcPr>
            <w:tcW w:w="2411" w:type="dxa"/>
            <w:vMerge w:val="restart"/>
            <w:vAlign w:val="center"/>
          </w:tcPr>
          <w:p w:rsidR="00B95CEE" w:rsidRPr="00343F8A" w:rsidRDefault="00B95CEE" w:rsidP="00343F8A">
            <w:pPr>
              <w:pStyle w:val="a3"/>
              <w:spacing w:before="0" w:beforeAutospacing="0" w:after="0" w:afterAutospacing="0"/>
              <w:jc w:val="both"/>
              <w:rPr>
                <w:bCs/>
                <w:shd w:val="clear" w:color="auto" w:fill="FFFFFF"/>
              </w:rPr>
            </w:pPr>
            <w:r w:rsidRPr="00343F8A">
              <w:rPr>
                <w:bCs/>
                <w:shd w:val="clear" w:color="auto" w:fill="FFFFFF"/>
              </w:rPr>
              <w:t>Квалификации (ступени), присваиваемые по завершении образования</w:t>
            </w:r>
          </w:p>
        </w:tc>
        <w:tc>
          <w:tcPr>
            <w:tcW w:w="1699" w:type="dxa"/>
            <w:gridSpan w:val="3"/>
          </w:tcPr>
          <w:p w:rsidR="00B95CEE" w:rsidRPr="00343F8A" w:rsidRDefault="00B95CEE" w:rsidP="00343F8A">
            <w:pPr>
              <w:pStyle w:val="a3"/>
              <w:spacing w:before="0" w:beforeAutospacing="0" w:after="0" w:afterAutospacing="0"/>
              <w:jc w:val="both"/>
              <w:rPr>
                <w:bCs/>
                <w:shd w:val="clear" w:color="auto" w:fill="FFFFFF"/>
              </w:rPr>
            </w:pPr>
            <w:r w:rsidRPr="00343F8A">
              <w:rPr>
                <w:bCs/>
                <w:shd w:val="clear" w:color="auto" w:fill="FFFFFF"/>
              </w:rPr>
              <w:t xml:space="preserve"> Количество обучающихся</w:t>
            </w:r>
          </w:p>
        </w:tc>
      </w:tr>
      <w:tr w:rsidR="00B95CEE" w:rsidRPr="00343F8A" w:rsidTr="006536DF">
        <w:trPr>
          <w:cantSplit/>
          <w:trHeight w:val="915"/>
        </w:trPr>
        <w:tc>
          <w:tcPr>
            <w:tcW w:w="426" w:type="dxa"/>
            <w:vMerge/>
            <w:vAlign w:val="center"/>
          </w:tcPr>
          <w:p w:rsidR="00B95CEE" w:rsidRPr="00343F8A" w:rsidRDefault="00B95CEE" w:rsidP="00343F8A">
            <w:pPr>
              <w:spacing w:after="0" w:line="240" w:lineRule="auto"/>
              <w:jc w:val="center"/>
              <w:rPr>
                <w:rFonts w:ascii="Times New Roman" w:hAnsi="Times New Roman" w:cs="Times New Roman"/>
                <w:sz w:val="24"/>
                <w:szCs w:val="24"/>
              </w:rPr>
            </w:pPr>
          </w:p>
        </w:tc>
        <w:tc>
          <w:tcPr>
            <w:tcW w:w="1134" w:type="dxa"/>
            <w:vMerge/>
            <w:vAlign w:val="center"/>
          </w:tcPr>
          <w:p w:rsidR="00B95CEE" w:rsidRPr="00343F8A" w:rsidRDefault="00B95CEE" w:rsidP="00343F8A">
            <w:pPr>
              <w:spacing w:after="0" w:line="240" w:lineRule="auto"/>
              <w:jc w:val="center"/>
              <w:rPr>
                <w:rFonts w:ascii="Times New Roman" w:hAnsi="Times New Roman" w:cs="Times New Roman"/>
                <w:sz w:val="24"/>
                <w:szCs w:val="24"/>
              </w:rPr>
            </w:pPr>
          </w:p>
        </w:tc>
        <w:tc>
          <w:tcPr>
            <w:tcW w:w="1844" w:type="dxa"/>
            <w:vMerge/>
            <w:vAlign w:val="center"/>
          </w:tcPr>
          <w:p w:rsidR="00B95CEE" w:rsidRPr="00343F8A" w:rsidRDefault="00B95CEE" w:rsidP="00343F8A">
            <w:pPr>
              <w:spacing w:after="0" w:line="240" w:lineRule="auto"/>
              <w:jc w:val="center"/>
              <w:rPr>
                <w:rFonts w:ascii="Times New Roman" w:hAnsi="Times New Roman" w:cs="Times New Roman"/>
                <w:sz w:val="24"/>
                <w:szCs w:val="24"/>
              </w:rPr>
            </w:pPr>
          </w:p>
        </w:tc>
        <w:tc>
          <w:tcPr>
            <w:tcW w:w="1984" w:type="dxa"/>
            <w:vMerge/>
            <w:vAlign w:val="center"/>
          </w:tcPr>
          <w:p w:rsidR="00B95CEE" w:rsidRPr="00343F8A" w:rsidRDefault="00B95CEE" w:rsidP="00343F8A">
            <w:pPr>
              <w:spacing w:after="0" w:line="240" w:lineRule="auto"/>
              <w:jc w:val="center"/>
              <w:rPr>
                <w:rFonts w:ascii="Times New Roman" w:hAnsi="Times New Roman" w:cs="Times New Roman"/>
                <w:sz w:val="24"/>
                <w:szCs w:val="24"/>
              </w:rPr>
            </w:pPr>
          </w:p>
        </w:tc>
        <w:tc>
          <w:tcPr>
            <w:tcW w:w="2411" w:type="dxa"/>
            <w:vMerge/>
            <w:vAlign w:val="center"/>
          </w:tcPr>
          <w:p w:rsidR="00B95CEE" w:rsidRPr="00343F8A" w:rsidRDefault="00B95CEE" w:rsidP="00343F8A">
            <w:pPr>
              <w:spacing w:after="0" w:line="240" w:lineRule="auto"/>
              <w:jc w:val="center"/>
              <w:rPr>
                <w:rFonts w:ascii="Times New Roman" w:hAnsi="Times New Roman" w:cs="Times New Roman"/>
                <w:sz w:val="24"/>
                <w:szCs w:val="24"/>
              </w:rPr>
            </w:pPr>
          </w:p>
        </w:tc>
        <w:tc>
          <w:tcPr>
            <w:tcW w:w="617" w:type="dxa"/>
            <w:textDirection w:val="btLr"/>
          </w:tcPr>
          <w:p w:rsidR="00B95CEE" w:rsidRPr="00343F8A" w:rsidRDefault="00B95CEE" w:rsidP="00343F8A">
            <w:pPr>
              <w:spacing w:after="0" w:line="240" w:lineRule="auto"/>
              <w:jc w:val="center"/>
              <w:rPr>
                <w:rFonts w:ascii="Times New Roman" w:hAnsi="Times New Roman" w:cs="Times New Roman"/>
                <w:sz w:val="24"/>
                <w:szCs w:val="24"/>
              </w:rPr>
            </w:pPr>
            <w:r w:rsidRPr="00343F8A">
              <w:rPr>
                <w:rFonts w:ascii="Times New Roman" w:hAnsi="Times New Roman" w:cs="Times New Roman"/>
                <w:sz w:val="24"/>
                <w:szCs w:val="24"/>
              </w:rPr>
              <w:t>1 курс</w:t>
            </w:r>
          </w:p>
        </w:tc>
        <w:tc>
          <w:tcPr>
            <w:tcW w:w="567" w:type="dxa"/>
            <w:textDirection w:val="btLr"/>
          </w:tcPr>
          <w:p w:rsidR="00B95CEE" w:rsidRPr="00343F8A" w:rsidRDefault="00B95CEE" w:rsidP="00343F8A">
            <w:pPr>
              <w:spacing w:after="0" w:line="240" w:lineRule="auto"/>
              <w:jc w:val="center"/>
              <w:rPr>
                <w:rFonts w:ascii="Times New Roman" w:hAnsi="Times New Roman" w:cs="Times New Roman"/>
                <w:sz w:val="24"/>
                <w:szCs w:val="24"/>
              </w:rPr>
            </w:pPr>
            <w:r w:rsidRPr="00343F8A">
              <w:rPr>
                <w:rFonts w:ascii="Times New Roman" w:hAnsi="Times New Roman" w:cs="Times New Roman"/>
                <w:sz w:val="24"/>
                <w:szCs w:val="24"/>
              </w:rPr>
              <w:t>2 курс</w:t>
            </w:r>
          </w:p>
        </w:tc>
        <w:tc>
          <w:tcPr>
            <w:tcW w:w="515" w:type="dxa"/>
            <w:textDirection w:val="btLr"/>
          </w:tcPr>
          <w:p w:rsidR="00B95CEE" w:rsidRPr="00343F8A" w:rsidRDefault="00B95CEE" w:rsidP="00343F8A">
            <w:pPr>
              <w:spacing w:after="0" w:line="240" w:lineRule="auto"/>
              <w:jc w:val="center"/>
              <w:rPr>
                <w:rFonts w:ascii="Times New Roman" w:hAnsi="Times New Roman" w:cs="Times New Roman"/>
                <w:sz w:val="24"/>
                <w:szCs w:val="24"/>
              </w:rPr>
            </w:pPr>
            <w:r w:rsidRPr="00343F8A">
              <w:rPr>
                <w:rFonts w:ascii="Times New Roman" w:hAnsi="Times New Roman" w:cs="Times New Roman"/>
                <w:sz w:val="24"/>
                <w:szCs w:val="24"/>
              </w:rPr>
              <w:t>3 курс</w:t>
            </w:r>
          </w:p>
        </w:tc>
      </w:tr>
      <w:tr w:rsidR="00B95CEE" w:rsidRPr="00343F8A" w:rsidTr="006536DF">
        <w:trPr>
          <w:trHeight w:val="1543"/>
        </w:trPr>
        <w:tc>
          <w:tcPr>
            <w:tcW w:w="426" w:type="dxa"/>
            <w:vAlign w:val="center"/>
          </w:tcPr>
          <w:p w:rsidR="00B95CEE" w:rsidRPr="00343F8A" w:rsidRDefault="00B95CEE" w:rsidP="00343F8A">
            <w:pPr>
              <w:autoSpaceDE w:val="0"/>
              <w:autoSpaceDN w:val="0"/>
              <w:adjustRightInd w:val="0"/>
              <w:spacing w:after="0" w:line="240" w:lineRule="auto"/>
              <w:rPr>
                <w:rFonts w:ascii="Times New Roman" w:hAnsi="Times New Roman" w:cs="Times New Roman"/>
                <w:sz w:val="24"/>
                <w:szCs w:val="24"/>
              </w:rPr>
            </w:pPr>
            <w:r w:rsidRPr="00343F8A">
              <w:rPr>
                <w:rFonts w:ascii="Times New Roman" w:hAnsi="Times New Roman" w:cs="Times New Roman"/>
                <w:sz w:val="24"/>
                <w:szCs w:val="24"/>
              </w:rPr>
              <w:t>1</w:t>
            </w:r>
          </w:p>
        </w:tc>
        <w:tc>
          <w:tcPr>
            <w:tcW w:w="1134" w:type="dxa"/>
          </w:tcPr>
          <w:p w:rsidR="00B95CEE" w:rsidRPr="00343F8A" w:rsidRDefault="00B95CEE" w:rsidP="00343F8A">
            <w:pPr>
              <w:autoSpaceDE w:val="0"/>
              <w:autoSpaceDN w:val="0"/>
              <w:adjustRightInd w:val="0"/>
              <w:spacing w:after="0" w:line="240" w:lineRule="auto"/>
              <w:rPr>
                <w:rFonts w:ascii="Times New Roman" w:hAnsi="Times New Roman" w:cs="Times New Roman"/>
                <w:sz w:val="24"/>
                <w:szCs w:val="24"/>
              </w:rPr>
            </w:pPr>
            <w:r w:rsidRPr="00343F8A">
              <w:rPr>
                <w:rFonts w:ascii="Times New Roman" w:hAnsi="Times New Roman" w:cs="Times New Roman"/>
                <w:sz w:val="24"/>
                <w:szCs w:val="24"/>
              </w:rPr>
              <w:t>15.01.05</w:t>
            </w:r>
          </w:p>
        </w:tc>
        <w:tc>
          <w:tcPr>
            <w:tcW w:w="1844" w:type="dxa"/>
            <w:vAlign w:val="center"/>
          </w:tcPr>
          <w:p w:rsidR="00B95CEE" w:rsidRPr="00343F8A" w:rsidRDefault="00B95CEE" w:rsidP="00343F8A">
            <w:pPr>
              <w:autoSpaceDE w:val="0"/>
              <w:autoSpaceDN w:val="0"/>
              <w:adjustRightInd w:val="0"/>
              <w:spacing w:after="0" w:line="240" w:lineRule="auto"/>
              <w:jc w:val="center"/>
              <w:rPr>
                <w:rFonts w:ascii="Times New Roman" w:hAnsi="Times New Roman" w:cs="Times New Roman"/>
                <w:sz w:val="24"/>
                <w:szCs w:val="24"/>
              </w:rPr>
            </w:pPr>
            <w:r w:rsidRPr="00343F8A">
              <w:rPr>
                <w:rFonts w:ascii="Times New Roman" w:hAnsi="Times New Roman" w:cs="Times New Roman"/>
                <w:sz w:val="24"/>
                <w:szCs w:val="24"/>
              </w:rPr>
              <w:t>Сварщик ручной и частично механизированной сварки (наплавки)</w:t>
            </w:r>
          </w:p>
        </w:tc>
        <w:tc>
          <w:tcPr>
            <w:tcW w:w="1984" w:type="dxa"/>
            <w:vAlign w:val="center"/>
          </w:tcPr>
          <w:p w:rsidR="00B95CEE" w:rsidRPr="00343F8A" w:rsidRDefault="00B95CEE" w:rsidP="00343F8A">
            <w:pPr>
              <w:spacing w:after="0" w:line="240" w:lineRule="auto"/>
              <w:jc w:val="center"/>
              <w:rPr>
                <w:rFonts w:ascii="Times New Roman" w:hAnsi="Times New Roman" w:cs="Times New Roman"/>
                <w:sz w:val="24"/>
                <w:szCs w:val="24"/>
              </w:rPr>
            </w:pPr>
            <w:r w:rsidRPr="00343F8A">
              <w:rPr>
                <w:rFonts w:ascii="Times New Roman" w:hAnsi="Times New Roman" w:cs="Times New Roman"/>
                <w:sz w:val="24"/>
                <w:szCs w:val="24"/>
              </w:rPr>
              <w:t>2г. 10 мес.</w:t>
            </w:r>
          </w:p>
        </w:tc>
        <w:tc>
          <w:tcPr>
            <w:tcW w:w="2411" w:type="dxa"/>
          </w:tcPr>
          <w:p w:rsidR="00B95CEE" w:rsidRPr="00343F8A" w:rsidRDefault="00B95CEE" w:rsidP="00343F8A">
            <w:pPr>
              <w:autoSpaceDE w:val="0"/>
              <w:autoSpaceDN w:val="0"/>
              <w:adjustRightInd w:val="0"/>
              <w:spacing w:after="0" w:line="240" w:lineRule="auto"/>
              <w:rPr>
                <w:rFonts w:ascii="Times New Roman" w:hAnsi="Times New Roman" w:cs="Times New Roman"/>
                <w:sz w:val="24"/>
                <w:szCs w:val="24"/>
              </w:rPr>
            </w:pPr>
            <w:r w:rsidRPr="00343F8A">
              <w:rPr>
                <w:rFonts w:ascii="Times New Roman" w:hAnsi="Times New Roman" w:cs="Times New Roman"/>
                <w:sz w:val="24"/>
                <w:szCs w:val="24"/>
              </w:rPr>
              <w:t>Сварщик ручной дуговой сварки плавящимся покрытым электродом, газосварщик</w:t>
            </w:r>
          </w:p>
        </w:tc>
        <w:tc>
          <w:tcPr>
            <w:tcW w:w="617" w:type="dxa"/>
          </w:tcPr>
          <w:p w:rsidR="00B95CEE" w:rsidRPr="00343F8A" w:rsidRDefault="00B95CEE" w:rsidP="00343F8A">
            <w:pPr>
              <w:widowControl w:val="0"/>
              <w:autoSpaceDE w:val="0"/>
              <w:autoSpaceDN w:val="0"/>
              <w:adjustRightInd w:val="0"/>
              <w:spacing w:after="0" w:line="240" w:lineRule="auto"/>
              <w:rPr>
                <w:rFonts w:ascii="Times New Roman" w:hAnsi="Times New Roman" w:cs="Times New Roman"/>
                <w:sz w:val="24"/>
                <w:szCs w:val="24"/>
              </w:rPr>
            </w:pPr>
            <w:r w:rsidRPr="00343F8A">
              <w:rPr>
                <w:rFonts w:ascii="Times New Roman" w:hAnsi="Times New Roman" w:cs="Times New Roman"/>
                <w:sz w:val="24"/>
                <w:szCs w:val="24"/>
              </w:rPr>
              <w:t>117</w:t>
            </w:r>
          </w:p>
        </w:tc>
        <w:tc>
          <w:tcPr>
            <w:tcW w:w="567" w:type="dxa"/>
          </w:tcPr>
          <w:p w:rsidR="00B95CEE" w:rsidRPr="00343F8A" w:rsidRDefault="00B95CEE" w:rsidP="00343F8A">
            <w:pPr>
              <w:widowControl w:val="0"/>
              <w:autoSpaceDE w:val="0"/>
              <w:autoSpaceDN w:val="0"/>
              <w:adjustRightInd w:val="0"/>
              <w:spacing w:after="0" w:line="240" w:lineRule="auto"/>
              <w:rPr>
                <w:rFonts w:ascii="Times New Roman" w:hAnsi="Times New Roman" w:cs="Times New Roman"/>
                <w:sz w:val="24"/>
                <w:szCs w:val="24"/>
              </w:rPr>
            </w:pPr>
            <w:r w:rsidRPr="00343F8A">
              <w:rPr>
                <w:rFonts w:ascii="Times New Roman" w:hAnsi="Times New Roman" w:cs="Times New Roman"/>
                <w:sz w:val="24"/>
                <w:szCs w:val="24"/>
              </w:rPr>
              <w:t>13</w:t>
            </w:r>
          </w:p>
        </w:tc>
        <w:tc>
          <w:tcPr>
            <w:tcW w:w="515" w:type="dxa"/>
          </w:tcPr>
          <w:p w:rsidR="00B95CEE" w:rsidRPr="00343F8A" w:rsidRDefault="00B95CEE" w:rsidP="00343F8A">
            <w:pPr>
              <w:widowControl w:val="0"/>
              <w:autoSpaceDE w:val="0"/>
              <w:autoSpaceDN w:val="0"/>
              <w:adjustRightInd w:val="0"/>
              <w:spacing w:after="0" w:line="240" w:lineRule="auto"/>
              <w:rPr>
                <w:rFonts w:ascii="Times New Roman" w:hAnsi="Times New Roman" w:cs="Times New Roman"/>
                <w:sz w:val="24"/>
                <w:szCs w:val="24"/>
              </w:rPr>
            </w:pPr>
            <w:r w:rsidRPr="00343F8A">
              <w:rPr>
                <w:rFonts w:ascii="Times New Roman" w:hAnsi="Times New Roman" w:cs="Times New Roman"/>
                <w:sz w:val="24"/>
                <w:szCs w:val="24"/>
              </w:rPr>
              <w:t>9-</w:t>
            </w:r>
          </w:p>
        </w:tc>
      </w:tr>
      <w:tr w:rsidR="00B95CEE" w:rsidRPr="00343F8A" w:rsidTr="00343F8A">
        <w:trPr>
          <w:trHeight w:val="1160"/>
        </w:trPr>
        <w:tc>
          <w:tcPr>
            <w:tcW w:w="426" w:type="dxa"/>
            <w:vAlign w:val="center"/>
          </w:tcPr>
          <w:p w:rsidR="00B95CEE" w:rsidRPr="00343F8A" w:rsidRDefault="00B95CEE" w:rsidP="00343F8A">
            <w:pPr>
              <w:autoSpaceDE w:val="0"/>
              <w:autoSpaceDN w:val="0"/>
              <w:adjustRightInd w:val="0"/>
              <w:spacing w:after="0" w:line="240" w:lineRule="auto"/>
              <w:rPr>
                <w:rFonts w:ascii="Times New Roman" w:hAnsi="Times New Roman" w:cs="Times New Roman"/>
                <w:sz w:val="24"/>
                <w:szCs w:val="24"/>
              </w:rPr>
            </w:pPr>
            <w:r w:rsidRPr="00343F8A">
              <w:rPr>
                <w:rFonts w:ascii="Times New Roman" w:hAnsi="Times New Roman" w:cs="Times New Roman"/>
                <w:sz w:val="24"/>
                <w:szCs w:val="24"/>
              </w:rPr>
              <w:t>2</w:t>
            </w:r>
          </w:p>
        </w:tc>
        <w:tc>
          <w:tcPr>
            <w:tcW w:w="1134" w:type="dxa"/>
          </w:tcPr>
          <w:p w:rsidR="00B95CEE" w:rsidRPr="00343F8A" w:rsidRDefault="00B95CEE" w:rsidP="00343F8A">
            <w:pPr>
              <w:autoSpaceDE w:val="0"/>
              <w:autoSpaceDN w:val="0"/>
              <w:adjustRightInd w:val="0"/>
              <w:spacing w:after="0" w:line="240" w:lineRule="auto"/>
              <w:rPr>
                <w:rFonts w:ascii="Times New Roman" w:hAnsi="Times New Roman" w:cs="Times New Roman"/>
                <w:sz w:val="24"/>
                <w:szCs w:val="24"/>
              </w:rPr>
            </w:pPr>
            <w:r w:rsidRPr="00343F8A">
              <w:rPr>
                <w:rFonts w:ascii="Times New Roman" w:hAnsi="Times New Roman" w:cs="Times New Roman"/>
                <w:sz w:val="24"/>
                <w:szCs w:val="24"/>
              </w:rPr>
              <w:t xml:space="preserve">23.01.17 </w:t>
            </w:r>
          </w:p>
        </w:tc>
        <w:tc>
          <w:tcPr>
            <w:tcW w:w="1844" w:type="dxa"/>
          </w:tcPr>
          <w:p w:rsidR="00B95CEE" w:rsidRPr="00343F8A" w:rsidRDefault="00B95CEE" w:rsidP="00343F8A">
            <w:pPr>
              <w:autoSpaceDE w:val="0"/>
              <w:autoSpaceDN w:val="0"/>
              <w:adjustRightInd w:val="0"/>
              <w:spacing w:after="0" w:line="240" w:lineRule="auto"/>
              <w:jc w:val="center"/>
              <w:rPr>
                <w:rFonts w:ascii="Times New Roman" w:hAnsi="Times New Roman" w:cs="Times New Roman"/>
                <w:sz w:val="24"/>
                <w:szCs w:val="24"/>
              </w:rPr>
            </w:pPr>
            <w:r w:rsidRPr="00343F8A">
              <w:rPr>
                <w:rFonts w:ascii="Times New Roman" w:hAnsi="Times New Roman" w:cs="Times New Roman"/>
                <w:sz w:val="24"/>
                <w:szCs w:val="24"/>
              </w:rPr>
              <w:t>Мастер по ремонту и обслуживанию автомобилей</w:t>
            </w:r>
          </w:p>
        </w:tc>
        <w:tc>
          <w:tcPr>
            <w:tcW w:w="1984" w:type="dxa"/>
            <w:vAlign w:val="center"/>
          </w:tcPr>
          <w:p w:rsidR="00B95CEE" w:rsidRPr="00343F8A" w:rsidRDefault="00B95CEE" w:rsidP="00343F8A">
            <w:pPr>
              <w:spacing w:after="0" w:line="240" w:lineRule="auto"/>
              <w:jc w:val="center"/>
              <w:rPr>
                <w:rFonts w:ascii="Times New Roman" w:hAnsi="Times New Roman" w:cs="Times New Roman"/>
                <w:sz w:val="24"/>
                <w:szCs w:val="24"/>
              </w:rPr>
            </w:pPr>
            <w:r w:rsidRPr="00343F8A">
              <w:rPr>
                <w:rFonts w:ascii="Times New Roman" w:hAnsi="Times New Roman" w:cs="Times New Roman"/>
                <w:sz w:val="24"/>
                <w:szCs w:val="24"/>
              </w:rPr>
              <w:t>2г. 10м.</w:t>
            </w:r>
          </w:p>
        </w:tc>
        <w:tc>
          <w:tcPr>
            <w:tcW w:w="2411" w:type="dxa"/>
          </w:tcPr>
          <w:p w:rsidR="00B95CEE" w:rsidRPr="00343F8A" w:rsidRDefault="00B95CEE" w:rsidP="00343F8A">
            <w:pPr>
              <w:autoSpaceDE w:val="0"/>
              <w:autoSpaceDN w:val="0"/>
              <w:adjustRightInd w:val="0"/>
              <w:spacing w:after="0" w:line="240" w:lineRule="auto"/>
              <w:rPr>
                <w:rFonts w:ascii="Times New Roman" w:hAnsi="Times New Roman" w:cs="Times New Roman"/>
                <w:sz w:val="24"/>
                <w:szCs w:val="24"/>
              </w:rPr>
            </w:pPr>
            <w:r w:rsidRPr="00343F8A">
              <w:rPr>
                <w:rFonts w:ascii="Times New Roman" w:hAnsi="Times New Roman" w:cs="Times New Roman"/>
                <w:sz w:val="24"/>
                <w:szCs w:val="24"/>
              </w:rPr>
              <w:t>Слесарь по ремонту автомобилей, водитель автомобиля</w:t>
            </w:r>
          </w:p>
        </w:tc>
        <w:tc>
          <w:tcPr>
            <w:tcW w:w="617" w:type="dxa"/>
          </w:tcPr>
          <w:p w:rsidR="00B95CEE" w:rsidRPr="00343F8A" w:rsidRDefault="00B95CEE" w:rsidP="00343F8A">
            <w:pPr>
              <w:autoSpaceDE w:val="0"/>
              <w:autoSpaceDN w:val="0"/>
              <w:adjustRightInd w:val="0"/>
              <w:spacing w:after="0" w:line="240" w:lineRule="auto"/>
              <w:jc w:val="center"/>
              <w:rPr>
                <w:rFonts w:ascii="Times New Roman" w:hAnsi="Times New Roman" w:cs="Times New Roman"/>
                <w:sz w:val="24"/>
                <w:szCs w:val="24"/>
              </w:rPr>
            </w:pPr>
            <w:r w:rsidRPr="00343F8A">
              <w:rPr>
                <w:rFonts w:ascii="Times New Roman" w:hAnsi="Times New Roman" w:cs="Times New Roman"/>
                <w:sz w:val="24"/>
                <w:szCs w:val="24"/>
              </w:rPr>
              <w:t>27</w:t>
            </w:r>
          </w:p>
        </w:tc>
        <w:tc>
          <w:tcPr>
            <w:tcW w:w="567" w:type="dxa"/>
          </w:tcPr>
          <w:p w:rsidR="00B95CEE" w:rsidRPr="00343F8A" w:rsidRDefault="00B95CEE" w:rsidP="00343F8A">
            <w:pPr>
              <w:autoSpaceDE w:val="0"/>
              <w:autoSpaceDN w:val="0"/>
              <w:adjustRightInd w:val="0"/>
              <w:spacing w:after="0" w:line="240" w:lineRule="auto"/>
              <w:jc w:val="center"/>
              <w:rPr>
                <w:rFonts w:ascii="Times New Roman" w:hAnsi="Times New Roman" w:cs="Times New Roman"/>
                <w:sz w:val="24"/>
                <w:szCs w:val="24"/>
              </w:rPr>
            </w:pPr>
            <w:r w:rsidRPr="00343F8A">
              <w:rPr>
                <w:rFonts w:ascii="Times New Roman" w:hAnsi="Times New Roman" w:cs="Times New Roman"/>
                <w:sz w:val="24"/>
                <w:szCs w:val="24"/>
              </w:rPr>
              <w:t>20</w:t>
            </w:r>
          </w:p>
        </w:tc>
        <w:tc>
          <w:tcPr>
            <w:tcW w:w="515" w:type="dxa"/>
          </w:tcPr>
          <w:p w:rsidR="00B95CEE" w:rsidRPr="00343F8A" w:rsidRDefault="00B95CEE" w:rsidP="00343F8A">
            <w:pPr>
              <w:autoSpaceDE w:val="0"/>
              <w:autoSpaceDN w:val="0"/>
              <w:adjustRightInd w:val="0"/>
              <w:spacing w:after="0" w:line="240" w:lineRule="auto"/>
              <w:jc w:val="center"/>
              <w:rPr>
                <w:rFonts w:ascii="Times New Roman" w:hAnsi="Times New Roman" w:cs="Times New Roman"/>
                <w:sz w:val="24"/>
                <w:szCs w:val="24"/>
              </w:rPr>
            </w:pPr>
            <w:r w:rsidRPr="00343F8A">
              <w:rPr>
                <w:rFonts w:ascii="Times New Roman" w:hAnsi="Times New Roman" w:cs="Times New Roman"/>
                <w:sz w:val="24"/>
                <w:szCs w:val="24"/>
              </w:rPr>
              <w:t>19</w:t>
            </w:r>
          </w:p>
        </w:tc>
      </w:tr>
      <w:tr w:rsidR="00B95CEE" w:rsidRPr="00343F8A" w:rsidTr="006536DF">
        <w:trPr>
          <w:trHeight w:val="1070"/>
        </w:trPr>
        <w:tc>
          <w:tcPr>
            <w:tcW w:w="426" w:type="dxa"/>
            <w:vAlign w:val="center"/>
          </w:tcPr>
          <w:p w:rsidR="00B95CEE" w:rsidRPr="00343F8A" w:rsidRDefault="00B95CEE" w:rsidP="00343F8A">
            <w:pPr>
              <w:autoSpaceDE w:val="0"/>
              <w:autoSpaceDN w:val="0"/>
              <w:adjustRightInd w:val="0"/>
              <w:spacing w:after="0" w:line="240" w:lineRule="auto"/>
              <w:rPr>
                <w:rFonts w:ascii="Times New Roman" w:hAnsi="Times New Roman" w:cs="Times New Roman"/>
                <w:sz w:val="24"/>
                <w:szCs w:val="24"/>
              </w:rPr>
            </w:pPr>
            <w:r w:rsidRPr="00343F8A">
              <w:rPr>
                <w:rFonts w:ascii="Times New Roman" w:hAnsi="Times New Roman" w:cs="Times New Roman"/>
                <w:sz w:val="24"/>
                <w:szCs w:val="24"/>
              </w:rPr>
              <w:t>3</w:t>
            </w:r>
          </w:p>
        </w:tc>
        <w:tc>
          <w:tcPr>
            <w:tcW w:w="1134" w:type="dxa"/>
          </w:tcPr>
          <w:p w:rsidR="00B95CEE" w:rsidRPr="00343F8A" w:rsidRDefault="00B95CEE" w:rsidP="00343F8A">
            <w:pPr>
              <w:autoSpaceDE w:val="0"/>
              <w:autoSpaceDN w:val="0"/>
              <w:adjustRightInd w:val="0"/>
              <w:spacing w:after="0" w:line="240" w:lineRule="auto"/>
              <w:rPr>
                <w:rFonts w:ascii="Times New Roman" w:hAnsi="Times New Roman" w:cs="Times New Roman"/>
                <w:sz w:val="24"/>
                <w:szCs w:val="24"/>
              </w:rPr>
            </w:pPr>
            <w:r w:rsidRPr="00343F8A">
              <w:rPr>
                <w:rFonts w:ascii="Times New Roman" w:hAnsi="Times New Roman" w:cs="Times New Roman"/>
                <w:sz w:val="24"/>
                <w:szCs w:val="24"/>
              </w:rPr>
              <w:t xml:space="preserve">43.01.09 </w:t>
            </w:r>
          </w:p>
        </w:tc>
        <w:tc>
          <w:tcPr>
            <w:tcW w:w="1844" w:type="dxa"/>
          </w:tcPr>
          <w:p w:rsidR="00B95CEE" w:rsidRPr="00343F8A" w:rsidRDefault="00B95CEE" w:rsidP="00343F8A">
            <w:pPr>
              <w:autoSpaceDE w:val="0"/>
              <w:autoSpaceDN w:val="0"/>
              <w:adjustRightInd w:val="0"/>
              <w:spacing w:after="0" w:line="240" w:lineRule="auto"/>
              <w:jc w:val="center"/>
              <w:rPr>
                <w:rFonts w:ascii="Times New Roman" w:hAnsi="Times New Roman" w:cs="Times New Roman"/>
                <w:sz w:val="24"/>
                <w:szCs w:val="24"/>
              </w:rPr>
            </w:pPr>
            <w:r w:rsidRPr="00343F8A">
              <w:rPr>
                <w:rFonts w:ascii="Times New Roman" w:hAnsi="Times New Roman" w:cs="Times New Roman"/>
                <w:sz w:val="24"/>
                <w:szCs w:val="24"/>
              </w:rPr>
              <w:t>Повар, кондитер</w:t>
            </w:r>
          </w:p>
        </w:tc>
        <w:tc>
          <w:tcPr>
            <w:tcW w:w="1984" w:type="dxa"/>
          </w:tcPr>
          <w:p w:rsidR="00B95CEE" w:rsidRPr="00343F8A" w:rsidRDefault="00B95CEE" w:rsidP="00343F8A">
            <w:pPr>
              <w:spacing w:after="0" w:line="240" w:lineRule="auto"/>
              <w:jc w:val="center"/>
              <w:rPr>
                <w:rFonts w:ascii="Times New Roman" w:hAnsi="Times New Roman" w:cs="Times New Roman"/>
                <w:sz w:val="24"/>
                <w:szCs w:val="24"/>
              </w:rPr>
            </w:pPr>
            <w:r w:rsidRPr="00343F8A">
              <w:rPr>
                <w:rFonts w:ascii="Times New Roman" w:hAnsi="Times New Roman" w:cs="Times New Roman"/>
                <w:sz w:val="24"/>
                <w:szCs w:val="24"/>
              </w:rPr>
              <w:t>3г. 10 м</w:t>
            </w:r>
          </w:p>
        </w:tc>
        <w:tc>
          <w:tcPr>
            <w:tcW w:w="2411" w:type="dxa"/>
          </w:tcPr>
          <w:p w:rsidR="00B95CEE" w:rsidRPr="00343F8A" w:rsidRDefault="00B95CEE" w:rsidP="00343F8A">
            <w:pPr>
              <w:autoSpaceDE w:val="0"/>
              <w:autoSpaceDN w:val="0"/>
              <w:adjustRightInd w:val="0"/>
              <w:spacing w:after="0" w:line="240" w:lineRule="auto"/>
              <w:rPr>
                <w:rFonts w:ascii="Times New Roman" w:hAnsi="Times New Roman" w:cs="Times New Roman"/>
                <w:sz w:val="24"/>
                <w:szCs w:val="24"/>
              </w:rPr>
            </w:pPr>
            <w:r w:rsidRPr="00343F8A">
              <w:rPr>
                <w:rFonts w:ascii="Times New Roman" w:hAnsi="Times New Roman" w:cs="Times New Roman"/>
                <w:sz w:val="24"/>
                <w:szCs w:val="24"/>
              </w:rPr>
              <w:t>Повар, кондитер</w:t>
            </w:r>
          </w:p>
        </w:tc>
        <w:tc>
          <w:tcPr>
            <w:tcW w:w="617" w:type="dxa"/>
          </w:tcPr>
          <w:p w:rsidR="00B95CEE" w:rsidRPr="00343F8A" w:rsidRDefault="00B95CEE" w:rsidP="00343F8A">
            <w:pPr>
              <w:autoSpaceDE w:val="0"/>
              <w:autoSpaceDN w:val="0"/>
              <w:adjustRightInd w:val="0"/>
              <w:spacing w:after="0" w:line="240" w:lineRule="auto"/>
              <w:rPr>
                <w:rFonts w:ascii="Times New Roman" w:hAnsi="Times New Roman" w:cs="Times New Roman"/>
                <w:sz w:val="24"/>
                <w:szCs w:val="24"/>
              </w:rPr>
            </w:pPr>
            <w:r w:rsidRPr="00343F8A">
              <w:rPr>
                <w:rFonts w:ascii="Times New Roman" w:hAnsi="Times New Roman" w:cs="Times New Roman"/>
                <w:sz w:val="24"/>
                <w:szCs w:val="24"/>
              </w:rPr>
              <w:t>-</w:t>
            </w:r>
          </w:p>
        </w:tc>
        <w:tc>
          <w:tcPr>
            <w:tcW w:w="567" w:type="dxa"/>
          </w:tcPr>
          <w:p w:rsidR="00B95CEE" w:rsidRPr="00343F8A" w:rsidRDefault="00B95CEE" w:rsidP="00343F8A">
            <w:pPr>
              <w:autoSpaceDE w:val="0"/>
              <w:autoSpaceDN w:val="0"/>
              <w:adjustRightInd w:val="0"/>
              <w:spacing w:after="0" w:line="240" w:lineRule="auto"/>
              <w:rPr>
                <w:rFonts w:ascii="Times New Roman" w:hAnsi="Times New Roman" w:cs="Times New Roman"/>
                <w:sz w:val="24"/>
                <w:szCs w:val="24"/>
              </w:rPr>
            </w:pPr>
            <w:r w:rsidRPr="00343F8A">
              <w:rPr>
                <w:rFonts w:ascii="Times New Roman" w:hAnsi="Times New Roman" w:cs="Times New Roman"/>
                <w:sz w:val="24"/>
                <w:szCs w:val="24"/>
              </w:rPr>
              <w:t>14</w:t>
            </w:r>
          </w:p>
        </w:tc>
        <w:tc>
          <w:tcPr>
            <w:tcW w:w="515" w:type="dxa"/>
          </w:tcPr>
          <w:p w:rsidR="00B95CEE" w:rsidRPr="00343F8A" w:rsidRDefault="00B95CEE" w:rsidP="00343F8A">
            <w:pPr>
              <w:autoSpaceDE w:val="0"/>
              <w:autoSpaceDN w:val="0"/>
              <w:adjustRightInd w:val="0"/>
              <w:spacing w:after="0" w:line="240" w:lineRule="auto"/>
              <w:jc w:val="center"/>
              <w:rPr>
                <w:rFonts w:ascii="Times New Roman" w:hAnsi="Times New Roman" w:cs="Times New Roman"/>
                <w:sz w:val="24"/>
                <w:szCs w:val="24"/>
              </w:rPr>
            </w:pPr>
            <w:r w:rsidRPr="00343F8A">
              <w:rPr>
                <w:rFonts w:ascii="Times New Roman" w:hAnsi="Times New Roman" w:cs="Times New Roman"/>
                <w:sz w:val="24"/>
                <w:szCs w:val="24"/>
              </w:rPr>
              <w:t>8</w:t>
            </w:r>
          </w:p>
        </w:tc>
      </w:tr>
      <w:tr w:rsidR="00B95CEE" w:rsidRPr="00343F8A" w:rsidTr="006536DF">
        <w:tc>
          <w:tcPr>
            <w:tcW w:w="7799" w:type="dxa"/>
            <w:gridSpan w:val="5"/>
            <w:vAlign w:val="center"/>
          </w:tcPr>
          <w:p w:rsidR="00B95CEE" w:rsidRPr="00343F8A" w:rsidRDefault="00B95CEE" w:rsidP="00343F8A">
            <w:pPr>
              <w:autoSpaceDE w:val="0"/>
              <w:autoSpaceDN w:val="0"/>
              <w:adjustRightInd w:val="0"/>
              <w:spacing w:after="0" w:line="240" w:lineRule="auto"/>
              <w:rPr>
                <w:rFonts w:ascii="Times New Roman" w:hAnsi="Times New Roman" w:cs="Times New Roman"/>
                <w:sz w:val="24"/>
                <w:szCs w:val="24"/>
              </w:rPr>
            </w:pPr>
            <w:r w:rsidRPr="00343F8A">
              <w:rPr>
                <w:rFonts w:ascii="Times New Roman" w:hAnsi="Times New Roman" w:cs="Times New Roman"/>
                <w:sz w:val="24"/>
                <w:szCs w:val="24"/>
              </w:rPr>
              <w:t>Итого по курсам</w:t>
            </w:r>
          </w:p>
        </w:tc>
        <w:tc>
          <w:tcPr>
            <w:tcW w:w="617" w:type="dxa"/>
          </w:tcPr>
          <w:p w:rsidR="00B95CEE" w:rsidRPr="00343F8A" w:rsidRDefault="00B95CEE" w:rsidP="00343F8A">
            <w:pPr>
              <w:autoSpaceDE w:val="0"/>
              <w:autoSpaceDN w:val="0"/>
              <w:adjustRightInd w:val="0"/>
              <w:spacing w:after="0" w:line="240" w:lineRule="auto"/>
              <w:jc w:val="center"/>
              <w:rPr>
                <w:rFonts w:ascii="Times New Roman" w:hAnsi="Times New Roman" w:cs="Times New Roman"/>
                <w:sz w:val="24"/>
                <w:szCs w:val="24"/>
              </w:rPr>
            </w:pPr>
            <w:r w:rsidRPr="00343F8A">
              <w:rPr>
                <w:rFonts w:ascii="Times New Roman" w:hAnsi="Times New Roman" w:cs="Times New Roman"/>
                <w:sz w:val="24"/>
                <w:szCs w:val="24"/>
              </w:rPr>
              <w:t>44</w:t>
            </w:r>
          </w:p>
        </w:tc>
        <w:tc>
          <w:tcPr>
            <w:tcW w:w="567" w:type="dxa"/>
          </w:tcPr>
          <w:p w:rsidR="00B95CEE" w:rsidRPr="00343F8A" w:rsidRDefault="00B95CEE" w:rsidP="00343F8A">
            <w:pPr>
              <w:autoSpaceDE w:val="0"/>
              <w:autoSpaceDN w:val="0"/>
              <w:adjustRightInd w:val="0"/>
              <w:spacing w:after="0" w:line="240" w:lineRule="auto"/>
              <w:jc w:val="center"/>
              <w:rPr>
                <w:rFonts w:ascii="Times New Roman" w:hAnsi="Times New Roman" w:cs="Times New Roman"/>
                <w:sz w:val="24"/>
                <w:szCs w:val="24"/>
              </w:rPr>
            </w:pPr>
            <w:r w:rsidRPr="00343F8A">
              <w:rPr>
                <w:rFonts w:ascii="Times New Roman" w:hAnsi="Times New Roman" w:cs="Times New Roman"/>
                <w:sz w:val="24"/>
                <w:szCs w:val="24"/>
              </w:rPr>
              <w:t>37</w:t>
            </w:r>
          </w:p>
        </w:tc>
        <w:tc>
          <w:tcPr>
            <w:tcW w:w="515" w:type="dxa"/>
          </w:tcPr>
          <w:p w:rsidR="00B95CEE" w:rsidRPr="00343F8A" w:rsidRDefault="00B95CEE" w:rsidP="00343F8A">
            <w:pPr>
              <w:autoSpaceDE w:val="0"/>
              <w:autoSpaceDN w:val="0"/>
              <w:adjustRightInd w:val="0"/>
              <w:spacing w:after="0" w:line="240" w:lineRule="auto"/>
              <w:jc w:val="center"/>
              <w:rPr>
                <w:rFonts w:ascii="Times New Roman" w:hAnsi="Times New Roman" w:cs="Times New Roman"/>
                <w:sz w:val="24"/>
                <w:szCs w:val="24"/>
              </w:rPr>
            </w:pPr>
            <w:r w:rsidRPr="00343F8A">
              <w:rPr>
                <w:rFonts w:ascii="Times New Roman" w:hAnsi="Times New Roman" w:cs="Times New Roman"/>
                <w:sz w:val="24"/>
                <w:szCs w:val="24"/>
              </w:rPr>
              <w:t>27</w:t>
            </w:r>
          </w:p>
        </w:tc>
      </w:tr>
    </w:tbl>
    <w:p w:rsidR="00343F8A" w:rsidRPr="00343F8A" w:rsidRDefault="00343F8A" w:rsidP="00343F8A">
      <w:pPr>
        <w:pStyle w:val="a3"/>
        <w:spacing w:before="0" w:beforeAutospacing="0" w:after="0" w:afterAutospacing="0" w:line="360" w:lineRule="auto"/>
        <w:ind w:firstLine="708"/>
        <w:jc w:val="both"/>
        <w:rPr>
          <w:bCs/>
          <w:sz w:val="28"/>
          <w:szCs w:val="28"/>
          <w:shd w:val="clear" w:color="auto" w:fill="FFFFFF"/>
        </w:rPr>
      </w:pPr>
      <w:r w:rsidRPr="00343F8A">
        <w:rPr>
          <w:bCs/>
          <w:sz w:val="28"/>
          <w:szCs w:val="28"/>
          <w:shd w:val="clear" w:color="auto" w:fill="FFFFFF"/>
        </w:rPr>
        <w:t>Общая численность обучающихся по образовательным программам подготовки квалифицированных рабочих, служащих – 108 человек, из них 44 человек – обучающиеся 1 курса, 37 человек – обучающиеся 2 курса, 27 человек обучающиеся 3 курса</w:t>
      </w:r>
      <w:r w:rsidR="00E04523">
        <w:rPr>
          <w:bCs/>
          <w:sz w:val="28"/>
          <w:szCs w:val="28"/>
          <w:shd w:val="clear" w:color="auto" w:fill="FFFFFF"/>
        </w:rPr>
        <w:t xml:space="preserve"> (см. таблицу </w:t>
      </w:r>
      <w:r w:rsidR="005C6B9E">
        <w:rPr>
          <w:bCs/>
          <w:sz w:val="28"/>
          <w:szCs w:val="28"/>
          <w:shd w:val="clear" w:color="auto" w:fill="FFFFFF"/>
        </w:rPr>
        <w:t>4</w:t>
      </w:r>
      <w:r w:rsidR="00E04523">
        <w:rPr>
          <w:bCs/>
          <w:sz w:val="28"/>
          <w:szCs w:val="28"/>
          <w:shd w:val="clear" w:color="auto" w:fill="FFFFFF"/>
        </w:rPr>
        <w:t>)</w:t>
      </w:r>
      <w:r w:rsidRPr="00343F8A">
        <w:rPr>
          <w:bCs/>
          <w:sz w:val="28"/>
          <w:szCs w:val="28"/>
          <w:shd w:val="clear" w:color="auto" w:fill="FFFFFF"/>
        </w:rPr>
        <w:t>.</w:t>
      </w:r>
    </w:p>
    <w:p w:rsidR="00B95CEE" w:rsidRPr="00343F8A" w:rsidRDefault="00B95CEE" w:rsidP="00343F8A">
      <w:pPr>
        <w:pStyle w:val="a3"/>
        <w:spacing w:before="0" w:beforeAutospacing="0" w:after="0" w:afterAutospacing="0" w:line="360" w:lineRule="auto"/>
        <w:ind w:firstLine="708"/>
        <w:jc w:val="both"/>
        <w:rPr>
          <w:bCs/>
          <w:sz w:val="28"/>
          <w:szCs w:val="28"/>
          <w:shd w:val="clear" w:color="auto" w:fill="FFFFFF"/>
        </w:rPr>
      </w:pPr>
      <w:r w:rsidRPr="00343F8A">
        <w:rPr>
          <w:bCs/>
          <w:sz w:val="28"/>
          <w:szCs w:val="28"/>
          <w:shd w:val="clear" w:color="auto" w:fill="FFFFFF"/>
        </w:rPr>
        <w:lastRenderedPageBreak/>
        <w:t>Количество обучающихся отделения подготовки квалифицированных рабочих, служащих в разрезе профессий представлено на рисунке 1.</w:t>
      </w:r>
      <w:r w:rsidR="000D3B56" w:rsidRPr="000D3B56">
        <w:rPr>
          <w:noProof/>
          <w:sz w:val="28"/>
          <w:szCs w:val="28"/>
        </w:rPr>
        <w:t xml:space="preserve"> </w:t>
      </w:r>
      <w:r w:rsidR="000D3B56" w:rsidRPr="00903745">
        <w:rPr>
          <w:noProof/>
          <w:sz w:val="28"/>
          <w:szCs w:val="28"/>
        </w:rPr>
        <w:drawing>
          <wp:inline distT="0" distB="0" distL="0" distR="0" wp14:anchorId="64CC0CF7" wp14:editId="031A5C0A">
            <wp:extent cx="5940425" cy="2220226"/>
            <wp:effectExtent l="0" t="0" r="0" b="889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95CEE" w:rsidRPr="000D3B56" w:rsidRDefault="00B95CEE" w:rsidP="00E04523">
      <w:pPr>
        <w:pStyle w:val="a3"/>
        <w:spacing w:before="0" w:beforeAutospacing="0" w:after="0" w:afterAutospacing="0" w:line="360" w:lineRule="auto"/>
        <w:ind w:firstLine="708"/>
        <w:jc w:val="center"/>
        <w:rPr>
          <w:bCs/>
          <w:sz w:val="28"/>
          <w:szCs w:val="28"/>
          <w:shd w:val="clear" w:color="auto" w:fill="FFFFFF"/>
        </w:rPr>
      </w:pPr>
      <w:r w:rsidRPr="000D3B56">
        <w:rPr>
          <w:bCs/>
          <w:sz w:val="28"/>
          <w:szCs w:val="28"/>
          <w:shd w:val="clear" w:color="auto" w:fill="FFFFFF"/>
        </w:rPr>
        <w:t xml:space="preserve">Рисунок 1 - </w:t>
      </w:r>
      <w:r w:rsidR="000D3B56">
        <w:rPr>
          <w:bCs/>
          <w:sz w:val="28"/>
          <w:szCs w:val="28"/>
          <w:shd w:val="clear" w:color="auto" w:fill="FFFFFF"/>
        </w:rPr>
        <w:t>Чи</w:t>
      </w:r>
      <w:r w:rsidRPr="000D3B56">
        <w:rPr>
          <w:bCs/>
          <w:sz w:val="28"/>
          <w:szCs w:val="28"/>
          <w:shd w:val="clear" w:color="auto" w:fill="FFFFFF"/>
        </w:rPr>
        <w:t>сленность обучающихся отделения подготовки квалифицированных рабочих служащих по профессиям</w:t>
      </w:r>
    </w:p>
    <w:p w:rsidR="00B95CEE" w:rsidRPr="000D3B56" w:rsidRDefault="00B95CEE" w:rsidP="000D3B56">
      <w:pPr>
        <w:pStyle w:val="a3"/>
        <w:spacing w:before="0" w:beforeAutospacing="0" w:after="0" w:afterAutospacing="0" w:line="360" w:lineRule="auto"/>
        <w:ind w:firstLine="708"/>
        <w:jc w:val="both"/>
        <w:rPr>
          <w:bCs/>
          <w:sz w:val="28"/>
          <w:szCs w:val="28"/>
          <w:shd w:val="clear" w:color="auto" w:fill="FFFFFF"/>
        </w:rPr>
      </w:pPr>
      <w:r w:rsidRPr="000D3B56">
        <w:rPr>
          <w:bCs/>
          <w:sz w:val="28"/>
          <w:szCs w:val="28"/>
          <w:shd w:val="clear" w:color="auto" w:fill="FFFFFF"/>
        </w:rPr>
        <w:t xml:space="preserve">Очная форма обучения по образовательным программам подготовки специалистов среднего звена очного отделения насчитывает 275 человек, в том числе количество обучающихся 1 курса составляет 77 человек, 2 курса – 86 человек, 3 курса – 66 </w:t>
      </w:r>
      <w:r w:rsidR="00E04523">
        <w:rPr>
          <w:bCs/>
          <w:sz w:val="28"/>
          <w:szCs w:val="28"/>
          <w:shd w:val="clear" w:color="auto" w:fill="FFFFFF"/>
        </w:rPr>
        <w:t xml:space="preserve">человек, 4 курса – 46 человек. Данные представлены в таблице </w:t>
      </w:r>
      <w:r w:rsidR="005C6B9E">
        <w:rPr>
          <w:bCs/>
          <w:sz w:val="28"/>
          <w:szCs w:val="28"/>
          <w:shd w:val="clear" w:color="auto" w:fill="FFFFFF"/>
        </w:rPr>
        <w:t>5</w:t>
      </w:r>
      <w:r w:rsidR="00E04523">
        <w:rPr>
          <w:bCs/>
          <w:sz w:val="28"/>
          <w:szCs w:val="28"/>
          <w:shd w:val="clear" w:color="auto" w:fill="FFFFFF"/>
        </w:rPr>
        <w:t>.</w:t>
      </w:r>
    </w:p>
    <w:p w:rsidR="00B95CEE" w:rsidRPr="000D3B56" w:rsidRDefault="00B95CEE" w:rsidP="00BD38CD">
      <w:pPr>
        <w:pStyle w:val="a3"/>
        <w:spacing w:before="0" w:beforeAutospacing="0" w:after="0" w:afterAutospacing="0" w:line="360" w:lineRule="auto"/>
        <w:jc w:val="both"/>
        <w:rPr>
          <w:bCs/>
          <w:sz w:val="28"/>
          <w:szCs w:val="28"/>
          <w:shd w:val="clear" w:color="auto" w:fill="FFFFFF"/>
        </w:rPr>
      </w:pPr>
      <w:r w:rsidRPr="000D3B56">
        <w:rPr>
          <w:bCs/>
          <w:sz w:val="28"/>
          <w:szCs w:val="28"/>
          <w:shd w:val="clear" w:color="auto" w:fill="FFFFFF"/>
        </w:rPr>
        <w:lastRenderedPageBreak/>
        <w:t xml:space="preserve">Таблица </w:t>
      </w:r>
      <w:r w:rsidR="005C6B9E">
        <w:rPr>
          <w:bCs/>
          <w:sz w:val="28"/>
          <w:szCs w:val="28"/>
          <w:shd w:val="clear" w:color="auto" w:fill="FFFFFF"/>
        </w:rPr>
        <w:t>5</w:t>
      </w:r>
      <w:r w:rsidR="00E04523">
        <w:rPr>
          <w:bCs/>
          <w:sz w:val="28"/>
          <w:szCs w:val="28"/>
          <w:shd w:val="clear" w:color="auto" w:fill="FFFFFF"/>
        </w:rPr>
        <w:t xml:space="preserve"> </w:t>
      </w:r>
      <w:r w:rsidRPr="000D3B56">
        <w:rPr>
          <w:bCs/>
          <w:sz w:val="28"/>
          <w:szCs w:val="28"/>
          <w:shd w:val="clear" w:color="auto" w:fill="FFFFFF"/>
        </w:rPr>
        <w:t>- Общая численность обучающихся отделения подготовки специалистов среднего звена очного обучения</w:t>
      </w:r>
    </w:p>
    <w:tbl>
      <w:tblPr>
        <w:tblW w:w="1023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
        <w:gridCol w:w="709"/>
        <w:gridCol w:w="2580"/>
        <w:gridCol w:w="1701"/>
        <w:gridCol w:w="1701"/>
        <w:gridCol w:w="568"/>
        <w:gridCol w:w="568"/>
        <w:gridCol w:w="567"/>
        <w:gridCol w:w="567"/>
        <w:gridCol w:w="823"/>
        <w:gridCol w:w="28"/>
      </w:tblGrid>
      <w:tr w:rsidR="00B95CEE" w:rsidRPr="000D3B56" w:rsidTr="00181024">
        <w:trPr>
          <w:trHeight w:val="442"/>
          <w:tblHeader/>
        </w:trPr>
        <w:tc>
          <w:tcPr>
            <w:tcW w:w="424" w:type="dxa"/>
            <w:vMerge w:val="restart"/>
            <w:textDirection w:val="btLr"/>
            <w:vAlign w:val="center"/>
          </w:tcPr>
          <w:p w:rsidR="00B95CEE" w:rsidRPr="000D3B56" w:rsidRDefault="00B95CEE" w:rsidP="000D3B56">
            <w:pPr>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 п/п</w:t>
            </w:r>
          </w:p>
        </w:tc>
        <w:tc>
          <w:tcPr>
            <w:tcW w:w="709" w:type="dxa"/>
            <w:vMerge w:val="restart"/>
            <w:textDirection w:val="btLr"/>
            <w:vAlign w:val="center"/>
          </w:tcPr>
          <w:p w:rsidR="00B95CEE" w:rsidRPr="000D3B56" w:rsidRDefault="00B95CEE" w:rsidP="000D3B56">
            <w:pPr>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Код</w:t>
            </w:r>
          </w:p>
        </w:tc>
        <w:tc>
          <w:tcPr>
            <w:tcW w:w="2580" w:type="dxa"/>
            <w:vMerge w:val="restart"/>
            <w:vAlign w:val="center"/>
          </w:tcPr>
          <w:p w:rsidR="00B95CEE" w:rsidRPr="000D3B56" w:rsidRDefault="00B95CEE" w:rsidP="000D3B56">
            <w:pPr>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Наименование программы</w:t>
            </w:r>
          </w:p>
        </w:tc>
        <w:tc>
          <w:tcPr>
            <w:tcW w:w="1701" w:type="dxa"/>
            <w:vMerge w:val="restart"/>
            <w:vAlign w:val="center"/>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 xml:space="preserve">Нормативный срок освоения на базе основного общего образования </w:t>
            </w:r>
          </w:p>
        </w:tc>
        <w:tc>
          <w:tcPr>
            <w:tcW w:w="1701" w:type="dxa"/>
            <w:vMerge w:val="restart"/>
            <w:vAlign w:val="center"/>
          </w:tcPr>
          <w:p w:rsidR="00B95CEE" w:rsidRPr="000D3B56" w:rsidRDefault="00B95CEE" w:rsidP="000D3B56">
            <w:pPr>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 xml:space="preserve">Квалификации </w:t>
            </w:r>
          </w:p>
        </w:tc>
        <w:tc>
          <w:tcPr>
            <w:tcW w:w="3121" w:type="dxa"/>
            <w:gridSpan w:val="6"/>
          </w:tcPr>
          <w:p w:rsidR="00B95CEE" w:rsidRPr="000D3B56" w:rsidRDefault="00B95CEE" w:rsidP="000D3B56">
            <w:pPr>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Количество обучающихся</w:t>
            </w:r>
          </w:p>
        </w:tc>
      </w:tr>
      <w:tr w:rsidR="00B95CEE" w:rsidRPr="000D3B56" w:rsidTr="00181024">
        <w:trPr>
          <w:gridAfter w:val="1"/>
          <w:wAfter w:w="28" w:type="dxa"/>
          <w:cantSplit/>
          <w:trHeight w:val="833"/>
          <w:tblHeader/>
        </w:trPr>
        <w:tc>
          <w:tcPr>
            <w:tcW w:w="424" w:type="dxa"/>
            <w:vMerge/>
            <w:vAlign w:val="center"/>
          </w:tcPr>
          <w:p w:rsidR="00B95CEE" w:rsidRPr="000D3B56" w:rsidRDefault="00B95CEE" w:rsidP="000D3B56">
            <w:pPr>
              <w:spacing w:after="0" w:line="240" w:lineRule="auto"/>
              <w:jc w:val="center"/>
              <w:rPr>
                <w:rFonts w:ascii="Times New Roman" w:hAnsi="Times New Roman" w:cs="Times New Roman"/>
                <w:sz w:val="24"/>
                <w:szCs w:val="24"/>
              </w:rPr>
            </w:pPr>
          </w:p>
        </w:tc>
        <w:tc>
          <w:tcPr>
            <w:tcW w:w="709" w:type="dxa"/>
            <w:vMerge/>
            <w:vAlign w:val="center"/>
          </w:tcPr>
          <w:p w:rsidR="00B95CEE" w:rsidRPr="000D3B56" w:rsidRDefault="00B95CEE" w:rsidP="000D3B56">
            <w:pPr>
              <w:spacing w:after="0" w:line="240" w:lineRule="auto"/>
              <w:jc w:val="center"/>
              <w:rPr>
                <w:rFonts w:ascii="Times New Roman" w:hAnsi="Times New Roman" w:cs="Times New Roman"/>
                <w:sz w:val="24"/>
                <w:szCs w:val="24"/>
              </w:rPr>
            </w:pPr>
          </w:p>
        </w:tc>
        <w:tc>
          <w:tcPr>
            <w:tcW w:w="2580" w:type="dxa"/>
            <w:vMerge/>
            <w:vAlign w:val="center"/>
          </w:tcPr>
          <w:p w:rsidR="00B95CEE" w:rsidRPr="000D3B56" w:rsidRDefault="00B95CEE" w:rsidP="000D3B56">
            <w:pPr>
              <w:spacing w:after="0" w:line="240" w:lineRule="auto"/>
              <w:jc w:val="center"/>
              <w:rPr>
                <w:rFonts w:ascii="Times New Roman" w:hAnsi="Times New Roman" w:cs="Times New Roman"/>
                <w:sz w:val="24"/>
                <w:szCs w:val="24"/>
              </w:rPr>
            </w:pPr>
          </w:p>
        </w:tc>
        <w:tc>
          <w:tcPr>
            <w:tcW w:w="1701" w:type="dxa"/>
            <w:vMerge/>
            <w:vAlign w:val="center"/>
          </w:tcPr>
          <w:p w:rsidR="00B95CEE" w:rsidRPr="000D3B56" w:rsidRDefault="00B95CEE" w:rsidP="000D3B56">
            <w:pPr>
              <w:spacing w:after="0" w:line="240" w:lineRule="auto"/>
              <w:jc w:val="center"/>
              <w:rPr>
                <w:rFonts w:ascii="Times New Roman" w:hAnsi="Times New Roman" w:cs="Times New Roman"/>
                <w:sz w:val="24"/>
                <w:szCs w:val="24"/>
              </w:rPr>
            </w:pPr>
          </w:p>
        </w:tc>
        <w:tc>
          <w:tcPr>
            <w:tcW w:w="1701" w:type="dxa"/>
            <w:vMerge/>
            <w:vAlign w:val="center"/>
          </w:tcPr>
          <w:p w:rsidR="00B95CEE" w:rsidRPr="000D3B56" w:rsidRDefault="00B95CEE" w:rsidP="000D3B56">
            <w:pPr>
              <w:spacing w:after="0" w:line="240" w:lineRule="auto"/>
              <w:jc w:val="center"/>
              <w:rPr>
                <w:rFonts w:ascii="Times New Roman" w:hAnsi="Times New Roman" w:cs="Times New Roman"/>
                <w:sz w:val="24"/>
                <w:szCs w:val="24"/>
              </w:rPr>
            </w:pPr>
          </w:p>
        </w:tc>
        <w:tc>
          <w:tcPr>
            <w:tcW w:w="568" w:type="dxa"/>
            <w:textDirection w:val="btLr"/>
          </w:tcPr>
          <w:p w:rsidR="00B95CEE" w:rsidRPr="000D3B56" w:rsidRDefault="00B95CEE" w:rsidP="000D3B56">
            <w:pPr>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1 курс</w:t>
            </w:r>
          </w:p>
        </w:tc>
        <w:tc>
          <w:tcPr>
            <w:tcW w:w="568" w:type="dxa"/>
            <w:textDirection w:val="btLr"/>
          </w:tcPr>
          <w:p w:rsidR="00B95CEE" w:rsidRPr="000D3B56" w:rsidRDefault="00B95CEE" w:rsidP="000D3B56">
            <w:pPr>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2 курс</w:t>
            </w:r>
          </w:p>
        </w:tc>
        <w:tc>
          <w:tcPr>
            <w:tcW w:w="567" w:type="dxa"/>
            <w:textDirection w:val="btLr"/>
          </w:tcPr>
          <w:p w:rsidR="00B95CEE" w:rsidRPr="000D3B56" w:rsidRDefault="00B95CEE" w:rsidP="000D3B56">
            <w:pPr>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3 курс</w:t>
            </w:r>
          </w:p>
        </w:tc>
        <w:tc>
          <w:tcPr>
            <w:tcW w:w="567" w:type="dxa"/>
            <w:textDirection w:val="btLr"/>
          </w:tcPr>
          <w:p w:rsidR="00B95CEE" w:rsidRPr="000D3B56" w:rsidRDefault="00B95CEE" w:rsidP="000D3B56">
            <w:pPr>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4 курс</w:t>
            </w:r>
          </w:p>
        </w:tc>
        <w:tc>
          <w:tcPr>
            <w:tcW w:w="823" w:type="dxa"/>
            <w:textDirection w:val="btLr"/>
          </w:tcPr>
          <w:p w:rsidR="00B95CEE" w:rsidRPr="000D3B56" w:rsidRDefault="00B95CEE" w:rsidP="000D3B56">
            <w:pPr>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Итого</w:t>
            </w:r>
          </w:p>
        </w:tc>
      </w:tr>
      <w:tr w:rsidR="00B95CEE" w:rsidRPr="000D3B56" w:rsidTr="00181024">
        <w:trPr>
          <w:gridAfter w:val="1"/>
          <w:wAfter w:w="28" w:type="dxa"/>
          <w:cantSplit/>
          <w:trHeight w:val="848"/>
        </w:trPr>
        <w:tc>
          <w:tcPr>
            <w:tcW w:w="424" w:type="dxa"/>
            <w:vAlign w:val="center"/>
          </w:tcPr>
          <w:p w:rsidR="00B95CEE" w:rsidRPr="000D3B56" w:rsidRDefault="00B95CEE" w:rsidP="000D3B56">
            <w:pPr>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1</w:t>
            </w:r>
          </w:p>
        </w:tc>
        <w:tc>
          <w:tcPr>
            <w:tcW w:w="709" w:type="dxa"/>
            <w:textDirection w:val="btLr"/>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08.02.09</w:t>
            </w:r>
          </w:p>
        </w:tc>
        <w:tc>
          <w:tcPr>
            <w:tcW w:w="2580" w:type="dxa"/>
          </w:tcPr>
          <w:p w:rsidR="00B95CEE" w:rsidRPr="000D3B56" w:rsidRDefault="00B95CEE" w:rsidP="000D3B56">
            <w:pPr>
              <w:autoSpaceDE w:val="0"/>
              <w:autoSpaceDN w:val="0"/>
              <w:adjustRightInd w:val="0"/>
              <w:spacing w:after="0" w:line="240" w:lineRule="auto"/>
              <w:rPr>
                <w:rFonts w:ascii="Times New Roman" w:hAnsi="Times New Roman" w:cs="Times New Roman"/>
                <w:sz w:val="24"/>
                <w:szCs w:val="24"/>
              </w:rPr>
            </w:pPr>
            <w:r w:rsidRPr="000D3B56">
              <w:rPr>
                <w:rFonts w:ascii="Times New Roman" w:hAnsi="Times New Roman" w:cs="Times New Roman"/>
                <w:sz w:val="24"/>
                <w:szCs w:val="24"/>
              </w:rPr>
              <w:t>Монтаж, наладка и эксплуатация электрооборудования промышленных и гражданских зданий</w:t>
            </w:r>
          </w:p>
        </w:tc>
        <w:tc>
          <w:tcPr>
            <w:tcW w:w="1701" w:type="dxa"/>
          </w:tcPr>
          <w:p w:rsidR="00B95CEE" w:rsidRPr="000D3B56" w:rsidRDefault="00B95CEE" w:rsidP="000D3B56">
            <w:pPr>
              <w:autoSpaceDE w:val="0"/>
              <w:autoSpaceDN w:val="0"/>
              <w:adjustRightInd w:val="0"/>
              <w:spacing w:after="0" w:line="240" w:lineRule="auto"/>
              <w:rPr>
                <w:rFonts w:ascii="Times New Roman" w:hAnsi="Times New Roman" w:cs="Times New Roman"/>
                <w:sz w:val="24"/>
                <w:szCs w:val="24"/>
              </w:rPr>
            </w:pPr>
            <w:r w:rsidRPr="000D3B56">
              <w:rPr>
                <w:rFonts w:ascii="Times New Roman" w:hAnsi="Times New Roman" w:cs="Times New Roman"/>
                <w:sz w:val="24"/>
                <w:szCs w:val="24"/>
              </w:rPr>
              <w:t>3 г. 10 м.</w:t>
            </w:r>
          </w:p>
        </w:tc>
        <w:tc>
          <w:tcPr>
            <w:tcW w:w="1701" w:type="dxa"/>
          </w:tcPr>
          <w:p w:rsidR="00B95CEE" w:rsidRPr="000D3B56" w:rsidRDefault="00B95CEE" w:rsidP="000D3B56">
            <w:pPr>
              <w:autoSpaceDE w:val="0"/>
              <w:autoSpaceDN w:val="0"/>
              <w:adjustRightInd w:val="0"/>
              <w:spacing w:after="0" w:line="240" w:lineRule="auto"/>
              <w:rPr>
                <w:rFonts w:ascii="Times New Roman" w:hAnsi="Times New Roman" w:cs="Times New Roman"/>
                <w:sz w:val="24"/>
                <w:szCs w:val="24"/>
              </w:rPr>
            </w:pPr>
            <w:r w:rsidRPr="000D3B56">
              <w:rPr>
                <w:rFonts w:ascii="Times New Roman" w:hAnsi="Times New Roman" w:cs="Times New Roman"/>
                <w:sz w:val="24"/>
                <w:szCs w:val="24"/>
              </w:rPr>
              <w:t xml:space="preserve">Техник </w:t>
            </w:r>
          </w:p>
        </w:tc>
        <w:tc>
          <w:tcPr>
            <w:tcW w:w="568" w:type="dxa"/>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18</w:t>
            </w:r>
          </w:p>
        </w:tc>
        <w:tc>
          <w:tcPr>
            <w:tcW w:w="568" w:type="dxa"/>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14</w:t>
            </w:r>
          </w:p>
        </w:tc>
        <w:tc>
          <w:tcPr>
            <w:tcW w:w="567" w:type="dxa"/>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16</w:t>
            </w:r>
          </w:p>
        </w:tc>
        <w:tc>
          <w:tcPr>
            <w:tcW w:w="567" w:type="dxa"/>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14</w:t>
            </w:r>
          </w:p>
        </w:tc>
        <w:tc>
          <w:tcPr>
            <w:tcW w:w="823" w:type="dxa"/>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62</w:t>
            </w:r>
          </w:p>
        </w:tc>
      </w:tr>
      <w:tr w:rsidR="00B95CEE" w:rsidRPr="000D3B56" w:rsidTr="00181024">
        <w:trPr>
          <w:gridAfter w:val="1"/>
          <w:wAfter w:w="28" w:type="dxa"/>
          <w:cantSplit/>
          <w:trHeight w:val="848"/>
        </w:trPr>
        <w:tc>
          <w:tcPr>
            <w:tcW w:w="424" w:type="dxa"/>
            <w:vAlign w:val="center"/>
          </w:tcPr>
          <w:p w:rsidR="00B95CEE" w:rsidRPr="000D3B56" w:rsidRDefault="00B95CEE" w:rsidP="000D3B56">
            <w:pPr>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2</w:t>
            </w:r>
          </w:p>
        </w:tc>
        <w:tc>
          <w:tcPr>
            <w:tcW w:w="709" w:type="dxa"/>
            <w:textDirection w:val="btLr"/>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09.02.07</w:t>
            </w:r>
          </w:p>
        </w:tc>
        <w:tc>
          <w:tcPr>
            <w:tcW w:w="2580" w:type="dxa"/>
          </w:tcPr>
          <w:p w:rsidR="00B95CEE" w:rsidRPr="000D3B56" w:rsidRDefault="00B95CEE" w:rsidP="000D3B56">
            <w:pPr>
              <w:autoSpaceDE w:val="0"/>
              <w:autoSpaceDN w:val="0"/>
              <w:adjustRightInd w:val="0"/>
              <w:spacing w:after="0" w:line="240" w:lineRule="auto"/>
              <w:rPr>
                <w:rFonts w:ascii="Times New Roman" w:hAnsi="Times New Roman" w:cs="Times New Roman"/>
                <w:sz w:val="24"/>
                <w:szCs w:val="24"/>
              </w:rPr>
            </w:pPr>
            <w:r w:rsidRPr="000D3B56">
              <w:rPr>
                <w:rFonts w:ascii="Times New Roman" w:hAnsi="Times New Roman" w:cs="Times New Roman"/>
                <w:sz w:val="24"/>
                <w:szCs w:val="24"/>
              </w:rPr>
              <w:t>Информационные системы и программирование</w:t>
            </w:r>
          </w:p>
        </w:tc>
        <w:tc>
          <w:tcPr>
            <w:tcW w:w="1701" w:type="dxa"/>
          </w:tcPr>
          <w:p w:rsidR="00B95CEE" w:rsidRPr="000D3B56" w:rsidRDefault="00B95CEE" w:rsidP="000D3B56">
            <w:pPr>
              <w:spacing w:after="0" w:line="240" w:lineRule="auto"/>
              <w:rPr>
                <w:rFonts w:ascii="Times New Roman" w:hAnsi="Times New Roman" w:cs="Times New Roman"/>
                <w:sz w:val="24"/>
                <w:szCs w:val="24"/>
              </w:rPr>
            </w:pPr>
            <w:r w:rsidRPr="000D3B56">
              <w:rPr>
                <w:rFonts w:ascii="Times New Roman" w:hAnsi="Times New Roman" w:cs="Times New Roman"/>
                <w:sz w:val="24"/>
                <w:szCs w:val="24"/>
              </w:rPr>
              <w:t>3 г. 10 м.</w:t>
            </w:r>
          </w:p>
        </w:tc>
        <w:tc>
          <w:tcPr>
            <w:tcW w:w="1701" w:type="dxa"/>
          </w:tcPr>
          <w:p w:rsidR="00B95CEE" w:rsidRPr="000D3B56" w:rsidRDefault="00B95CEE" w:rsidP="000D3B56">
            <w:pPr>
              <w:autoSpaceDE w:val="0"/>
              <w:autoSpaceDN w:val="0"/>
              <w:adjustRightInd w:val="0"/>
              <w:spacing w:after="0" w:line="240" w:lineRule="auto"/>
              <w:rPr>
                <w:rFonts w:ascii="Times New Roman" w:hAnsi="Times New Roman" w:cs="Times New Roman"/>
                <w:sz w:val="24"/>
                <w:szCs w:val="24"/>
              </w:rPr>
            </w:pPr>
            <w:r w:rsidRPr="000D3B56">
              <w:rPr>
                <w:rFonts w:ascii="Times New Roman" w:hAnsi="Times New Roman" w:cs="Times New Roman"/>
                <w:sz w:val="24"/>
                <w:szCs w:val="24"/>
              </w:rPr>
              <w:t xml:space="preserve">Программист </w:t>
            </w:r>
          </w:p>
        </w:tc>
        <w:tc>
          <w:tcPr>
            <w:tcW w:w="568" w:type="dxa"/>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w:t>
            </w:r>
          </w:p>
        </w:tc>
        <w:tc>
          <w:tcPr>
            <w:tcW w:w="568" w:type="dxa"/>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13</w:t>
            </w:r>
          </w:p>
        </w:tc>
        <w:tc>
          <w:tcPr>
            <w:tcW w:w="567" w:type="dxa"/>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19</w:t>
            </w:r>
          </w:p>
        </w:tc>
        <w:tc>
          <w:tcPr>
            <w:tcW w:w="567" w:type="dxa"/>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w:t>
            </w:r>
          </w:p>
        </w:tc>
        <w:tc>
          <w:tcPr>
            <w:tcW w:w="823" w:type="dxa"/>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32</w:t>
            </w:r>
          </w:p>
        </w:tc>
      </w:tr>
      <w:tr w:rsidR="00B95CEE" w:rsidRPr="000D3B56" w:rsidTr="00181024">
        <w:trPr>
          <w:gridAfter w:val="1"/>
          <w:wAfter w:w="28" w:type="dxa"/>
          <w:cantSplit/>
          <w:trHeight w:val="848"/>
        </w:trPr>
        <w:tc>
          <w:tcPr>
            <w:tcW w:w="424" w:type="dxa"/>
            <w:vAlign w:val="center"/>
          </w:tcPr>
          <w:p w:rsidR="00B95CEE" w:rsidRPr="000D3B56" w:rsidRDefault="00B95CEE" w:rsidP="000D3B56">
            <w:pPr>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3</w:t>
            </w:r>
          </w:p>
        </w:tc>
        <w:tc>
          <w:tcPr>
            <w:tcW w:w="709" w:type="dxa"/>
            <w:textDirection w:val="btLr"/>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21.02.17</w:t>
            </w:r>
          </w:p>
        </w:tc>
        <w:tc>
          <w:tcPr>
            <w:tcW w:w="2580" w:type="dxa"/>
          </w:tcPr>
          <w:p w:rsidR="00B95CEE" w:rsidRPr="000D3B56" w:rsidRDefault="00B95CEE" w:rsidP="000D3B56">
            <w:pPr>
              <w:autoSpaceDE w:val="0"/>
              <w:autoSpaceDN w:val="0"/>
              <w:adjustRightInd w:val="0"/>
              <w:spacing w:after="0" w:line="240" w:lineRule="auto"/>
              <w:rPr>
                <w:rFonts w:ascii="Times New Roman" w:hAnsi="Times New Roman" w:cs="Times New Roman"/>
                <w:sz w:val="24"/>
                <w:szCs w:val="24"/>
              </w:rPr>
            </w:pPr>
            <w:r w:rsidRPr="000D3B56">
              <w:rPr>
                <w:rFonts w:ascii="Times New Roman" w:hAnsi="Times New Roman" w:cs="Times New Roman"/>
                <w:sz w:val="24"/>
                <w:szCs w:val="24"/>
              </w:rPr>
              <w:t>Подземная разработка месторождений полезных ископаемых</w:t>
            </w:r>
          </w:p>
        </w:tc>
        <w:tc>
          <w:tcPr>
            <w:tcW w:w="1701" w:type="dxa"/>
          </w:tcPr>
          <w:p w:rsidR="00B95CEE" w:rsidRPr="000D3B56" w:rsidRDefault="00B95CEE" w:rsidP="000D3B56">
            <w:pPr>
              <w:autoSpaceDE w:val="0"/>
              <w:autoSpaceDN w:val="0"/>
              <w:adjustRightInd w:val="0"/>
              <w:spacing w:after="0" w:line="240" w:lineRule="auto"/>
              <w:rPr>
                <w:rFonts w:ascii="Times New Roman" w:hAnsi="Times New Roman" w:cs="Times New Roman"/>
                <w:sz w:val="24"/>
                <w:szCs w:val="24"/>
              </w:rPr>
            </w:pPr>
            <w:r w:rsidRPr="000D3B56">
              <w:rPr>
                <w:rFonts w:ascii="Times New Roman" w:hAnsi="Times New Roman" w:cs="Times New Roman"/>
                <w:sz w:val="24"/>
                <w:szCs w:val="24"/>
              </w:rPr>
              <w:t>3 г. 10 м.</w:t>
            </w:r>
          </w:p>
        </w:tc>
        <w:tc>
          <w:tcPr>
            <w:tcW w:w="1701" w:type="dxa"/>
          </w:tcPr>
          <w:p w:rsidR="00B95CEE" w:rsidRPr="000D3B56" w:rsidRDefault="00B95CEE" w:rsidP="000D3B56">
            <w:pPr>
              <w:autoSpaceDE w:val="0"/>
              <w:autoSpaceDN w:val="0"/>
              <w:adjustRightInd w:val="0"/>
              <w:spacing w:after="0" w:line="240" w:lineRule="auto"/>
              <w:rPr>
                <w:rFonts w:ascii="Times New Roman" w:hAnsi="Times New Roman" w:cs="Times New Roman"/>
                <w:sz w:val="24"/>
                <w:szCs w:val="24"/>
              </w:rPr>
            </w:pPr>
            <w:r w:rsidRPr="000D3B56">
              <w:rPr>
                <w:rFonts w:ascii="Times New Roman" w:hAnsi="Times New Roman" w:cs="Times New Roman"/>
                <w:sz w:val="24"/>
                <w:szCs w:val="24"/>
              </w:rPr>
              <w:t>Горный техник-технолог</w:t>
            </w:r>
          </w:p>
        </w:tc>
        <w:tc>
          <w:tcPr>
            <w:tcW w:w="568" w:type="dxa"/>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w:t>
            </w:r>
          </w:p>
        </w:tc>
        <w:tc>
          <w:tcPr>
            <w:tcW w:w="568" w:type="dxa"/>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w:t>
            </w:r>
          </w:p>
        </w:tc>
        <w:tc>
          <w:tcPr>
            <w:tcW w:w="567" w:type="dxa"/>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w:t>
            </w:r>
          </w:p>
        </w:tc>
        <w:tc>
          <w:tcPr>
            <w:tcW w:w="567" w:type="dxa"/>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11</w:t>
            </w:r>
          </w:p>
        </w:tc>
        <w:tc>
          <w:tcPr>
            <w:tcW w:w="823" w:type="dxa"/>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11</w:t>
            </w:r>
          </w:p>
        </w:tc>
      </w:tr>
      <w:tr w:rsidR="00B95CEE" w:rsidRPr="000D3B56" w:rsidTr="00181024">
        <w:trPr>
          <w:gridAfter w:val="1"/>
          <w:wAfter w:w="28" w:type="dxa"/>
          <w:cantSplit/>
          <w:trHeight w:val="907"/>
        </w:trPr>
        <w:tc>
          <w:tcPr>
            <w:tcW w:w="424" w:type="dxa"/>
            <w:vAlign w:val="center"/>
          </w:tcPr>
          <w:p w:rsidR="00B95CEE" w:rsidRPr="000D3B56" w:rsidRDefault="00B95CEE" w:rsidP="000D3B56">
            <w:pPr>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4</w:t>
            </w:r>
          </w:p>
        </w:tc>
        <w:tc>
          <w:tcPr>
            <w:tcW w:w="709" w:type="dxa"/>
            <w:textDirection w:val="btLr"/>
          </w:tcPr>
          <w:p w:rsidR="00B95CEE" w:rsidRPr="000D3B56" w:rsidRDefault="00B95CEE" w:rsidP="000D3B56">
            <w:pPr>
              <w:pStyle w:val="a3"/>
              <w:spacing w:before="0" w:beforeAutospacing="0" w:after="0" w:afterAutospacing="0"/>
              <w:jc w:val="center"/>
              <w:rPr>
                <w:bCs/>
                <w:shd w:val="clear" w:color="auto" w:fill="FFFFFF"/>
              </w:rPr>
            </w:pPr>
            <w:r w:rsidRPr="000D3B56">
              <w:rPr>
                <w:bCs/>
                <w:shd w:val="clear" w:color="auto" w:fill="FFFFFF"/>
              </w:rPr>
              <w:t>38.02.01</w:t>
            </w:r>
          </w:p>
        </w:tc>
        <w:tc>
          <w:tcPr>
            <w:tcW w:w="2580" w:type="dxa"/>
          </w:tcPr>
          <w:p w:rsidR="00B95CEE" w:rsidRPr="000D3B56" w:rsidRDefault="00B95CEE" w:rsidP="000D3B56">
            <w:pPr>
              <w:pStyle w:val="a3"/>
              <w:spacing w:before="0" w:beforeAutospacing="0" w:after="0" w:afterAutospacing="0"/>
              <w:rPr>
                <w:bCs/>
                <w:shd w:val="clear" w:color="auto" w:fill="FFFFFF"/>
              </w:rPr>
            </w:pPr>
            <w:r w:rsidRPr="000D3B56">
              <w:rPr>
                <w:bCs/>
                <w:shd w:val="clear" w:color="auto" w:fill="FFFFFF"/>
              </w:rPr>
              <w:t>Экономика и бухгалтерский учет (по отраслям)</w:t>
            </w:r>
          </w:p>
        </w:tc>
        <w:tc>
          <w:tcPr>
            <w:tcW w:w="1701" w:type="dxa"/>
          </w:tcPr>
          <w:p w:rsidR="00B95CEE" w:rsidRPr="000D3B56" w:rsidRDefault="00B95CEE" w:rsidP="000D3B56">
            <w:pPr>
              <w:pStyle w:val="a3"/>
              <w:spacing w:before="0" w:beforeAutospacing="0" w:after="0" w:afterAutospacing="0"/>
              <w:rPr>
                <w:bCs/>
                <w:shd w:val="clear" w:color="auto" w:fill="FFFFFF"/>
              </w:rPr>
            </w:pPr>
            <w:r w:rsidRPr="000D3B56">
              <w:rPr>
                <w:bCs/>
                <w:shd w:val="clear" w:color="auto" w:fill="FFFFFF"/>
              </w:rPr>
              <w:t>2 г. 10 м.</w:t>
            </w:r>
          </w:p>
        </w:tc>
        <w:tc>
          <w:tcPr>
            <w:tcW w:w="1701" w:type="dxa"/>
          </w:tcPr>
          <w:p w:rsidR="00B95CEE" w:rsidRPr="000D3B56" w:rsidRDefault="00B95CEE" w:rsidP="000D3B56">
            <w:pPr>
              <w:pStyle w:val="a3"/>
              <w:spacing w:before="0" w:beforeAutospacing="0" w:after="0" w:afterAutospacing="0"/>
              <w:jc w:val="both"/>
              <w:rPr>
                <w:bCs/>
                <w:shd w:val="clear" w:color="auto" w:fill="FFFFFF"/>
              </w:rPr>
            </w:pPr>
            <w:r w:rsidRPr="000D3B56">
              <w:rPr>
                <w:bCs/>
                <w:shd w:val="clear" w:color="auto" w:fill="FFFFFF"/>
              </w:rPr>
              <w:t>Бухгалтер</w:t>
            </w:r>
          </w:p>
        </w:tc>
        <w:tc>
          <w:tcPr>
            <w:tcW w:w="568" w:type="dxa"/>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w:t>
            </w:r>
          </w:p>
        </w:tc>
        <w:tc>
          <w:tcPr>
            <w:tcW w:w="568" w:type="dxa"/>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14</w:t>
            </w:r>
          </w:p>
        </w:tc>
        <w:tc>
          <w:tcPr>
            <w:tcW w:w="567" w:type="dxa"/>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w:t>
            </w:r>
          </w:p>
        </w:tc>
        <w:tc>
          <w:tcPr>
            <w:tcW w:w="567" w:type="dxa"/>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w:t>
            </w:r>
          </w:p>
        </w:tc>
        <w:tc>
          <w:tcPr>
            <w:tcW w:w="823" w:type="dxa"/>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14</w:t>
            </w:r>
          </w:p>
        </w:tc>
      </w:tr>
      <w:tr w:rsidR="00B95CEE" w:rsidRPr="000D3B56" w:rsidTr="00181024">
        <w:trPr>
          <w:gridAfter w:val="1"/>
          <w:wAfter w:w="28" w:type="dxa"/>
          <w:cantSplit/>
          <w:trHeight w:val="1134"/>
        </w:trPr>
        <w:tc>
          <w:tcPr>
            <w:tcW w:w="424" w:type="dxa"/>
            <w:vAlign w:val="center"/>
          </w:tcPr>
          <w:p w:rsidR="00B95CEE" w:rsidRPr="000D3B56" w:rsidRDefault="00B95CEE" w:rsidP="000D3B56">
            <w:pPr>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5</w:t>
            </w:r>
          </w:p>
        </w:tc>
        <w:tc>
          <w:tcPr>
            <w:tcW w:w="709" w:type="dxa"/>
            <w:textDirection w:val="btLr"/>
          </w:tcPr>
          <w:p w:rsidR="00B95CEE" w:rsidRPr="000D3B56" w:rsidRDefault="00B95CEE" w:rsidP="000D3B56">
            <w:pPr>
              <w:pStyle w:val="a3"/>
              <w:spacing w:before="0" w:beforeAutospacing="0" w:after="0" w:afterAutospacing="0"/>
              <w:jc w:val="center"/>
              <w:rPr>
                <w:bCs/>
                <w:shd w:val="clear" w:color="auto" w:fill="FFFFFF"/>
              </w:rPr>
            </w:pPr>
            <w:r w:rsidRPr="000D3B56">
              <w:rPr>
                <w:bCs/>
                <w:shd w:val="clear" w:color="auto" w:fill="FFFFFF"/>
              </w:rPr>
              <w:t>43.02.15</w:t>
            </w:r>
          </w:p>
        </w:tc>
        <w:tc>
          <w:tcPr>
            <w:tcW w:w="2580" w:type="dxa"/>
          </w:tcPr>
          <w:p w:rsidR="00B95CEE" w:rsidRPr="000D3B56" w:rsidRDefault="00B95CEE" w:rsidP="000D3B56">
            <w:pPr>
              <w:pStyle w:val="a3"/>
              <w:spacing w:before="0" w:beforeAutospacing="0" w:after="0" w:afterAutospacing="0"/>
              <w:rPr>
                <w:bCs/>
                <w:shd w:val="clear" w:color="auto" w:fill="FFFFFF"/>
              </w:rPr>
            </w:pPr>
            <w:r w:rsidRPr="000D3B56">
              <w:rPr>
                <w:bCs/>
                <w:shd w:val="clear" w:color="auto" w:fill="FFFFFF"/>
              </w:rPr>
              <w:t>Поварское и кондитерское дело</w:t>
            </w:r>
          </w:p>
        </w:tc>
        <w:tc>
          <w:tcPr>
            <w:tcW w:w="1701" w:type="dxa"/>
          </w:tcPr>
          <w:p w:rsidR="00B95CEE" w:rsidRPr="000D3B56" w:rsidRDefault="00B95CEE" w:rsidP="000D3B56">
            <w:pPr>
              <w:autoSpaceDE w:val="0"/>
              <w:autoSpaceDN w:val="0"/>
              <w:adjustRightInd w:val="0"/>
              <w:spacing w:after="0" w:line="240" w:lineRule="auto"/>
              <w:rPr>
                <w:rFonts w:ascii="Times New Roman" w:hAnsi="Times New Roman" w:cs="Times New Roman"/>
                <w:sz w:val="24"/>
                <w:szCs w:val="24"/>
              </w:rPr>
            </w:pPr>
            <w:r w:rsidRPr="000D3B56">
              <w:rPr>
                <w:rFonts w:ascii="Times New Roman" w:hAnsi="Times New Roman" w:cs="Times New Roman"/>
                <w:sz w:val="24"/>
                <w:szCs w:val="24"/>
              </w:rPr>
              <w:t>3 г. 10 м.</w:t>
            </w:r>
          </w:p>
        </w:tc>
        <w:tc>
          <w:tcPr>
            <w:tcW w:w="1701" w:type="dxa"/>
          </w:tcPr>
          <w:p w:rsidR="00B95CEE" w:rsidRPr="000D3B56" w:rsidRDefault="00B95CEE" w:rsidP="000D3B56">
            <w:pPr>
              <w:pStyle w:val="a3"/>
              <w:spacing w:before="0" w:beforeAutospacing="0" w:after="0" w:afterAutospacing="0"/>
              <w:jc w:val="both"/>
              <w:rPr>
                <w:bCs/>
                <w:shd w:val="clear" w:color="auto" w:fill="FFFFFF"/>
              </w:rPr>
            </w:pPr>
            <w:r w:rsidRPr="000D3B56">
              <w:rPr>
                <w:bCs/>
                <w:shd w:val="clear" w:color="auto" w:fill="FFFFFF"/>
              </w:rPr>
              <w:t>Специалист по поварскому и кондитерскому делу</w:t>
            </w:r>
          </w:p>
        </w:tc>
        <w:tc>
          <w:tcPr>
            <w:tcW w:w="568" w:type="dxa"/>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17</w:t>
            </w:r>
          </w:p>
        </w:tc>
        <w:tc>
          <w:tcPr>
            <w:tcW w:w="568" w:type="dxa"/>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w:t>
            </w:r>
          </w:p>
        </w:tc>
        <w:tc>
          <w:tcPr>
            <w:tcW w:w="567" w:type="dxa"/>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w:t>
            </w:r>
          </w:p>
        </w:tc>
        <w:tc>
          <w:tcPr>
            <w:tcW w:w="567" w:type="dxa"/>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w:t>
            </w:r>
          </w:p>
        </w:tc>
        <w:tc>
          <w:tcPr>
            <w:tcW w:w="823" w:type="dxa"/>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17</w:t>
            </w:r>
          </w:p>
        </w:tc>
      </w:tr>
      <w:tr w:rsidR="00B95CEE" w:rsidRPr="000D3B56" w:rsidTr="00181024">
        <w:trPr>
          <w:gridAfter w:val="1"/>
          <w:wAfter w:w="28" w:type="dxa"/>
          <w:cantSplit/>
          <w:trHeight w:val="1134"/>
        </w:trPr>
        <w:tc>
          <w:tcPr>
            <w:tcW w:w="424" w:type="dxa"/>
            <w:vAlign w:val="center"/>
          </w:tcPr>
          <w:p w:rsidR="00B95CEE" w:rsidRPr="000D3B56" w:rsidRDefault="00B95CEE" w:rsidP="000D3B56">
            <w:pPr>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6</w:t>
            </w:r>
          </w:p>
        </w:tc>
        <w:tc>
          <w:tcPr>
            <w:tcW w:w="709" w:type="dxa"/>
            <w:textDirection w:val="btLr"/>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44.02.01</w:t>
            </w:r>
          </w:p>
        </w:tc>
        <w:tc>
          <w:tcPr>
            <w:tcW w:w="2580" w:type="dxa"/>
          </w:tcPr>
          <w:p w:rsidR="00B95CEE" w:rsidRPr="000D3B56" w:rsidRDefault="00B95CEE" w:rsidP="000D3B56">
            <w:pPr>
              <w:autoSpaceDE w:val="0"/>
              <w:autoSpaceDN w:val="0"/>
              <w:adjustRightInd w:val="0"/>
              <w:spacing w:after="0" w:line="240" w:lineRule="auto"/>
              <w:rPr>
                <w:rFonts w:ascii="Times New Roman" w:hAnsi="Times New Roman" w:cs="Times New Roman"/>
                <w:sz w:val="24"/>
                <w:szCs w:val="24"/>
              </w:rPr>
            </w:pPr>
            <w:r w:rsidRPr="000D3B56">
              <w:rPr>
                <w:rFonts w:ascii="Times New Roman" w:hAnsi="Times New Roman" w:cs="Times New Roman"/>
                <w:sz w:val="24"/>
                <w:szCs w:val="24"/>
              </w:rPr>
              <w:t>Дошкольное образование</w:t>
            </w:r>
          </w:p>
        </w:tc>
        <w:tc>
          <w:tcPr>
            <w:tcW w:w="1701" w:type="dxa"/>
          </w:tcPr>
          <w:p w:rsidR="00B95CEE" w:rsidRPr="000D3B56" w:rsidRDefault="00B95CEE" w:rsidP="000D3B56">
            <w:pPr>
              <w:autoSpaceDE w:val="0"/>
              <w:autoSpaceDN w:val="0"/>
              <w:adjustRightInd w:val="0"/>
              <w:spacing w:after="0" w:line="240" w:lineRule="auto"/>
              <w:rPr>
                <w:rFonts w:ascii="Times New Roman" w:hAnsi="Times New Roman" w:cs="Times New Roman"/>
                <w:sz w:val="24"/>
                <w:szCs w:val="24"/>
              </w:rPr>
            </w:pPr>
            <w:r w:rsidRPr="000D3B56">
              <w:rPr>
                <w:rFonts w:ascii="Times New Roman" w:hAnsi="Times New Roman" w:cs="Times New Roman"/>
                <w:sz w:val="24"/>
                <w:szCs w:val="24"/>
              </w:rPr>
              <w:t>3 г. 10 м.</w:t>
            </w:r>
          </w:p>
        </w:tc>
        <w:tc>
          <w:tcPr>
            <w:tcW w:w="1701" w:type="dxa"/>
          </w:tcPr>
          <w:p w:rsidR="00B95CEE" w:rsidRPr="000D3B56" w:rsidRDefault="00B95CEE" w:rsidP="000D3B56">
            <w:pPr>
              <w:autoSpaceDE w:val="0"/>
              <w:autoSpaceDN w:val="0"/>
              <w:adjustRightInd w:val="0"/>
              <w:spacing w:after="0" w:line="240" w:lineRule="auto"/>
              <w:rPr>
                <w:rFonts w:ascii="Times New Roman" w:hAnsi="Times New Roman" w:cs="Times New Roman"/>
                <w:sz w:val="24"/>
                <w:szCs w:val="24"/>
              </w:rPr>
            </w:pPr>
            <w:r w:rsidRPr="000D3B56">
              <w:rPr>
                <w:rFonts w:ascii="Times New Roman" w:hAnsi="Times New Roman" w:cs="Times New Roman"/>
                <w:sz w:val="24"/>
                <w:szCs w:val="24"/>
              </w:rPr>
              <w:t>Воспитатель детей дошкольного возраста</w:t>
            </w:r>
          </w:p>
        </w:tc>
        <w:tc>
          <w:tcPr>
            <w:tcW w:w="568" w:type="dxa"/>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18</w:t>
            </w:r>
          </w:p>
        </w:tc>
        <w:tc>
          <w:tcPr>
            <w:tcW w:w="568" w:type="dxa"/>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20</w:t>
            </w:r>
          </w:p>
        </w:tc>
        <w:tc>
          <w:tcPr>
            <w:tcW w:w="567" w:type="dxa"/>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w:t>
            </w:r>
          </w:p>
        </w:tc>
        <w:tc>
          <w:tcPr>
            <w:tcW w:w="567" w:type="dxa"/>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6</w:t>
            </w:r>
          </w:p>
        </w:tc>
        <w:tc>
          <w:tcPr>
            <w:tcW w:w="823" w:type="dxa"/>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44</w:t>
            </w:r>
          </w:p>
        </w:tc>
      </w:tr>
      <w:tr w:rsidR="00B95CEE" w:rsidRPr="000D3B56" w:rsidTr="00181024">
        <w:trPr>
          <w:gridAfter w:val="1"/>
          <w:wAfter w:w="28" w:type="dxa"/>
          <w:cantSplit/>
          <w:trHeight w:val="862"/>
        </w:trPr>
        <w:tc>
          <w:tcPr>
            <w:tcW w:w="424" w:type="dxa"/>
            <w:vAlign w:val="center"/>
          </w:tcPr>
          <w:p w:rsidR="00B95CEE" w:rsidRPr="000D3B56" w:rsidRDefault="00B95CEE" w:rsidP="000D3B56">
            <w:pPr>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7</w:t>
            </w:r>
          </w:p>
        </w:tc>
        <w:tc>
          <w:tcPr>
            <w:tcW w:w="709" w:type="dxa"/>
            <w:textDirection w:val="btLr"/>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44.02.02</w:t>
            </w:r>
          </w:p>
        </w:tc>
        <w:tc>
          <w:tcPr>
            <w:tcW w:w="2580" w:type="dxa"/>
          </w:tcPr>
          <w:p w:rsidR="00B95CEE" w:rsidRPr="000D3B56" w:rsidRDefault="00B95CEE" w:rsidP="000D3B56">
            <w:pPr>
              <w:autoSpaceDE w:val="0"/>
              <w:autoSpaceDN w:val="0"/>
              <w:adjustRightInd w:val="0"/>
              <w:spacing w:after="0" w:line="240" w:lineRule="auto"/>
              <w:rPr>
                <w:rFonts w:ascii="Times New Roman" w:hAnsi="Times New Roman" w:cs="Times New Roman"/>
                <w:sz w:val="24"/>
                <w:szCs w:val="24"/>
              </w:rPr>
            </w:pPr>
            <w:r w:rsidRPr="000D3B56">
              <w:rPr>
                <w:rFonts w:ascii="Times New Roman" w:hAnsi="Times New Roman" w:cs="Times New Roman"/>
                <w:sz w:val="24"/>
                <w:szCs w:val="24"/>
              </w:rPr>
              <w:t xml:space="preserve">Преподавание в начальных </w:t>
            </w:r>
          </w:p>
          <w:p w:rsidR="00B95CEE" w:rsidRPr="000D3B56" w:rsidRDefault="00B95CEE" w:rsidP="000D3B56">
            <w:pPr>
              <w:autoSpaceDE w:val="0"/>
              <w:autoSpaceDN w:val="0"/>
              <w:adjustRightInd w:val="0"/>
              <w:spacing w:after="0" w:line="240" w:lineRule="auto"/>
              <w:rPr>
                <w:rFonts w:ascii="Times New Roman" w:hAnsi="Times New Roman" w:cs="Times New Roman"/>
                <w:sz w:val="24"/>
                <w:szCs w:val="24"/>
              </w:rPr>
            </w:pPr>
            <w:r w:rsidRPr="000D3B56">
              <w:rPr>
                <w:rFonts w:ascii="Times New Roman" w:hAnsi="Times New Roman" w:cs="Times New Roman"/>
                <w:sz w:val="24"/>
                <w:szCs w:val="24"/>
              </w:rPr>
              <w:t>классах</w:t>
            </w:r>
          </w:p>
        </w:tc>
        <w:tc>
          <w:tcPr>
            <w:tcW w:w="1701" w:type="dxa"/>
          </w:tcPr>
          <w:p w:rsidR="00B95CEE" w:rsidRPr="000D3B56" w:rsidRDefault="00B95CEE" w:rsidP="000D3B56">
            <w:pPr>
              <w:autoSpaceDE w:val="0"/>
              <w:autoSpaceDN w:val="0"/>
              <w:adjustRightInd w:val="0"/>
              <w:spacing w:after="0" w:line="240" w:lineRule="auto"/>
              <w:rPr>
                <w:rFonts w:ascii="Times New Roman" w:hAnsi="Times New Roman" w:cs="Times New Roman"/>
                <w:sz w:val="24"/>
                <w:szCs w:val="24"/>
              </w:rPr>
            </w:pPr>
            <w:r w:rsidRPr="000D3B56">
              <w:rPr>
                <w:rFonts w:ascii="Times New Roman" w:hAnsi="Times New Roman" w:cs="Times New Roman"/>
                <w:sz w:val="24"/>
                <w:szCs w:val="24"/>
              </w:rPr>
              <w:t>3 г. 10 м.</w:t>
            </w:r>
          </w:p>
        </w:tc>
        <w:tc>
          <w:tcPr>
            <w:tcW w:w="1701" w:type="dxa"/>
          </w:tcPr>
          <w:p w:rsidR="00B95CEE" w:rsidRPr="000D3B56" w:rsidRDefault="00B95CEE" w:rsidP="000D3B56">
            <w:pPr>
              <w:autoSpaceDE w:val="0"/>
              <w:autoSpaceDN w:val="0"/>
              <w:adjustRightInd w:val="0"/>
              <w:spacing w:after="0" w:line="240" w:lineRule="auto"/>
              <w:rPr>
                <w:rFonts w:ascii="Times New Roman" w:hAnsi="Times New Roman" w:cs="Times New Roman"/>
                <w:sz w:val="24"/>
                <w:szCs w:val="24"/>
              </w:rPr>
            </w:pPr>
            <w:r w:rsidRPr="000D3B56">
              <w:rPr>
                <w:rFonts w:ascii="Times New Roman" w:hAnsi="Times New Roman" w:cs="Times New Roman"/>
                <w:sz w:val="24"/>
                <w:szCs w:val="24"/>
              </w:rPr>
              <w:t>Учитель начальных классов</w:t>
            </w:r>
          </w:p>
        </w:tc>
        <w:tc>
          <w:tcPr>
            <w:tcW w:w="568" w:type="dxa"/>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24</w:t>
            </w:r>
          </w:p>
        </w:tc>
        <w:tc>
          <w:tcPr>
            <w:tcW w:w="568" w:type="dxa"/>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25</w:t>
            </w:r>
          </w:p>
        </w:tc>
        <w:tc>
          <w:tcPr>
            <w:tcW w:w="567" w:type="dxa"/>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19</w:t>
            </w:r>
          </w:p>
        </w:tc>
        <w:tc>
          <w:tcPr>
            <w:tcW w:w="567" w:type="dxa"/>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15</w:t>
            </w:r>
          </w:p>
        </w:tc>
        <w:tc>
          <w:tcPr>
            <w:tcW w:w="823" w:type="dxa"/>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83</w:t>
            </w:r>
          </w:p>
        </w:tc>
      </w:tr>
      <w:tr w:rsidR="00B95CEE" w:rsidRPr="000D3B56" w:rsidTr="00181024">
        <w:trPr>
          <w:gridAfter w:val="1"/>
          <w:wAfter w:w="28" w:type="dxa"/>
          <w:cantSplit/>
          <w:trHeight w:val="978"/>
        </w:trPr>
        <w:tc>
          <w:tcPr>
            <w:tcW w:w="424" w:type="dxa"/>
            <w:vAlign w:val="center"/>
          </w:tcPr>
          <w:p w:rsidR="00B95CEE" w:rsidRPr="000D3B56" w:rsidRDefault="00B95CEE" w:rsidP="000D3B56">
            <w:pPr>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8</w:t>
            </w:r>
          </w:p>
        </w:tc>
        <w:tc>
          <w:tcPr>
            <w:tcW w:w="709" w:type="dxa"/>
            <w:textDirection w:val="btLr"/>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49.02.01</w:t>
            </w:r>
          </w:p>
        </w:tc>
        <w:tc>
          <w:tcPr>
            <w:tcW w:w="2580" w:type="dxa"/>
          </w:tcPr>
          <w:p w:rsidR="00B95CEE" w:rsidRPr="000D3B56" w:rsidRDefault="00B95CEE" w:rsidP="000D3B56">
            <w:pPr>
              <w:autoSpaceDE w:val="0"/>
              <w:autoSpaceDN w:val="0"/>
              <w:adjustRightInd w:val="0"/>
              <w:spacing w:after="0" w:line="240" w:lineRule="auto"/>
              <w:rPr>
                <w:rFonts w:ascii="Times New Roman" w:hAnsi="Times New Roman" w:cs="Times New Roman"/>
                <w:sz w:val="24"/>
                <w:szCs w:val="24"/>
              </w:rPr>
            </w:pPr>
            <w:r w:rsidRPr="000D3B56">
              <w:rPr>
                <w:rFonts w:ascii="Times New Roman" w:hAnsi="Times New Roman" w:cs="Times New Roman"/>
                <w:sz w:val="24"/>
                <w:szCs w:val="24"/>
              </w:rPr>
              <w:t>Физическая культура</w:t>
            </w:r>
          </w:p>
        </w:tc>
        <w:tc>
          <w:tcPr>
            <w:tcW w:w="1701" w:type="dxa"/>
          </w:tcPr>
          <w:p w:rsidR="00B95CEE" w:rsidRPr="000D3B56" w:rsidRDefault="00B95CEE" w:rsidP="000D3B56">
            <w:pPr>
              <w:spacing w:after="0" w:line="240" w:lineRule="auto"/>
              <w:rPr>
                <w:rFonts w:ascii="Times New Roman" w:hAnsi="Times New Roman" w:cs="Times New Roman"/>
                <w:sz w:val="24"/>
                <w:szCs w:val="24"/>
              </w:rPr>
            </w:pPr>
            <w:r w:rsidRPr="000D3B56">
              <w:rPr>
                <w:rFonts w:ascii="Times New Roman" w:hAnsi="Times New Roman" w:cs="Times New Roman"/>
                <w:sz w:val="24"/>
                <w:szCs w:val="24"/>
              </w:rPr>
              <w:t>3 г. 10 м.</w:t>
            </w:r>
          </w:p>
        </w:tc>
        <w:tc>
          <w:tcPr>
            <w:tcW w:w="1701" w:type="dxa"/>
          </w:tcPr>
          <w:p w:rsidR="00B95CEE" w:rsidRPr="000D3B56" w:rsidRDefault="00B95CEE" w:rsidP="000D3B56">
            <w:pPr>
              <w:autoSpaceDE w:val="0"/>
              <w:autoSpaceDN w:val="0"/>
              <w:adjustRightInd w:val="0"/>
              <w:spacing w:after="0" w:line="240" w:lineRule="auto"/>
              <w:rPr>
                <w:rFonts w:ascii="Times New Roman" w:hAnsi="Times New Roman" w:cs="Times New Roman"/>
                <w:sz w:val="24"/>
                <w:szCs w:val="24"/>
              </w:rPr>
            </w:pPr>
            <w:r w:rsidRPr="000D3B56">
              <w:rPr>
                <w:rFonts w:ascii="Times New Roman" w:hAnsi="Times New Roman" w:cs="Times New Roman"/>
                <w:sz w:val="24"/>
                <w:szCs w:val="24"/>
              </w:rPr>
              <w:t>Учитель физической культуры</w:t>
            </w:r>
          </w:p>
        </w:tc>
        <w:tc>
          <w:tcPr>
            <w:tcW w:w="568" w:type="dxa"/>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w:t>
            </w:r>
          </w:p>
        </w:tc>
        <w:tc>
          <w:tcPr>
            <w:tcW w:w="568" w:type="dxa"/>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w:t>
            </w:r>
          </w:p>
        </w:tc>
        <w:tc>
          <w:tcPr>
            <w:tcW w:w="567" w:type="dxa"/>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12</w:t>
            </w:r>
          </w:p>
        </w:tc>
        <w:tc>
          <w:tcPr>
            <w:tcW w:w="567" w:type="dxa"/>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w:t>
            </w:r>
          </w:p>
        </w:tc>
        <w:tc>
          <w:tcPr>
            <w:tcW w:w="823" w:type="dxa"/>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12</w:t>
            </w:r>
          </w:p>
        </w:tc>
      </w:tr>
      <w:tr w:rsidR="00B95CEE" w:rsidRPr="000D3B56" w:rsidTr="00181024">
        <w:trPr>
          <w:gridAfter w:val="1"/>
          <w:wAfter w:w="28" w:type="dxa"/>
          <w:trHeight w:val="433"/>
        </w:trPr>
        <w:tc>
          <w:tcPr>
            <w:tcW w:w="424" w:type="dxa"/>
            <w:vAlign w:val="center"/>
          </w:tcPr>
          <w:p w:rsidR="00B95CEE" w:rsidRPr="000D3B56" w:rsidRDefault="00B95CEE" w:rsidP="000D3B56">
            <w:pPr>
              <w:spacing w:after="0" w:line="240" w:lineRule="auto"/>
              <w:jc w:val="both"/>
              <w:rPr>
                <w:rFonts w:ascii="Times New Roman" w:hAnsi="Times New Roman" w:cs="Times New Roman"/>
                <w:sz w:val="24"/>
                <w:szCs w:val="24"/>
              </w:rPr>
            </w:pPr>
          </w:p>
        </w:tc>
        <w:tc>
          <w:tcPr>
            <w:tcW w:w="3289" w:type="dxa"/>
            <w:gridSpan w:val="2"/>
          </w:tcPr>
          <w:p w:rsidR="00B95CEE" w:rsidRPr="000D3B56" w:rsidRDefault="00B95CEE" w:rsidP="000D3B56">
            <w:pPr>
              <w:autoSpaceDE w:val="0"/>
              <w:autoSpaceDN w:val="0"/>
              <w:adjustRightInd w:val="0"/>
              <w:spacing w:after="0" w:line="240" w:lineRule="auto"/>
              <w:rPr>
                <w:rFonts w:ascii="Times New Roman" w:hAnsi="Times New Roman" w:cs="Times New Roman"/>
                <w:sz w:val="24"/>
                <w:szCs w:val="24"/>
              </w:rPr>
            </w:pPr>
            <w:r w:rsidRPr="000D3B56">
              <w:rPr>
                <w:rFonts w:ascii="Times New Roman" w:hAnsi="Times New Roman" w:cs="Times New Roman"/>
                <w:sz w:val="24"/>
                <w:szCs w:val="24"/>
              </w:rPr>
              <w:t>ИТОГО</w:t>
            </w:r>
          </w:p>
        </w:tc>
        <w:tc>
          <w:tcPr>
            <w:tcW w:w="1701" w:type="dxa"/>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p>
        </w:tc>
        <w:tc>
          <w:tcPr>
            <w:tcW w:w="1701" w:type="dxa"/>
          </w:tcPr>
          <w:p w:rsidR="00B95CEE" w:rsidRPr="000D3B56" w:rsidRDefault="00B95CEE" w:rsidP="000D3B56">
            <w:pPr>
              <w:autoSpaceDE w:val="0"/>
              <w:autoSpaceDN w:val="0"/>
              <w:adjustRightInd w:val="0"/>
              <w:spacing w:after="0" w:line="240" w:lineRule="auto"/>
              <w:rPr>
                <w:rFonts w:ascii="Times New Roman" w:hAnsi="Times New Roman" w:cs="Times New Roman"/>
                <w:sz w:val="24"/>
                <w:szCs w:val="24"/>
              </w:rPr>
            </w:pPr>
          </w:p>
        </w:tc>
        <w:tc>
          <w:tcPr>
            <w:tcW w:w="568" w:type="dxa"/>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77</w:t>
            </w:r>
          </w:p>
        </w:tc>
        <w:tc>
          <w:tcPr>
            <w:tcW w:w="568" w:type="dxa"/>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86</w:t>
            </w:r>
          </w:p>
        </w:tc>
        <w:tc>
          <w:tcPr>
            <w:tcW w:w="567" w:type="dxa"/>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66</w:t>
            </w:r>
          </w:p>
        </w:tc>
        <w:tc>
          <w:tcPr>
            <w:tcW w:w="567" w:type="dxa"/>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46</w:t>
            </w:r>
          </w:p>
        </w:tc>
        <w:tc>
          <w:tcPr>
            <w:tcW w:w="823" w:type="dxa"/>
          </w:tcPr>
          <w:p w:rsidR="00B95CEE" w:rsidRPr="000D3B56" w:rsidRDefault="00B95CEE" w:rsidP="000D3B56">
            <w:pPr>
              <w:autoSpaceDE w:val="0"/>
              <w:autoSpaceDN w:val="0"/>
              <w:adjustRightInd w:val="0"/>
              <w:spacing w:after="0" w:line="240" w:lineRule="auto"/>
              <w:jc w:val="center"/>
              <w:rPr>
                <w:rFonts w:ascii="Times New Roman" w:hAnsi="Times New Roman" w:cs="Times New Roman"/>
                <w:sz w:val="24"/>
                <w:szCs w:val="24"/>
              </w:rPr>
            </w:pPr>
            <w:r w:rsidRPr="000D3B56">
              <w:rPr>
                <w:rFonts w:ascii="Times New Roman" w:hAnsi="Times New Roman" w:cs="Times New Roman"/>
                <w:sz w:val="24"/>
                <w:szCs w:val="24"/>
              </w:rPr>
              <w:t>275</w:t>
            </w:r>
          </w:p>
        </w:tc>
      </w:tr>
    </w:tbl>
    <w:p w:rsidR="00B95CEE" w:rsidRPr="00D87099" w:rsidRDefault="00B95CEE" w:rsidP="00D87099">
      <w:pPr>
        <w:autoSpaceDE w:val="0"/>
        <w:autoSpaceDN w:val="0"/>
        <w:adjustRightInd w:val="0"/>
        <w:spacing w:after="0" w:line="360" w:lineRule="auto"/>
        <w:ind w:firstLine="709"/>
        <w:jc w:val="both"/>
        <w:rPr>
          <w:rFonts w:ascii="Times New Roman" w:eastAsia="Times New Roman" w:hAnsi="Times New Roman" w:cs="Times New Roman"/>
          <w:bCs/>
          <w:sz w:val="28"/>
          <w:szCs w:val="28"/>
          <w:shd w:val="clear" w:color="auto" w:fill="FFFFFF"/>
          <w:lang w:eastAsia="ru-RU"/>
        </w:rPr>
      </w:pPr>
      <w:r w:rsidRPr="00D87099">
        <w:rPr>
          <w:rFonts w:ascii="Times New Roman" w:eastAsia="Times New Roman" w:hAnsi="Times New Roman" w:cs="Times New Roman"/>
          <w:bCs/>
          <w:sz w:val="28"/>
          <w:szCs w:val="28"/>
          <w:shd w:val="clear" w:color="auto" w:fill="FFFFFF"/>
          <w:lang w:eastAsia="ru-RU"/>
        </w:rPr>
        <w:lastRenderedPageBreak/>
        <w:t>Более наглядный анализ количества обучающихся отделения подготовки специалистов среднего звена очной формы обучения в разрезе курсов и специальностей представлен на рисунках 2 и 3.</w:t>
      </w:r>
    </w:p>
    <w:p w:rsidR="00B95CEE" w:rsidRDefault="00B95CEE" w:rsidP="00D87099">
      <w:pPr>
        <w:spacing w:after="0" w:line="360" w:lineRule="auto"/>
        <w:jc w:val="center"/>
        <w:rPr>
          <w:rFonts w:ascii="Times New Roman" w:hAnsi="Times New Roman" w:cs="Times New Roman"/>
          <w:sz w:val="28"/>
          <w:szCs w:val="28"/>
        </w:rPr>
      </w:pPr>
      <w:r w:rsidRPr="00903745">
        <w:rPr>
          <w:noProof/>
          <w:sz w:val="28"/>
          <w:szCs w:val="28"/>
          <w:lang w:eastAsia="ru-RU"/>
        </w:rPr>
        <w:drawing>
          <wp:inline distT="0" distB="0" distL="0" distR="0" wp14:anchorId="19D476DD" wp14:editId="06E0AEDE">
            <wp:extent cx="6118860" cy="1790700"/>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D87099">
        <w:rPr>
          <w:rFonts w:ascii="Times New Roman" w:hAnsi="Times New Roman" w:cs="Times New Roman"/>
          <w:sz w:val="28"/>
          <w:szCs w:val="28"/>
        </w:rPr>
        <w:t>Рисунок 2 - Общая численность обучающихся отделения подготовки специалистов среднего звена очного обучения по курсам</w:t>
      </w:r>
    </w:p>
    <w:p w:rsidR="00E04523" w:rsidRPr="00BD38CD" w:rsidRDefault="00E04523" w:rsidP="00BD38CD">
      <w:pPr>
        <w:spacing w:after="0" w:line="360" w:lineRule="auto"/>
        <w:ind w:firstLine="709"/>
        <w:jc w:val="both"/>
        <w:rPr>
          <w:rFonts w:ascii="Times New Roman" w:hAnsi="Times New Roman" w:cs="Times New Roman"/>
          <w:sz w:val="28"/>
          <w:szCs w:val="28"/>
        </w:rPr>
      </w:pPr>
      <w:r w:rsidRPr="00D87099">
        <w:rPr>
          <w:rFonts w:ascii="Times New Roman" w:hAnsi="Times New Roman" w:cs="Times New Roman"/>
          <w:sz w:val="28"/>
          <w:szCs w:val="28"/>
        </w:rPr>
        <w:t>Анализ количества обучающихся по специальностям очного отделения показывает, что по-прежнему наибольшая наполняемость групп по специальностям 08.02.09 Монтаж, наладка и эксплуатация</w:t>
      </w:r>
      <w:r w:rsidRPr="00EA0168">
        <w:rPr>
          <w:sz w:val="28"/>
          <w:szCs w:val="28"/>
        </w:rPr>
        <w:t xml:space="preserve"> </w:t>
      </w:r>
      <w:r w:rsidRPr="00D87099">
        <w:rPr>
          <w:rFonts w:ascii="Times New Roman" w:hAnsi="Times New Roman" w:cs="Times New Roman"/>
          <w:sz w:val="28"/>
          <w:szCs w:val="28"/>
        </w:rPr>
        <w:t xml:space="preserve">электрооборудования промышленных и гражданских зданий и </w:t>
      </w:r>
      <w:r w:rsidRPr="00D87099">
        <w:rPr>
          <w:rFonts w:ascii="Times New Roman" w:hAnsi="Times New Roman" w:cs="Times New Roman"/>
          <w:sz w:val="28"/>
          <w:szCs w:val="28"/>
        </w:rPr>
        <w:lastRenderedPageBreak/>
        <w:t>44.02.02 Преподавание в начальных классах, 62 человека обучающихся (23% от общей численности студентов отделения) и 83 человека обучающихся (30% от общей численности студе</w:t>
      </w:r>
      <w:r w:rsidR="00BD38CD">
        <w:rPr>
          <w:rFonts w:ascii="Times New Roman" w:hAnsi="Times New Roman" w:cs="Times New Roman"/>
          <w:sz w:val="28"/>
          <w:szCs w:val="28"/>
        </w:rPr>
        <w:t>нтов отделения) соответственно.</w:t>
      </w:r>
    </w:p>
    <w:p w:rsidR="00B95CEE" w:rsidRPr="00D87099" w:rsidRDefault="00B95CEE" w:rsidP="00D87099">
      <w:pPr>
        <w:spacing w:after="0" w:line="360" w:lineRule="auto"/>
        <w:jc w:val="center"/>
        <w:rPr>
          <w:rFonts w:ascii="Times New Roman" w:hAnsi="Times New Roman" w:cs="Times New Roman"/>
          <w:sz w:val="28"/>
          <w:szCs w:val="28"/>
        </w:rPr>
      </w:pPr>
      <w:r w:rsidRPr="00D87099">
        <w:rPr>
          <w:rFonts w:ascii="Times New Roman" w:hAnsi="Times New Roman" w:cs="Times New Roman"/>
          <w:noProof/>
          <w:sz w:val="28"/>
          <w:szCs w:val="28"/>
          <w:lang w:eastAsia="ru-RU"/>
        </w:rPr>
        <w:drawing>
          <wp:inline distT="0" distB="0" distL="0" distR="0" wp14:anchorId="74A11F10" wp14:editId="64318D4A">
            <wp:extent cx="5295900" cy="2971800"/>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95CEE" w:rsidRPr="00D87099" w:rsidRDefault="00B95CEE" w:rsidP="00D87099">
      <w:pPr>
        <w:spacing w:after="0" w:line="360" w:lineRule="auto"/>
        <w:jc w:val="center"/>
        <w:rPr>
          <w:rFonts w:ascii="Times New Roman" w:hAnsi="Times New Roman" w:cs="Times New Roman"/>
          <w:sz w:val="28"/>
          <w:szCs w:val="28"/>
        </w:rPr>
      </w:pPr>
      <w:r w:rsidRPr="00D87099">
        <w:rPr>
          <w:rFonts w:ascii="Times New Roman" w:hAnsi="Times New Roman" w:cs="Times New Roman"/>
          <w:sz w:val="28"/>
          <w:szCs w:val="28"/>
        </w:rPr>
        <w:t>Рисунок 3 - Общая численность обучающихся отделения подготовки специалистов среднего звена очного обучения по специальностям</w:t>
      </w:r>
    </w:p>
    <w:p w:rsidR="00B95CEE" w:rsidRPr="00D87099" w:rsidRDefault="00B95CEE" w:rsidP="00D87099">
      <w:pPr>
        <w:spacing w:after="0" w:line="360" w:lineRule="auto"/>
        <w:ind w:firstLine="709"/>
        <w:jc w:val="both"/>
        <w:rPr>
          <w:rFonts w:ascii="Times New Roman" w:hAnsi="Times New Roman" w:cs="Times New Roman"/>
          <w:sz w:val="28"/>
          <w:szCs w:val="28"/>
        </w:rPr>
      </w:pPr>
      <w:r w:rsidRPr="00D87099">
        <w:rPr>
          <w:rFonts w:ascii="Times New Roman" w:hAnsi="Times New Roman" w:cs="Times New Roman"/>
          <w:sz w:val="28"/>
          <w:szCs w:val="28"/>
        </w:rPr>
        <w:t xml:space="preserve">Заочная форма обучения по образовательным программам подготовки специалистов среднего звена </w:t>
      </w:r>
      <w:r w:rsidRPr="00D87099">
        <w:rPr>
          <w:rFonts w:ascii="Times New Roman" w:hAnsi="Times New Roman" w:cs="Times New Roman"/>
          <w:sz w:val="28"/>
          <w:szCs w:val="28"/>
        </w:rPr>
        <w:lastRenderedPageBreak/>
        <w:t>насчитывает 277 человек, в том числе количество обучающихся 1 курса составляет – 61 человек, 2 курса – 65 человек, 3 курса – 65 человек, 4 курса – 54 человека, 5 курса – 32 человека.</w:t>
      </w:r>
      <w:r w:rsidR="00BD38CD">
        <w:rPr>
          <w:rFonts w:ascii="Times New Roman" w:hAnsi="Times New Roman" w:cs="Times New Roman"/>
          <w:sz w:val="28"/>
          <w:szCs w:val="28"/>
        </w:rPr>
        <w:t xml:space="preserve"> Данные представлены в таблице </w:t>
      </w:r>
      <w:r w:rsidR="005C6B9E">
        <w:rPr>
          <w:rFonts w:ascii="Times New Roman" w:hAnsi="Times New Roman" w:cs="Times New Roman"/>
          <w:sz w:val="28"/>
          <w:szCs w:val="28"/>
        </w:rPr>
        <w:t>6</w:t>
      </w:r>
      <w:r w:rsidR="00E04523">
        <w:rPr>
          <w:rFonts w:ascii="Times New Roman" w:hAnsi="Times New Roman" w:cs="Times New Roman"/>
          <w:sz w:val="28"/>
          <w:szCs w:val="28"/>
        </w:rPr>
        <w:t>.</w:t>
      </w:r>
    </w:p>
    <w:p w:rsidR="00B95CEE" w:rsidRPr="00D87099" w:rsidRDefault="00B95CEE" w:rsidP="00D87099">
      <w:pPr>
        <w:spacing w:after="0" w:line="360" w:lineRule="auto"/>
        <w:ind w:firstLine="709"/>
        <w:jc w:val="both"/>
        <w:rPr>
          <w:rFonts w:ascii="Times New Roman" w:hAnsi="Times New Roman" w:cs="Times New Roman"/>
          <w:sz w:val="28"/>
          <w:szCs w:val="28"/>
        </w:rPr>
      </w:pPr>
      <w:r w:rsidRPr="00D87099">
        <w:rPr>
          <w:rFonts w:ascii="Times New Roman" w:hAnsi="Times New Roman" w:cs="Times New Roman"/>
          <w:sz w:val="28"/>
          <w:szCs w:val="28"/>
        </w:rPr>
        <w:t>Срок освоения программ подготовки специалистов среднего звена заочной формы обучения на базе среднего общего образования – 3 года 10 месяцев, на базе основного общего образования – 4 года 10 месяцев.</w:t>
      </w:r>
    </w:p>
    <w:p w:rsidR="00B95CEE" w:rsidRPr="00D87099" w:rsidRDefault="00B95CEE" w:rsidP="00D87099">
      <w:pPr>
        <w:spacing w:after="0" w:line="360" w:lineRule="auto"/>
        <w:jc w:val="both"/>
        <w:rPr>
          <w:rFonts w:ascii="Times New Roman" w:hAnsi="Times New Roman" w:cs="Times New Roman"/>
          <w:sz w:val="28"/>
          <w:szCs w:val="28"/>
        </w:rPr>
      </w:pPr>
      <w:r w:rsidRPr="00D87099">
        <w:rPr>
          <w:rFonts w:ascii="Times New Roman" w:hAnsi="Times New Roman" w:cs="Times New Roman"/>
          <w:sz w:val="28"/>
          <w:szCs w:val="28"/>
        </w:rPr>
        <w:t xml:space="preserve">Таблица </w:t>
      </w:r>
      <w:r w:rsidR="005C6B9E">
        <w:rPr>
          <w:rFonts w:ascii="Times New Roman" w:hAnsi="Times New Roman" w:cs="Times New Roman"/>
          <w:sz w:val="28"/>
          <w:szCs w:val="28"/>
        </w:rPr>
        <w:t>6</w:t>
      </w:r>
      <w:r w:rsidR="00E04523">
        <w:rPr>
          <w:rFonts w:ascii="Times New Roman" w:hAnsi="Times New Roman" w:cs="Times New Roman"/>
          <w:sz w:val="28"/>
          <w:szCs w:val="28"/>
        </w:rPr>
        <w:t xml:space="preserve"> </w:t>
      </w:r>
      <w:r w:rsidRPr="00D87099">
        <w:rPr>
          <w:rFonts w:ascii="Times New Roman" w:hAnsi="Times New Roman" w:cs="Times New Roman"/>
          <w:sz w:val="28"/>
          <w:szCs w:val="28"/>
        </w:rPr>
        <w:t>- Общая численность отделения подготовки специалистов среднего звена заочного обучения</w:t>
      </w:r>
    </w:p>
    <w:tbl>
      <w:tblPr>
        <w:tblW w:w="10253"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540"/>
        <w:gridCol w:w="2438"/>
        <w:gridCol w:w="992"/>
        <w:gridCol w:w="13"/>
        <w:gridCol w:w="1121"/>
        <w:gridCol w:w="1134"/>
        <w:gridCol w:w="568"/>
        <w:gridCol w:w="567"/>
        <w:gridCol w:w="567"/>
        <w:gridCol w:w="567"/>
        <w:gridCol w:w="600"/>
        <w:gridCol w:w="720"/>
      </w:tblGrid>
      <w:tr w:rsidR="00BD38CD" w:rsidRPr="00D87099" w:rsidTr="00BD38CD">
        <w:trPr>
          <w:trHeight w:val="255"/>
        </w:trPr>
        <w:tc>
          <w:tcPr>
            <w:tcW w:w="426" w:type="dxa"/>
            <w:vMerge w:val="restart"/>
            <w:textDirection w:val="btLr"/>
            <w:vAlign w:val="center"/>
          </w:tcPr>
          <w:p w:rsidR="00BD38CD" w:rsidRPr="00D87099" w:rsidRDefault="00BD38CD" w:rsidP="00D87099">
            <w:pPr>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 п/п</w:t>
            </w:r>
          </w:p>
        </w:tc>
        <w:tc>
          <w:tcPr>
            <w:tcW w:w="540" w:type="dxa"/>
            <w:vMerge w:val="restart"/>
            <w:textDirection w:val="btLr"/>
            <w:vAlign w:val="center"/>
          </w:tcPr>
          <w:p w:rsidR="00BD38CD" w:rsidRPr="00D87099" w:rsidRDefault="00BD38CD" w:rsidP="00D87099">
            <w:pPr>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Код</w:t>
            </w:r>
          </w:p>
        </w:tc>
        <w:tc>
          <w:tcPr>
            <w:tcW w:w="2438" w:type="dxa"/>
            <w:vMerge w:val="restart"/>
            <w:vAlign w:val="center"/>
          </w:tcPr>
          <w:p w:rsidR="00BD38CD" w:rsidRPr="00D87099" w:rsidRDefault="00BD38CD" w:rsidP="00D87099">
            <w:pPr>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Наименование программы</w:t>
            </w:r>
          </w:p>
        </w:tc>
        <w:tc>
          <w:tcPr>
            <w:tcW w:w="2126" w:type="dxa"/>
            <w:gridSpan w:val="3"/>
            <w:vMerge w:val="restart"/>
            <w:vAlign w:val="center"/>
          </w:tcPr>
          <w:p w:rsidR="00BD38CD" w:rsidRPr="00D87099" w:rsidRDefault="00BD38CD"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 xml:space="preserve">Нормативный срок освоения </w:t>
            </w:r>
          </w:p>
        </w:tc>
        <w:tc>
          <w:tcPr>
            <w:tcW w:w="1134" w:type="dxa"/>
            <w:vMerge w:val="restart"/>
            <w:vAlign w:val="center"/>
          </w:tcPr>
          <w:p w:rsidR="00BD38CD" w:rsidRPr="00D87099" w:rsidRDefault="00BD38CD" w:rsidP="00D87099">
            <w:pPr>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 xml:space="preserve">Квалификации </w:t>
            </w:r>
          </w:p>
        </w:tc>
        <w:tc>
          <w:tcPr>
            <w:tcW w:w="3589" w:type="dxa"/>
            <w:gridSpan w:val="6"/>
          </w:tcPr>
          <w:p w:rsidR="00BD38CD" w:rsidRPr="00D87099" w:rsidRDefault="00BD38CD" w:rsidP="00D87099">
            <w:pPr>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Количество обучающихся</w:t>
            </w:r>
          </w:p>
        </w:tc>
      </w:tr>
      <w:tr w:rsidR="00BD38CD" w:rsidRPr="00D87099" w:rsidTr="00BD38CD">
        <w:trPr>
          <w:cantSplit/>
          <w:trHeight w:val="276"/>
        </w:trPr>
        <w:tc>
          <w:tcPr>
            <w:tcW w:w="426" w:type="dxa"/>
            <w:vMerge/>
            <w:vAlign w:val="center"/>
          </w:tcPr>
          <w:p w:rsidR="00BD38CD" w:rsidRPr="00D87099" w:rsidRDefault="00BD38CD" w:rsidP="00D87099">
            <w:pPr>
              <w:spacing w:after="0" w:line="240" w:lineRule="auto"/>
              <w:jc w:val="center"/>
              <w:rPr>
                <w:rFonts w:ascii="Times New Roman" w:hAnsi="Times New Roman" w:cs="Times New Roman"/>
                <w:sz w:val="24"/>
                <w:szCs w:val="24"/>
              </w:rPr>
            </w:pPr>
          </w:p>
        </w:tc>
        <w:tc>
          <w:tcPr>
            <w:tcW w:w="540" w:type="dxa"/>
            <w:vMerge/>
            <w:vAlign w:val="center"/>
          </w:tcPr>
          <w:p w:rsidR="00BD38CD" w:rsidRPr="00D87099" w:rsidRDefault="00BD38CD" w:rsidP="00D87099">
            <w:pPr>
              <w:spacing w:after="0" w:line="240" w:lineRule="auto"/>
              <w:jc w:val="center"/>
              <w:rPr>
                <w:rFonts w:ascii="Times New Roman" w:hAnsi="Times New Roman" w:cs="Times New Roman"/>
                <w:sz w:val="24"/>
                <w:szCs w:val="24"/>
              </w:rPr>
            </w:pPr>
          </w:p>
        </w:tc>
        <w:tc>
          <w:tcPr>
            <w:tcW w:w="2438" w:type="dxa"/>
            <w:vMerge/>
            <w:vAlign w:val="center"/>
          </w:tcPr>
          <w:p w:rsidR="00BD38CD" w:rsidRPr="00D87099" w:rsidRDefault="00BD38CD" w:rsidP="00D87099">
            <w:pPr>
              <w:spacing w:after="0" w:line="240" w:lineRule="auto"/>
              <w:jc w:val="center"/>
              <w:rPr>
                <w:rFonts w:ascii="Times New Roman" w:hAnsi="Times New Roman" w:cs="Times New Roman"/>
                <w:sz w:val="24"/>
                <w:szCs w:val="24"/>
              </w:rPr>
            </w:pPr>
          </w:p>
        </w:tc>
        <w:tc>
          <w:tcPr>
            <w:tcW w:w="2126" w:type="dxa"/>
            <w:gridSpan w:val="3"/>
            <w:vMerge/>
            <w:vAlign w:val="center"/>
          </w:tcPr>
          <w:p w:rsidR="00BD38CD" w:rsidRPr="00D87099" w:rsidRDefault="00BD38CD" w:rsidP="00D87099">
            <w:pPr>
              <w:spacing w:after="0" w:line="240" w:lineRule="auto"/>
              <w:jc w:val="center"/>
              <w:rPr>
                <w:rFonts w:ascii="Times New Roman" w:hAnsi="Times New Roman" w:cs="Times New Roman"/>
                <w:sz w:val="24"/>
                <w:szCs w:val="24"/>
              </w:rPr>
            </w:pPr>
          </w:p>
        </w:tc>
        <w:tc>
          <w:tcPr>
            <w:tcW w:w="1134" w:type="dxa"/>
            <w:vMerge/>
            <w:vAlign w:val="center"/>
          </w:tcPr>
          <w:p w:rsidR="00BD38CD" w:rsidRPr="00D87099" w:rsidRDefault="00BD38CD" w:rsidP="00D87099">
            <w:pPr>
              <w:spacing w:after="0" w:line="240" w:lineRule="auto"/>
              <w:jc w:val="center"/>
              <w:rPr>
                <w:rFonts w:ascii="Times New Roman" w:hAnsi="Times New Roman" w:cs="Times New Roman"/>
                <w:sz w:val="24"/>
                <w:szCs w:val="24"/>
              </w:rPr>
            </w:pPr>
          </w:p>
        </w:tc>
        <w:tc>
          <w:tcPr>
            <w:tcW w:w="568" w:type="dxa"/>
            <w:vMerge w:val="restart"/>
            <w:textDirection w:val="btLr"/>
          </w:tcPr>
          <w:p w:rsidR="00BD38CD" w:rsidRPr="00D87099" w:rsidRDefault="00BD38CD" w:rsidP="00D87099">
            <w:pPr>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1 курс</w:t>
            </w:r>
          </w:p>
        </w:tc>
        <w:tc>
          <w:tcPr>
            <w:tcW w:w="567" w:type="dxa"/>
            <w:vMerge w:val="restart"/>
            <w:textDirection w:val="btLr"/>
          </w:tcPr>
          <w:p w:rsidR="00BD38CD" w:rsidRPr="00D87099" w:rsidRDefault="00BD38CD" w:rsidP="00D87099">
            <w:pPr>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2 курс</w:t>
            </w:r>
          </w:p>
        </w:tc>
        <w:tc>
          <w:tcPr>
            <w:tcW w:w="567" w:type="dxa"/>
            <w:vMerge w:val="restart"/>
            <w:textDirection w:val="btLr"/>
          </w:tcPr>
          <w:p w:rsidR="00BD38CD" w:rsidRPr="00D87099" w:rsidRDefault="00BD38CD" w:rsidP="00D87099">
            <w:pPr>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3 курс</w:t>
            </w:r>
          </w:p>
        </w:tc>
        <w:tc>
          <w:tcPr>
            <w:tcW w:w="567" w:type="dxa"/>
            <w:vMerge w:val="restart"/>
            <w:textDirection w:val="btLr"/>
          </w:tcPr>
          <w:p w:rsidR="00BD38CD" w:rsidRPr="00D87099" w:rsidRDefault="00BD38CD" w:rsidP="00D87099">
            <w:pPr>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4 курс</w:t>
            </w:r>
          </w:p>
        </w:tc>
        <w:tc>
          <w:tcPr>
            <w:tcW w:w="600" w:type="dxa"/>
            <w:vMerge w:val="restart"/>
            <w:tcBorders>
              <w:right w:val="single" w:sz="4" w:space="0" w:color="auto"/>
            </w:tcBorders>
            <w:textDirection w:val="btLr"/>
          </w:tcPr>
          <w:p w:rsidR="00BD38CD" w:rsidRPr="00D87099" w:rsidRDefault="00BD38CD" w:rsidP="00D87099">
            <w:pPr>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5 курс</w:t>
            </w:r>
          </w:p>
        </w:tc>
        <w:tc>
          <w:tcPr>
            <w:tcW w:w="720" w:type="dxa"/>
            <w:vMerge w:val="restart"/>
            <w:tcBorders>
              <w:left w:val="single" w:sz="4" w:space="0" w:color="auto"/>
            </w:tcBorders>
            <w:textDirection w:val="btLr"/>
          </w:tcPr>
          <w:p w:rsidR="00BD38CD" w:rsidRPr="00D87099" w:rsidRDefault="00BD38CD" w:rsidP="00D87099">
            <w:pPr>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Итого</w:t>
            </w:r>
          </w:p>
        </w:tc>
      </w:tr>
      <w:tr w:rsidR="00BD38CD" w:rsidRPr="00D87099" w:rsidTr="00BD38CD">
        <w:trPr>
          <w:cantSplit/>
          <w:trHeight w:val="848"/>
        </w:trPr>
        <w:tc>
          <w:tcPr>
            <w:tcW w:w="426" w:type="dxa"/>
            <w:vMerge/>
            <w:vAlign w:val="center"/>
          </w:tcPr>
          <w:p w:rsidR="00BD38CD" w:rsidRPr="00D87099" w:rsidRDefault="00BD38CD" w:rsidP="00D87099">
            <w:pPr>
              <w:spacing w:after="0" w:line="240" w:lineRule="auto"/>
              <w:jc w:val="center"/>
              <w:rPr>
                <w:rFonts w:ascii="Times New Roman" w:hAnsi="Times New Roman" w:cs="Times New Roman"/>
                <w:sz w:val="24"/>
                <w:szCs w:val="24"/>
              </w:rPr>
            </w:pPr>
          </w:p>
        </w:tc>
        <w:tc>
          <w:tcPr>
            <w:tcW w:w="540" w:type="dxa"/>
            <w:vMerge/>
            <w:textDirection w:val="btLr"/>
          </w:tcPr>
          <w:p w:rsidR="00BD38CD" w:rsidRPr="00D87099" w:rsidRDefault="00BD38CD" w:rsidP="00D87099">
            <w:pPr>
              <w:autoSpaceDE w:val="0"/>
              <w:autoSpaceDN w:val="0"/>
              <w:adjustRightInd w:val="0"/>
              <w:spacing w:after="0" w:line="240" w:lineRule="auto"/>
              <w:jc w:val="center"/>
              <w:rPr>
                <w:rFonts w:ascii="Times New Roman" w:hAnsi="Times New Roman" w:cs="Times New Roman"/>
                <w:sz w:val="24"/>
                <w:szCs w:val="24"/>
              </w:rPr>
            </w:pPr>
          </w:p>
        </w:tc>
        <w:tc>
          <w:tcPr>
            <w:tcW w:w="2438" w:type="dxa"/>
            <w:vMerge/>
          </w:tcPr>
          <w:p w:rsidR="00BD38CD" w:rsidRPr="00D87099" w:rsidRDefault="00BD38CD" w:rsidP="00D87099">
            <w:pPr>
              <w:autoSpaceDE w:val="0"/>
              <w:autoSpaceDN w:val="0"/>
              <w:adjustRightInd w:val="0"/>
              <w:spacing w:after="0" w:line="240" w:lineRule="auto"/>
              <w:jc w:val="center"/>
              <w:rPr>
                <w:rFonts w:ascii="Times New Roman" w:hAnsi="Times New Roman" w:cs="Times New Roman"/>
                <w:sz w:val="24"/>
                <w:szCs w:val="24"/>
              </w:rPr>
            </w:pPr>
          </w:p>
        </w:tc>
        <w:tc>
          <w:tcPr>
            <w:tcW w:w="992" w:type="dxa"/>
            <w:tcBorders>
              <w:right w:val="single" w:sz="4" w:space="0" w:color="auto"/>
            </w:tcBorders>
          </w:tcPr>
          <w:p w:rsidR="00BD38CD" w:rsidRPr="00D87099" w:rsidRDefault="00BD38CD"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на базе основного общего образования</w:t>
            </w:r>
          </w:p>
        </w:tc>
        <w:tc>
          <w:tcPr>
            <w:tcW w:w="1134" w:type="dxa"/>
            <w:gridSpan w:val="2"/>
            <w:tcBorders>
              <w:left w:val="single" w:sz="4" w:space="0" w:color="auto"/>
            </w:tcBorders>
          </w:tcPr>
          <w:p w:rsidR="00BD38CD" w:rsidRPr="00D87099" w:rsidRDefault="00BD38CD"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на базе среднего общего образования</w:t>
            </w:r>
          </w:p>
        </w:tc>
        <w:tc>
          <w:tcPr>
            <w:tcW w:w="1134" w:type="dxa"/>
            <w:vMerge/>
          </w:tcPr>
          <w:p w:rsidR="00BD38CD" w:rsidRPr="00D87099" w:rsidRDefault="00BD38CD" w:rsidP="00D87099">
            <w:pPr>
              <w:autoSpaceDE w:val="0"/>
              <w:autoSpaceDN w:val="0"/>
              <w:adjustRightInd w:val="0"/>
              <w:spacing w:after="0" w:line="240" w:lineRule="auto"/>
              <w:rPr>
                <w:rFonts w:ascii="Times New Roman" w:hAnsi="Times New Roman" w:cs="Times New Roman"/>
                <w:sz w:val="24"/>
                <w:szCs w:val="24"/>
              </w:rPr>
            </w:pPr>
          </w:p>
        </w:tc>
        <w:tc>
          <w:tcPr>
            <w:tcW w:w="568" w:type="dxa"/>
            <w:vMerge/>
          </w:tcPr>
          <w:p w:rsidR="00BD38CD" w:rsidRPr="00D87099" w:rsidRDefault="00BD38CD" w:rsidP="00D87099">
            <w:pPr>
              <w:autoSpaceDE w:val="0"/>
              <w:autoSpaceDN w:val="0"/>
              <w:adjustRightInd w:val="0"/>
              <w:spacing w:after="0" w:line="240" w:lineRule="auto"/>
              <w:jc w:val="center"/>
              <w:rPr>
                <w:rFonts w:ascii="Times New Roman" w:hAnsi="Times New Roman" w:cs="Times New Roman"/>
                <w:sz w:val="24"/>
                <w:szCs w:val="24"/>
              </w:rPr>
            </w:pPr>
          </w:p>
        </w:tc>
        <w:tc>
          <w:tcPr>
            <w:tcW w:w="567" w:type="dxa"/>
            <w:vMerge/>
          </w:tcPr>
          <w:p w:rsidR="00BD38CD" w:rsidRPr="00D87099" w:rsidRDefault="00BD38CD" w:rsidP="00D87099">
            <w:pPr>
              <w:autoSpaceDE w:val="0"/>
              <w:autoSpaceDN w:val="0"/>
              <w:adjustRightInd w:val="0"/>
              <w:spacing w:after="0" w:line="240" w:lineRule="auto"/>
              <w:jc w:val="center"/>
              <w:rPr>
                <w:rFonts w:ascii="Times New Roman" w:hAnsi="Times New Roman" w:cs="Times New Roman"/>
                <w:sz w:val="24"/>
                <w:szCs w:val="24"/>
              </w:rPr>
            </w:pPr>
          </w:p>
        </w:tc>
        <w:tc>
          <w:tcPr>
            <w:tcW w:w="567" w:type="dxa"/>
            <w:vMerge/>
          </w:tcPr>
          <w:p w:rsidR="00BD38CD" w:rsidRPr="00D87099" w:rsidRDefault="00BD38CD" w:rsidP="00D87099">
            <w:pPr>
              <w:autoSpaceDE w:val="0"/>
              <w:autoSpaceDN w:val="0"/>
              <w:adjustRightInd w:val="0"/>
              <w:spacing w:after="0" w:line="240" w:lineRule="auto"/>
              <w:jc w:val="center"/>
              <w:rPr>
                <w:rFonts w:ascii="Times New Roman" w:hAnsi="Times New Roman" w:cs="Times New Roman"/>
                <w:sz w:val="24"/>
                <w:szCs w:val="24"/>
              </w:rPr>
            </w:pPr>
          </w:p>
        </w:tc>
        <w:tc>
          <w:tcPr>
            <w:tcW w:w="567" w:type="dxa"/>
            <w:vMerge/>
          </w:tcPr>
          <w:p w:rsidR="00BD38CD" w:rsidRPr="00D87099" w:rsidRDefault="00BD38CD" w:rsidP="00D87099">
            <w:pPr>
              <w:autoSpaceDE w:val="0"/>
              <w:autoSpaceDN w:val="0"/>
              <w:adjustRightInd w:val="0"/>
              <w:spacing w:after="0" w:line="240" w:lineRule="auto"/>
              <w:jc w:val="center"/>
              <w:rPr>
                <w:rFonts w:ascii="Times New Roman" w:hAnsi="Times New Roman" w:cs="Times New Roman"/>
                <w:sz w:val="24"/>
                <w:szCs w:val="24"/>
              </w:rPr>
            </w:pPr>
          </w:p>
        </w:tc>
        <w:tc>
          <w:tcPr>
            <w:tcW w:w="600" w:type="dxa"/>
            <w:vMerge/>
            <w:tcBorders>
              <w:right w:val="single" w:sz="4" w:space="0" w:color="auto"/>
            </w:tcBorders>
          </w:tcPr>
          <w:p w:rsidR="00BD38CD" w:rsidRPr="00D87099" w:rsidRDefault="00BD38CD" w:rsidP="00D87099">
            <w:pPr>
              <w:autoSpaceDE w:val="0"/>
              <w:autoSpaceDN w:val="0"/>
              <w:adjustRightInd w:val="0"/>
              <w:spacing w:after="0" w:line="240" w:lineRule="auto"/>
              <w:jc w:val="center"/>
              <w:rPr>
                <w:rFonts w:ascii="Times New Roman" w:hAnsi="Times New Roman" w:cs="Times New Roman"/>
                <w:sz w:val="24"/>
                <w:szCs w:val="24"/>
              </w:rPr>
            </w:pPr>
          </w:p>
        </w:tc>
        <w:tc>
          <w:tcPr>
            <w:tcW w:w="720" w:type="dxa"/>
            <w:vMerge/>
            <w:tcBorders>
              <w:left w:val="single" w:sz="4" w:space="0" w:color="auto"/>
            </w:tcBorders>
          </w:tcPr>
          <w:p w:rsidR="00BD38CD" w:rsidRPr="00D87099" w:rsidRDefault="00BD38CD" w:rsidP="00D87099">
            <w:pPr>
              <w:autoSpaceDE w:val="0"/>
              <w:autoSpaceDN w:val="0"/>
              <w:adjustRightInd w:val="0"/>
              <w:spacing w:after="0" w:line="240" w:lineRule="auto"/>
              <w:jc w:val="center"/>
              <w:rPr>
                <w:rFonts w:ascii="Times New Roman" w:hAnsi="Times New Roman" w:cs="Times New Roman"/>
                <w:sz w:val="24"/>
                <w:szCs w:val="24"/>
              </w:rPr>
            </w:pPr>
          </w:p>
        </w:tc>
      </w:tr>
      <w:tr w:rsidR="00B95CEE" w:rsidRPr="00D87099" w:rsidTr="00D87099">
        <w:trPr>
          <w:cantSplit/>
          <w:trHeight w:val="848"/>
        </w:trPr>
        <w:tc>
          <w:tcPr>
            <w:tcW w:w="426" w:type="dxa"/>
            <w:vAlign w:val="center"/>
          </w:tcPr>
          <w:p w:rsidR="00B95CEE" w:rsidRPr="00D87099" w:rsidRDefault="00B95CEE" w:rsidP="00D87099">
            <w:pPr>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1</w:t>
            </w:r>
          </w:p>
        </w:tc>
        <w:tc>
          <w:tcPr>
            <w:tcW w:w="540" w:type="dxa"/>
            <w:textDirection w:val="btLr"/>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08.02.09</w:t>
            </w:r>
          </w:p>
        </w:tc>
        <w:tc>
          <w:tcPr>
            <w:tcW w:w="2438" w:type="dxa"/>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Монтаж, наладка и эксплуатация электрооборудования промышленных и гражданских зданий</w:t>
            </w:r>
          </w:p>
        </w:tc>
        <w:tc>
          <w:tcPr>
            <w:tcW w:w="992" w:type="dxa"/>
            <w:tcBorders>
              <w:right w:val="single" w:sz="4" w:space="0" w:color="auto"/>
            </w:tcBorders>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p>
        </w:tc>
        <w:tc>
          <w:tcPr>
            <w:tcW w:w="1134" w:type="dxa"/>
            <w:gridSpan w:val="2"/>
            <w:tcBorders>
              <w:left w:val="single" w:sz="4" w:space="0" w:color="auto"/>
            </w:tcBorders>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3 г. 10 м.</w:t>
            </w:r>
          </w:p>
        </w:tc>
        <w:tc>
          <w:tcPr>
            <w:tcW w:w="1134" w:type="dxa"/>
          </w:tcPr>
          <w:p w:rsidR="00B95CEE" w:rsidRPr="00D87099" w:rsidRDefault="00B95CEE" w:rsidP="00D87099">
            <w:pPr>
              <w:autoSpaceDE w:val="0"/>
              <w:autoSpaceDN w:val="0"/>
              <w:adjustRightInd w:val="0"/>
              <w:spacing w:after="0" w:line="240" w:lineRule="auto"/>
              <w:rPr>
                <w:rFonts w:ascii="Times New Roman" w:hAnsi="Times New Roman" w:cs="Times New Roman"/>
                <w:sz w:val="24"/>
                <w:szCs w:val="24"/>
              </w:rPr>
            </w:pPr>
            <w:r w:rsidRPr="00D87099">
              <w:rPr>
                <w:rFonts w:ascii="Times New Roman" w:hAnsi="Times New Roman" w:cs="Times New Roman"/>
                <w:sz w:val="24"/>
                <w:szCs w:val="24"/>
              </w:rPr>
              <w:t xml:space="preserve">Техник </w:t>
            </w:r>
          </w:p>
        </w:tc>
        <w:tc>
          <w:tcPr>
            <w:tcW w:w="568" w:type="dxa"/>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w:t>
            </w:r>
          </w:p>
        </w:tc>
        <w:tc>
          <w:tcPr>
            <w:tcW w:w="567" w:type="dxa"/>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w:t>
            </w:r>
          </w:p>
        </w:tc>
        <w:tc>
          <w:tcPr>
            <w:tcW w:w="567" w:type="dxa"/>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26</w:t>
            </w:r>
          </w:p>
        </w:tc>
        <w:tc>
          <w:tcPr>
            <w:tcW w:w="567" w:type="dxa"/>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13</w:t>
            </w:r>
          </w:p>
        </w:tc>
        <w:tc>
          <w:tcPr>
            <w:tcW w:w="600" w:type="dxa"/>
            <w:tcBorders>
              <w:right w:val="single" w:sz="4" w:space="0" w:color="auto"/>
            </w:tcBorders>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w:t>
            </w:r>
          </w:p>
        </w:tc>
        <w:tc>
          <w:tcPr>
            <w:tcW w:w="720" w:type="dxa"/>
            <w:tcBorders>
              <w:left w:val="single" w:sz="4" w:space="0" w:color="auto"/>
            </w:tcBorders>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39</w:t>
            </w:r>
          </w:p>
        </w:tc>
      </w:tr>
      <w:tr w:rsidR="00B95CEE" w:rsidRPr="00D87099" w:rsidTr="00D87099">
        <w:trPr>
          <w:cantSplit/>
          <w:trHeight w:val="848"/>
        </w:trPr>
        <w:tc>
          <w:tcPr>
            <w:tcW w:w="426" w:type="dxa"/>
            <w:vAlign w:val="center"/>
          </w:tcPr>
          <w:p w:rsidR="00B95CEE" w:rsidRPr="00D87099" w:rsidRDefault="00B95CEE" w:rsidP="00D87099">
            <w:pPr>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2</w:t>
            </w:r>
          </w:p>
        </w:tc>
        <w:tc>
          <w:tcPr>
            <w:tcW w:w="540" w:type="dxa"/>
            <w:textDirection w:val="btLr"/>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08.02.09</w:t>
            </w:r>
          </w:p>
        </w:tc>
        <w:tc>
          <w:tcPr>
            <w:tcW w:w="2438" w:type="dxa"/>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Монтаж, наладка и эксплуатация электрооборудования промышленных и гражданских зданий</w:t>
            </w:r>
          </w:p>
        </w:tc>
        <w:tc>
          <w:tcPr>
            <w:tcW w:w="992" w:type="dxa"/>
            <w:tcBorders>
              <w:right w:val="single" w:sz="4" w:space="0" w:color="auto"/>
            </w:tcBorders>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4г. 10 м.</w:t>
            </w:r>
          </w:p>
        </w:tc>
        <w:tc>
          <w:tcPr>
            <w:tcW w:w="1134" w:type="dxa"/>
            <w:gridSpan w:val="2"/>
            <w:tcBorders>
              <w:left w:val="single" w:sz="4" w:space="0" w:color="auto"/>
            </w:tcBorders>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p>
        </w:tc>
        <w:tc>
          <w:tcPr>
            <w:tcW w:w="1134" w:type="dxa"/>
          </w:tcPr>
          <w:p w:rsidR="00B95CEE" w:rsidRPr="00D87099" w:rsidRDefault="00B95CEE" w:rsidP="00D87099">
            <w:pPr>
              <w:autoSpaceDE w:val="0"/>
              <w:autoSpaceDN w:val="0"/>
              <w:adjustRightInd w:val="0"/>
              <w:spacing w:after="0" w:line="240" w:lineRule="auto"/>
              <w:rPr>
                <w:rFonts w:ascii="Times New Roman" w:hAnsi="Times New Roman" w:cs="Times New Roman"/>
                <w:sz w:val="24"/>
                <w:szCs w:val="24"/>
              </w:rPr>
            </w:pPr>
            <w:r w:rsidRPr="00D87099">
              <w:rPr>
                <w:rFonts w:ascii="Times New Roman" w:hAnsi="Times New Roman" w:cs="Times New Roman"/>
                <w:sz w:val="24"/>
                <w:szCs w:val="24"/>
              </w:rPr>
              <w:t xml:space="preserve">Техник </w:t>
            </w:r>
          </w:p>
        </w:tc>
        <w:tc>
          <w:tcPr>
            <w:tcW w:w="568" w:type="dxa"/>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21</w:t>
            </w:r>
          </w:p>
        </w:tc>
        <w:tc>
          <w:tcPr>
            <w:tcW w:w="567" w:type="dxa"/>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15</w:t>
            </w:r>
          </w:p>
        </w:tc>
        <w:tc>
          <w:tcPr>
            <w:tcW w:w="567" w:type="dxa"/>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w:t>
            </w:r>
          </w:p>
        </w:tc>
        <w:tc>
          <w:tcPr>
            <w:tcW w:w="567" w:type="dxa"/>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w:t>
            </w:r>
          </w:p>
        </w:tc>
        <w:tc>
          <w:tcPr>
            <w:tcW w:w="600" w:type="dxa"/>
            <w:tcBorders>
              <w:right w:val="single" w:sz="4" w:space="0" w:color="auto"/>
            </w:tcBorders>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w:t>
            </w:r>
          </w:p>
        </w:tc>
        <w:tc>
          <w:tcPr>
            <w:tcW w:w="720" w:type="dxa"/>
            <w:tcBorders>
              <w:left w:val="single" w:sz="4" w:space="0" w:color="auto"/>
            </w:tcBorders>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36</w:t>
            </w:r>
          </w:p>
        </w:tc>
      </w:tr>
      <w:tr w:rsidR="00B95CEE" w:rsidRPr="00D87099" w:rsidTr="00D87099">
        <w:trPr>
          <w:cantSplit/>
          <w:trHeight w:val="848"/>
        </w:trPr>
        <w:tc>
          <w:tcPr>
            <w:tcW w:w="426" w:type="dxa"/>
            <w:vAlign w:val="center"/>
          </w:tcPr>
          <w:p w:rsidR="00B95CEE" w:rsidRPr="00D87099" w:rsidRDefault="00B95CEE" w:rsidP="00D87099">
            <w:pPr>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3</w:t>
            </w:r>
          </w:p>
        </w:tc>
        <w:tc>
          <w:tcPr>
            <w:tcW w:w="540" w:type="dxa"/>
            <w:textDirection w:val="btLr"/>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09.02.03</w:t>
            </w:r>
          </w:p>
        </w:tc>
        <w:tc>
          <w:tcPr>
            <w:tcW w:w="2438" w:type="dxa"/>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Программирование в компьютерных системах</w:t>
            </w:r>
          </w:p>
        </w:tc>
        <w:tc>
          <w:tcPr>
            <w:tcW w:w="1005" w:type="dxa"/>
            <w:gridSpan w:val="2"/>
            <w:tcBorders>
              <w:right w:val="single" w:sz="4" w:space="0" w:color="auto"/>
            </w:tcBorders>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p>
        </w:tc>
        <w:tc>
          <w:tcPr>
            <w:tcW w:w="1121" w:type="dxa"/>
            <w:tcBorders>
              <w:left w:val="single" w:sz="4" w:space="0" w:color="auto"/>
            </w:tcBorders>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3 г. 10 м.</w:t>
            </w:r>
          </w:p>
        </w:tc>
        <w:tc>
          <w:tcPr>
            <w:tcW w:w="1134" w:type="dxa"/>
          </w:tcPr>
          <w:p w:rsidR="00B95CEE" w:rsidRPr="00D87099" w:rsidRDefault="00B95CEE" w:rsidP="00D87099">
            <w:pPr>
              <w:autoSpaceDE w:val="0"/>
              <w:autoSpaceDN w:val="0"/>
              <w:adjustRightInd w:val="0"/>
              <w:spacing w:after="0" w:line="240" w:lineRule="auto"/>
              <w:rPr>
                <w:rFonts w:ascii="Times New Roman" w:hAnsi="Times New Roman" w:cs="Times New Roman"/>
                <w:sz w:val="24"/>
                <w:szCs w:val="24"/>
              </w:rPr>
            </w:pPr>
            <w:r w:rsidRPr="00D87099">
              <w:rPr>
                <w:rFonts w:ascii="Times New Roman" w:hAnsi="Times New Roman" w:cs="Times New Roman"/>
                <w:sz w:val="24"/>
                <w:szCs w:val="24"/>
              </w:rPr>
              <w:t>Техник-программист</w:t>
            </w:r>
          </w:p>
        </w:tc>
        <w:tc>
          <w:tcPr>
            <w:tcW w:w="568" w:type="dxa"/>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w:t>
            </w:r>
          </w:p>
        </w:tc>
        <w:tc>
          <w:tcPr>
            <w:tcW w:w="567" w:type="dxa"/>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w:t>
            </w:r>
          </w:p>
        </w:tc>
        <w:tc>
          <w:tcPr>
            <w:tcW w:w="567" w:type="dxa"/>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9</w:t>
            </w:r>
          </w:p>
        </w:tc>
        <w:tc>
          <w:tcPr>
            <w:tcW w:w="567" w:type="dxa"/>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7</w:t>
            </w:r>
          </w:p>
        </w:tc>
        <w:tc>
          <w:tcPr>
            <w:tcW w:w="600" w:type="dxa"/>
            <w:tcBorders>
              <w:right w:val="single" w:sz="4" w:space="0" w:color="auto"/>
            </w:tcBorders>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w:t>
            </w:r>
          </w:p>
        </w:tc>
        <w:tc>
          <w:tcPr>
            <w:tcW w:w="720" w:type="dxa"/>
            <w:tcBorders>
              <w:left w:val="single" w:sz="4" w:space="0" w:color="auto"/>
            </w:tcBorders>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16</w:t>
            </w:r>
          </w:p>
        </w:tc>
      </w:tr>
      <w:tr w:rsidR="00B95CEE" w:rsidRPr="00D87099" w:rsidTr="00D87099">
        <w:trPr>
          <w:cantSplit/>
          <w:trHeight w:val="848"/>
        </w:trPr>
        <w:tc>
          <w:tcPr>
            <w:tcW w:w="426" w:type="dxa"/>
            <w:vAlign w:val="center"/>
          </w:tcPr>
          <w:p w:rsidR="00B95CEE" w:rsidRPr="00D87099" w:rsidRDefault="00B95CEE" w:rsidP="00D87099">
            <w:pPr>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lastRenderedPageBreak/>
              <w:t>4</w:t>
            </w:r>
          </w:p>
        </w:tc>
        <w:tc>
          <w:tcPr>
            <w:tcW w:w="540" w:type="dxa"/>
            <w:textDirection w:val="btLr"/>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21.02.17</w:t>
            </w:r>
          </w:p>
        </w:tc>
        <w:tc>
          <w:tcPr>
            <w:tcW w:w="2438" w:type="dxa"/>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Подземная разработка месторождений полезных ископаемых</w:t>
            </w:r>
          </w:p>
        </w:tc>
        <w:tc>
          <w:tcPr>
            <w:tcW w:w="1005" w:type="dxa"/>
            <w:gridSpan w:val="2"/>
            <w:tcBorders>
              <w:right w:val="single" w:sz="4" w:space="0" w:color="auto"/>
            </w:tcBorders>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p>
        </w:tc>
        <w:tc>
          <w:tcPr>
            <w:tcW w:w="1121" w:type="dxa"/>
            <w:tcBorders>
              <w:left w:val="single" w:sz="4" w:space="0" w:color="auto"/>
            </w:tcBorders>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3 г. 10 м.</w:t>
            </w:r>
          </w:p>
        </w:tc>
        <w:tc>
          <w:tcPr>
            <w:tcW w:w="1134" w:type="dxa"/>
          </w:tcPr>
          <w:p w:rsidR="00B95CEE" w:rsidRPr="00D87099" w:rsidRDefault="00B95CEE" w:rsidP="00D87099">
            <w:pPr>
              <w:autoSpaceDE w:val="0"/>
              <w:autoSpaceDN w:val="0"/>
              <w:adjustRightInd w:val="0"/>
              <w:spacing w:after="0" w:line="240" w:lineRule="auto"/>
              <w:rPr>
                <w:rFonts w:ascii="Times New Roman" w:hAnsi="Times New Roman" w:cs="Times New Roman"/>
                <w:sz w:val="24"/>
                <w:szCs w:val="24"/>
              </w:rPr>
            </w:pPr>
            <w:r w:rsidRPr="00D87099">
              <w:rPr>
                <w:rFonts w:ascii="Times New Roman" w:hAnsi="Times New Roman" w:cs="Times New Roman"/>
                <w:sz w:val="24"/>
                <w:szCs w:val="24"/>
              </w:rPr>
              <w:t>Горный техник-технолог</w:t>
            </w:r>
          </w:p>
        </w:tc>
        <w:tc>
          <w:tcPr>
            <w:tcW w:w="568" w:type="dxa"/>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20</w:t>
            </w:r>
          </w:p>
        </w:tc>
        <w:tc>
          <w:tcPr>
            <w:tcW w:w="567" w:type="dxa"/>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23</w:t>
            </w:r>
          </w:p>
        </w:tc>
        <w:tc>
          <w:tcPr>
            <w:tcW w:w="567" w:type="dxa"/>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w:t>
            </w:r>
          </w:p>
        </w:tc>
        <w:tc>
          <w:tcPr>
            <w:tcW w:w="567" w:type="dxa"/>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19</w:t>
            </w:r>
          </w:p>
        </w:tc>
        <w:tc>
          <w:tcPr>
            <w:tcW w:w="600" w:type="dxa"/>
            <w:tcBorders>
              <w:right w:val="single" w:sz="4" w:space="0" w:color="auto"/>
            </w:tcBorders>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w:t>
            </w:r>
          </w:p>
        </w:tc>
        <w:tc>
          <w:tcPr>
            <w:tcW w:w="720" w:type="dxa"/>
            <w:tcBorders>
              <w:left w:val="single" w:sz="4" w:space="0" w:color="auto"/>
            </w:tcBorders>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62</w:t>
            </w:r>
          </w:p>
        </w:tc>
      </w:tr>
      <w:tr w:rsidR="00B95CEE" w:rsidRPr="00D87099" w:rsidTr="00D87099">
        <w:trPr>
          <w:cantSplit/>
          <w:trHeight w:val="848"/>
        </w:trPr>
        <w:tc>
          <w:tcPr>
            <w:tcW w:w="426" w:type="dxa"/>
            <w:vAlign w:val="center"/>
          </w:tcPr>
          <w:p w:rsidR="00B95CEE" w:rsidRPr="00D87099" w:rsidRDefault="00B95CEE" w:rsidP="00D87099">
            <w:pPr>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5</w:t>
            </w:r>
          </w:p>
        </w:tc>
        <w:tc>
          <w:tcPr>
            <w:tcW w:w="540" w:type="dxa"/>
            <w:textDirection w:val="btLr"/>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21.02.17</w:t>
            </w:r>
          </w:p>
        </w:tc>
        <w:tc>
          <w:tcPr>
            <w:tcW w:w="2438" w:type="dxa"/>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Подземная разработка месторождений полезных ископаемых</w:t>
            </w:r>
          </w:p>
        </w:tc>
        <w:tc>
          <w:tcPr>
            <w:tcW w:w="1005" w:type="dxa"/>
            <w:gridSpan w:val="2"/>
            <w:tcBorders>
              <w:right w:val="single" w:sz="4" w:space="0" w:color="auto"/>
            </w:tcBorders>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4 г. 10 м.</w:t>
            </w:r>
          </w:p>
        </w:tc>
        <w:tc>
          <w:tcPr>
            <w:tcW w:w="1121" w:type="dxa"/>
            <w:tcBorders>
              <w:left w:val="single" w:sz="4" w:space="0" w:color="auto"/>
            </w:tcBorders>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p>
        </w:tc>
        <w:tc>
          <w:tcPr>
            <w:tcW w:w="1134" w:type="dxa"/>
          </w:tcPr>
          <w:p w:rsidR="00B95CEE" w:rsidRPr="00D87099" w:rsidRDefault="00B95CEE" w:rsidP="00D87099">
            <w:pPr>
              <w:autoSpaceDE w:val="0"/>
              <w:autoSpaceDN w:val="0"/>
              <w:adjustRightInd w:val="0"/>
              <w:spacing w:after="0" w:line="240" w:lineRule="auto"/>
              <w:rPr>
                <w:rFonts w:ascii="Times New Roman" w:hAnsi="Times New Roman" w:cs="Times New Roman"/>
                <w:sz w:val="24"/>
                <w:szCs w:val="24"/>
              </w:rPr>
            </w:pPr>
            <w:r w:rsidRPr="00D87099">
              <w:rPr>
                <w:rFonts w:ascii="Times New Roman" w:hAnsi="Times New Roman" w:cs="Times New Roman"/>
                <w:sz w:val="24"/>
                <w:szCs w:val="24"/>
              </w:rPr>
              <w:t>Горный техник-технолог</w:t>
            </w:r>
          </w:p>
        </w:tc>
        <w:tc>
          <w:tcPr>
            <w:tcW w:w="568" w:type="dxa"/>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w:t>
            </w:r>
          </w:p>
        </w:tc>
        <w:tc>
          <w:tcPr>
            <w:tcW w:w="567" w:type="dxa"/>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w:t>
            </w:r>
          </w:p>
        </w:tc>
        <w:tc>
          <w:tcPr>
            <w:tcW w:w="567" w:type="dxa"/>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w:t>
            </w:r>
          </w:p>
        </w:tc>
        <w:tc>
          <w:tcPr>
            <w:tcW w:w="567" w:type="dxa"/>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w:t>
            </w:r>
          </w:p>
        </w:tc>
        <w:tc>
          <w:tcPr>
            <w:tcW w:w="600" w:type="dxa"/>
            <w:tcBorders>
              <w:right w:val="single" w:sz="4" w:space="0" w:color="auto"/>
            </w:tcBorders>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13</w:t>
            </w:r>
          </w:p>
        </w:tc>
        <w:tc>
          <w:tcPr>
            <w:tcW w:w="720" w:type="dxa"/>
            <w:tcBorders>
              <w:left w:val="single" w:sz="4" w:space="0" w:color="auto"/>
            </w:tcBorders>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13</w:t>
            </w:r>
          </w:p>
        </w:tc>
      </w:tr>
    </w:tbl>
    <w:p w:rsidR="00BD38CD" w:rsidRDefault="00BD38CD"/>
    <w:p w:rsidR="00BD38CD" w:rsidRDefault="00BD38CD">
      <w:pPr>
        <w:rPr>
          <w:rFonts w:ascii="Times New Roman" w:hAnsi="Times New Roman" w:cs="Times New Roman"/>
          <w:sz w:val="28"/>
          <w:szCs w:val="28"/>
        </w:rPr>
      </w:pPr>
      <w:r>
        <w:rPr>
          <w:rFonts w:ascii="Times New Roman" w:hAnsi="Times New Roman" w:cs="Times New Roman"/>
          <w:sz w:val="28"/>
          <w:szCs w:val="28"/>
        </w:rPr>
        <w:br w:type="page"/>
      </w:r>
    </w:p>
    <w:p w:rsidR="00BD38CD" w:rsidRPr="00BD38CD" w:rsidRDefault="00BD38CD">
      <w:pPr>
        <w:rPr>
          <w:rFonts w:ascii="Times New Roman" w:hAnsi="Times New Roman" w:cs="Times New Roman"/>
          <w:sz w:val="28"/>
          <w:szCs w:val="28"/>
        </w:rPr>
      </w:pPr>
      <w:r w:rsidRPr="00BD38CD">
        <w:rPr>
          <w:rFonts w:ascii="Times New Roman" w:hAnsi="Times New Roman" w:cs="Times New Roman"/>
          <w:sz w:val="28"/>
          <w:szCs w:val="28"/>
        </w:rPr>
        <w:lastRenderedPageBreak/>
        <w:t>Продолжение таблицы</w:t>
      </w:r>
      <w:r w:rsidR="005C6B9E">
        <w:rPr>
          <w:rFonts w:ascii="Times New Roman" w:hAnsi="Times New Roman" w:cs="Times New Roman"/>
          <w:sz w:val="28"/>
          <w:szCs w:val="28"/>
        </w:rPr>
        <w:t xml:space="preserve"> 6</w:t>
      </w:r>
    </w:p>
    <w:tbl>
      <w:tblPr>
        <w:tblW w:w="10253"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540"/>
        <w:gridCol w:w="2438"/>
        <w:gridCol w:w="1005"/>
        <w:gridCol w:w="1121"/>
        <w:gridCol w:w="1134"/>
        <w:gridCol w:w="568"/>
        <w:gridCol w:w="567"/>
        <w:gridCol w:w="567"/>
        <w:gridCol w:w="567"/>
        <w:gridCol w:w="600"/>
        <w:gridCol w:w="720"/>
      </w:tblGrid>
      <w:tr w:rsidR="00B95CEE" w:rsidRPr="00D87099" w:rsidTr="00D87099">
        <w:trPr>
          <w:cantSplit/>
          <w:trHeight w:val="1134"/>
        </w:trPr>
        <w:tc>
          <w:tcPr>
            <w:tcW w:w="426" w:type="dxa"/>
            <w:vAlign w:val="center"/>
          </w:tcPr>
          <w:p w:rsidR="00B95CEE" w:rsidRPr="00D87099" w:rsidRDefault="00B95CEE" w:rsidP="00D87099">
            <w:pPr>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6</w:t>
            </w:r>
          </w:p>
        </w:tc>
        <w:tc>
          <w:tcPr>
            <w:tcW w:w="540" w:type="dxa"/>
            <w:textDirection w:val="btLr"/>
          </w:tcPr>
          <w:p w:rsidR="00B95CEE" w:rsidRPr="00D87099" w:rsidRDefault="00B95CEE" w:rsidP="00D87099">
            <w:pPr>
              <w:pStyle w:val="a3"/>
              <w:spacing w:before="0" w:beforeAutospacing="0" w:after="0" w:afterAutospacing="0"/>
              <w:jc w:val="center"/>
              <w:rPr>
                <w:bCs/>
                <w:shd w:val="clear" w:color="auto" w:fill="FFFFFF"/>
              </w:rPr>
            </w:pPr>
            <w:r w:rsidRPr="00D87099">
              <w:rPr>
                <w:bCs/>
                <w:shd w:val="clear" w:color="auto" w:fill="FFFFFF"/>
              </w:rPr>
              <w:t>38.02.01</w:t>
            </w:r>
          </w:p>
        </w:tc>
        <w:tc>
          <w:tcPr>
            <w:tcW w:w="2438" w:type="dxa"/>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Экономика и бухгалтерский учет (по отраслям)</w:t>
            </w:r>
          </w:p>
        </w:tc>
        <w:tc>
          <w:tcPr>
            <w:tcW w:w="1005" w:type="dxa"/>
            <w:tcBorders>
              <w:right w:val="single" w:sz="4" w:space="0" w:color="auto"/>
            </w:tcBorders>
          </w:tcPr>
          <w:p w:rsidR="00B95CEE" w:rsidRPr="00D87099" w:rsidRDefault="00B95CEE" w:rsidP="00D87099">
            <w:pPr>
              <w:pStyle w:val="a3"/>
              <w:spacing w:before="0" w:beforeAutospacing="0" w:after="0" w:afterAutospacing="0"/>
              <w:jc w:val="center"/>
              <w:rPr>
                <w:bCs/>
                <w:shd w:val="clear" w:color="auto" w:fill="FFFFFF"/>
              </w:rPr>
            </w:pPr>
          </w:p>
        </w:tc>
        <w:tc>
          <w:tcPr>
            <w:tcW w:w="1121" w:type="dxa"/>
            <w:tcBorders>
              <w:left w:val="single" w:sz="4" w:space="0" w:color="auto"/>
            </w:tcBorders>
          </w:tcPr>
          <w:p w:rsidR="00B95CEE" w:rsidRPr="00D87099" w:rsidRDefault="00B95CEE" w:rsidP="00D87099">
            <w:pPr>
              <w:pStyle w:val="a3"/>
              <w:spacing w:before="0" w:beforeAutospacing="0" w:after="0" w:afterAutospacing="0"/>
              <w:jc w:val="center"/>
              <w:rPr>
                <w:bCs/>
                <w:shd w:val="clear" w:color="auto" w:fill="FFFFFF"/>
              </w:rPr>
            </w:pPr>
            <w:r w:rsidRPr="00D87099">
              <w:rPr>
                <w:bCs/>
                <w:shd w:val="clear" w:color="auto" w:fill="FFFFFF"/>
              </w:rPr>
              <w:t>2 г. 10 м.</w:t>
            </w:r>
          </w:p>
        </w:tc>
        <w:tc>
          <w:tcPr>
            <w:tcW w:w="1134" w:type="dxa"/>
          </w:tcPr>
          <w:p w:rsidR="00B95CEE" w:rsidRPr="00D87099" w:rsidRDefault="00B95CEE" w:rsidP="00D87099">
            <w:pPr>
              <w:pStyle w:val="a3"/>
              <w:spacing w:before="0" w:beforeAutospacing="0" w:after="0" w:afterAutospacing="0"/>
              <w:jc w:val="both"/>
              <w:rPr>
                <w:bCs/>
                <w:shd w:val="clear" w:color="auto" w:fill="FFFFFF"/>
              </w:rPr>
            </w:pPr>
            <w:r w:rsidRPr="00D87099">
              <w:rPr>
                <w:bCs/>
                <w:shd w:val="clear" w:color="auto" w:fill="FFFFFF"/>
              </w:rPr>
              <w:t>Бухгалтер</w:t>
            </w:r>
          </w:p>
        </w:tc>
        <w:tc>
          <w:tcPr>
            <w:tcW w:w="568" w:type="dxa"/>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w:t>
            </w:r>
          </w:p>
        </w:tc>
        <w:tc>
          <w:tcPr>
            <w:tcW w:w="567" w:type="dxa"/>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w:t>
            </w:r>
          </w:p>
        </w:tc>
        <w:tc>
          <w:tcPr>
            <w:tcW w:w="567" w:type="dxa"/>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12</w:t>
            </w:r>
          </w:p>
        </w:tc>
        <w:tc>
          <w:tcPr>
            <w:tcW w:w="567" w:type="dxa"/>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w:t>
            </w:r>
          </w:p>
        </w:tc>
        <w:tc>
          <w:tcPr>
            <w:tcW w:w="600" w:type="dxa"/>
            <w:tcBorders>
              <w:right w:val="single" w:sz="4" w:space="0" w:color="auto"/>
            </w:tcBorders>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w:t>
            </w:r>
          </w:p>
        </w:tc>
        <w:tc>
          <w:tcPr>
            <w:tcW w:w="720" w:type="dxa"/>
            <w:tcBorders>
              <w:left w:val="single" w:sz="4" w:space="0" w:color="auto"/>
            </w:tcBorders>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12</w:t>
            </w:r>
          </w:p>
        </w:tc>
      </w:tr>
      <w:tr w:rsidR="00B95CEE" w:rsidRPr="00D87099" w:rsidTr="00D87099">
        <w:trPr>
          <w:cantSplit/>
          <w:trHeight w:val="1134"/>
        </w:trPr>
        <w:tc>
          <w:tcPr>
            <w:tcW w:w="426" w:type="dxa"/>
            <w:vAlign w:val="center"/>
          </w:tcPr>
          <w:p w:rsidR="00B95CEE" w:rsidRPr="00D87099" w:rsidRDefault="00B95CEE" w:rsidP="00D87099">
            <w:pPr>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7</w:t>
            </w:r>
          </w:p>
        </w:tc>
        <w:tc>
          <w:tcPr>
            <w:tcW w:w="540" w:type="dxa"/>
            <w:textDirection w:val="btLr"/>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44.02.01</w:t>
            </w:r>
          </w:p>
        </w:tc>
        <w:tc>
          <w:tcPr>
            <w:tcW w:w="2438" w:type="dxa"/>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Дошкольное образование</w:t>
            </w:r>
          </w:p>
        </w:tc>
        <w:tc>
          <w:tcPr>
            <w:tcW w:w="1005" w:type="dxa"/>
            <w:tcBorders>
              <w:right w:val="single" w:sz="4" w:space="0" w:color="auto"/>
            </w:tcBorders>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4 г. 10 м.</w:t>
            </w:r>
          </w:p>
        </w:tc>
        <w:tc>
          <w:tcPr>
            <w:tcW w:w="1121" w:type="dxa"/>
            <w:tcBorders>
              <w:left w:val="single" w:sz="4" w:space="0" w:color="auto"/>
            </w:tcBorders>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p>
        </w:tc>
        <w:tc>
          <w:tcPr>
            <w:tcW w:w="1134" w:type="dxa"/>
          </w:tcPr>
          <w:p w:rsidR="00B95CEE" w:rsidRPr="00D87099" w:rsidRDefault="00B95CEE" w:rsidP="00D87099">
            <w:pPr>
              <w:autoSpaceDE w:val="0"/>
              <w:autoSpaceDN w:val="0"/>
              <w:adjustRightInd w:val="0"/>
              <w:spacing w:after="0" w:line="240" w:lineRule="auto"/>
              <w:rPr>
                <w:rFonts w:ascii="Times New Roman" w:hAnsi="Times New Roman" w:cs="Times New Roman"/>
                <w:sz w:val="24"/>
                <w:szCs w:val="24"/>
              </w:rPr>
            </w:pPr>
            <w:r w:rsidRPr="00D87099">
              <w:rPr>
                <w:rFonts w:ascii="Times New Roman" w:hAnsi="Times New Roman" w:cs="Times New Roman"/>
                <w:sz w:val="24"/>
                <w:szCs w:val="24"/>
              </w:rPr>
              <w:t>Воспитатель детей дошкольного возраста</w:t>
            </w:r>
          </w:p>
        </w:tc>
        <w:tc>
          <w:tcPr>
            <w:tcW w:w="568" w:type="dxa"/>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20</w:t>
            </w:r>
          </w:p>
        </w:tc>
        <w:tc>
          <w:tcPr>
            <w:tcW w:w="567" w:type="dxa"/>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27</w:t>
            </w:r>
          </w:p>
        </w:tc>
        <w:tc>
          <w:tcPr>
            <w:tcW w:w="567" w:type="dxa"/>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18</w:t>
            </w:r>
          </w:p>
        </w:tc>
        <w:tc>
          <w:tcPr>
            <w:tcW w:w="567" w:type="dxa"/>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15</w:t>
            </w:r>
          </w:p>
        </w:tc>
        <w:tc>
          <w:tcPr>
            <w:tcW w:w="600" w:type="dxa"/>
            <w:tcBorders>
              <w:right w:val="single" w:sz="4" w:space="0" w:color="auto"/>
            </w:tcBorders>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19</w:t>
            </w:r>
          </w:p>
        </w:tc>
        <w:tc>
          <w:tcPr>
            <w:tcW w:w="720" w:type="dxa"/>
            <w:tcBorders>
              <w:left w:val="single" w:sz="4" w:space="0" w:color="auto"/>
            </w:tcBorders>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99</w:t>
            </w:r>
          </w:p>
        </w:tc>
      </w:tr>
      <w:tr w:rsidR="00B95CEE" w:rsidRPr="00D87099" w:rsidTr="00D87099">
        <w:trPr>
          <w:trHeight w:val="433"/>
        </w:trPr>
        <w:tc>
          <w:tcPr>
            <w:tcW w:w="426" w:type="dxa"/>
            <w:vAlign w:val="center"/>
          </w:tcPr>
          <w:p w:rsidR="00B95CEE" w:rsidRPr="00D87099" w:rsidRDefault="00B95CEE" w:rsidP="00D87099">
            <w:pPr>
              <w:spacing w:after="0" w:line="240" w:lineRule="auto"/>
              <w:jc w:val="both"/>
              <w:rPr>
                <w:rFonts w:ascii="Times New Roman" w:hAnsi="Times New Roman" w:cs="Times New Roman"/>
                <w:sz w:val="24"/>
                <w:szCs w:val="24"/>
              </w:rPr>
            </w:pPr>
          </w:p>
        </w:tc>
        <w:tc>
          <w:tcPr>
            <w:tcW w:w="2978" w:type="dxa"/>
            <w:gridSpan w:val="2"/>
          </w:tcPr>
          <w:p w:rsidR="00B95CEE" w:rsidRPr="00D87099" w:rsidRDefault="00B95CEE" w:rsidP="00D87099">
            <w:pPr>
              <w:autoSpaceDE w:val="0"/>
              <w:autoSpaceDN w:val="0"/>
              <w:adjustRightInd w:val="0"/>
              <w:spacing w:after="0" w:line="240" w:lineRule="auto"/>
              <w:rPr>
                <w:rFonts w:ascii="Times New Roman" w:hAnsi="Times New Roman" w:cs="Times New Roman"/>
                <w:sz w:val="24"/>
                <w:szCs w:val="24"/>
              </w:rPr>
            </w:pPr>
            <w:r w:rsidRPr="00D87099">
              <w:rPr>
                <w:rFonts w:ascii="Times New Roman" w:hAnsi="Times New Roman" w:cs="Times New Roman"/>
                <w:sz w:val="24"/>
                <w:szCs w:val="24"/>
              </w:rPr>
              <w:t>ИТОГО</w:t>
            </w:r>
          </w:p>
        </w:tc>
        <w:tc>
          <w:tcPr>
            <w:tcW w:w="2126" w:type="dxa"/>
            <w:gridSpan w:val="2"/>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p>
        </w:tc>
        <w:tc>
          <w:tcPr>
            <w:tcW w:w="1134" w:type="dxa"/>
          </w:tcPr>
          <w:p w:rsidR="00B95CEE" w:rsidRPr="00D87099" w:rsidRDefault="00B95CEE" w:rsidP="00D87099">
            <w:pPr>
              <w:autoSpaceDE w:val="0"/>
              <w:autoSpaceDN w:val="0"/>
              <w:adjustRightInd w:val="0"/>
              <w:spacing w:after="0" w:line="240" w:lineRule="auto"/>
              <w:rPr>
                <w:rFonts w:ascii="Times New Roman" w:hAnsi="Times New Roman" w:cs="Times New Roman"/>
                <w:sz w:val="24"/>
                <w:szCs w:val="24"/>
              </w:rPr>
            </w:pPr>
          </w:p>
        </w:tc>
        <w:tc>
          <w:tcPr>
            <w:tcW w:w="568" w:type="dxa"/>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61</w:t>
            </w:r>
          </w:p>
        </w:tc>
        <w:tc>
          <w:tcPr>
            <w:tcW w:w="567" w:type="dxa"/>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65</w:t>
            </w:r>
          </w:p>
        </w:tc>
        <w:tc>
          <w:tcPr>
            <w:tcW w:w="567" w:type="dxa"/>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65</w:t>
            </w:r>
          </w:p>
        </w:tc>
        <w:tc>
          <w:tcPr>
            <w:tcW w:w="567" w:type="dxa"/>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54</w:t>
            </w:r>
          </w:p>
        </w:tc>
        <w:tc>
          <w:tcPr>
            <w:tcW w:w="600" w:type="dxa"/>
            <w:tcBorders>
              <w:right w:val="single" w:sz="4" w:space="0" w:color="auto"/>
            </w:tcBorders>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32</w:t>
            </w:r>
          </w:p>
        </w:tc>
        <w:tc>
          <w:tcPr>
            <w:tcW w:w="720" w:type="dxa"/>
            <w:tcBorders>
              <w:left w:val="single" w:sz="4" w:space="0" w:color="auto"/>
            </w:tcBorders>
          </w:tcPr>
          <w:p w:rsidR="00B95CEE" w:rsidRPr="00D87099" w:rsidRDefault="00B95CEE"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277</w:t>
            </w:r>
          </w:p>
        </w:tc>
      </w:tr>
    </w:tbl>
    <w:p w:rsidR="00B95CEE" w:rsidRPr="00EA0168" w:rsidRDefault="00B95CEE" w:rsidP="00B95CEE">
      <w:pPr>
        <w:spacing w:line="360" w:lineRule="auto"/>
        <w:jc w:val="both"/>
        <w:rPr>
          <w:sz w:val="28"/>
          <w:szCs w:val="28"/>
        </w:rPr>
      </w:pPr>
    </w:p>
    <w:p w:rsidR="00B95CEE" w:rsidRPr="00D87099" w:rsidRDefault="00B95CEE" w:rsidP="00D87099">
      <w:pPr>
        <w:spacing w:after="0" w:line="360" w:lineRule="auto"/>
        <w:ind w:firstLine="709"/>
        <w:jc w:val="both"/>
        <w:rPr>
          <w:rFonts w:ascii="Times New Roman" w:hAnsi="Times New Roman" w:cs="Times New Roman"/>
          <w:sz w:val="28"/>
          <w:szCs w:val="28"/>
        </w:rPr>
      </w:pPr>
      <w:r w:rsidRPr="00D87099">
        <w:rPr>
          <w:rFonts w:ascii="Times New Roman" w:hAnsi="Times New Roman" w:cs="Times New Roman"/>
          <w:sz w:val="28"/>
          <w:szCs w:val="28"/>
        </w:rPr>
        <w:t>Количество обучающихся отделения подготовки специалистов среднего звена заочной формы обучения представлено на рисунке 4.</w:t>
      </w:r>
    </w:p>
    <w:p w:rsidR="00B95CEE" w:rsidRPr="00EA0168" w:rsidRDefault="00B95CEE" w:rsidP="00B95CEE">
      <w:pPr>
        <w:spacing w:line="360" w:lineRule="auto"/>
        <w:jc w:val="center"/>
        <w:rPr>
          <w:color w:val="000000"/>
          <w:sz w:val="28"/>
          <w:szCs w:val="28"/>
        </w:rPr>
      </w:pPr>
      <w:r w:rsidRPr="00903745">
        <w:rPr>
          <w:noProof/>
          <w:sz w:val="28"/>
          <w:szCs w:val="28"/>
          <w:lang w:eastAsia="ru-RU"/>
        </w:rPr>
        <w:drawing>
          <wp:inline distT="0" distB="0" distL="0" distR="0" wp14:anchorId="5C06400D" wp14:editId="76D40956">
            <wp:extent cx="5608320" cy="3634740"/>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95CEE" w:rsidRPr="00D87099" w:rsidRDefault="00B95CEE" w:rsidP="00E04523">
      <w:pPr>
        <w:spacing w:after="0" w:line="360" w:lineRule="auto"/>
        <w:ind w:firstLine="709"/>
        <w:jc w:val="center"/>
        <w:rPr>
          <w:rFonts w:ascii="Times New Roman" w:hAnsi="Times New Roman" w:cs="Times New Roman"/>
          <w:sz w:val="28"/>
          <w:szCs w:val="28"/>
        </w:rPr>
      </w:pPr>
      <w:r w:rsidRPr="00D87099">
        <w:rPr>
          <w:rFonts w:ascii="Times New Roman" w:hAnsi="Times New Roman" w:cs="Times New Roman"/>
          <w:sz w:val="28"/>
          <w:szCs w:val="28"/>
        </w:rPr>
        <w:lastRenderedPageBreak/>
        <w:t>Рисунок 4 –</w:t>
      </w:r>
      <w:r w:rsidR="00D87099">
        <w:rPr>
          <w:rFonts w:ascii="Times New Roman" w:hAnsi="Times New Roman" w:cs="Times New Roman"/>
          <w:sz w:val="28"/>
          <w:szCs w:val="28"/>
        </w:rPr>
        <w:t xml:space="preserve"> </w:t>
      </w:r>
      <w:r w:rsidR="00D87099" w:rsidRPr="00D87099">
        <w:rPr>
          <w:rFonts w:ascii="Times New Roman" w:hAnsi="Times New Roman" w:cs="Times New Roman"/>
          <w:sz w:val="28"/>
          <w:szCs w:val="28"/>
        </w:rPr>
        <w:t xml:space="preserve">Численность </w:t>
      </w:r>
      <w:r w:rsidRPr="00D87099">
        <w:rPr>
          <w:rFonts w:ascii="Times New Roman" w:hAnsi="Times New Roman" w:cs="Times New Roman"/>
          <w:sz w:val="28"/>
          <w:szCs w:val="28"/>
        </w:rPr>
        <w:t>обучающихся отделения подготовки специалистов среднего звена заочного обучения по специальностям</w:t>
      </w:r>
    </w:p>
    <w:p w:rsidR="00B95CEE" w:rsidRPr="00D87099" w:rsidRDefault="00B95CEE" w:rsidP="00D87099">
      <w:pPr>
        <w:spacing w:after="0" w:line="360" w:lineRule="auto"/>
        <w:ind w:firstLine="709"/>
        <w:jc w:val="both"/>
        <w:rPr>
          <w:rFonts w:ascii="Times New Roman" w:hAnsi="Times New Roman" w:cs="Times New Roman"/>
          <w:sz w:val="28"/>
          <w:szCs w:val="28"/>
        </w:rPr>
      </w:pPr>
      <w:r w:rsidRPr="00D87099">
        <w:rPr>
          <w:rFonts w:ascii="Times New Roman" w:hAnsi="Times New Roman" w:cs="Times New Roman"/>
          <w:sz w:val="28"/>
          <w:szCs w:val="28"/>
        </w:rPr>
        <w:t>Анализ количества обучающихся по специальностям заочного отделения показывает, что основная доля обучающихся по специальности 44.02.01 Дошкольное образование (36%). Вторую позицию, как по численности, так и по значимости занимают специальности 08.02.09 Монтаж, наладка и эксплуатация электрооборудования промышленных и гражданских зданий и 21.02.17 Подземная разработка месторождений полезных ископаемых.</w:t>
      </w:r>
    </w:p>
    <w:p w:rsidR="00B95CEE" w:rsidRPr="00D87099" w:rsidRDefault="00B95CEE" w:rsidP="00D87099">
      <w:pPr>
        <w:spacing w:after="0" w:line="360" w:lineRule="auto"/>
        <w:ind w:firstLine="709"/>
        <w:jc w:val="both"/>
        <w:rPr>
          <w:rFonts w:ascii="Times New Roman" w:hAnsi="Times New Roman" w:cs="Times New Roman"/>
          <w:sz w:val="28"/>
          <w:szCs w:val="28"/>
        </w:rPr>
      </w:pPr>
      <w:r w:rsidRPr="00D87099">
        <w:rPr>
          <w:rFonts w:ascii="Times New Roman" w:hAnsi="Times New Roman" w:cs="Times New Roman"/>
          <w:sz w:val="28"/>
          <w:szCs w:val="28"/>
        </w:rPr>
        <w:t xml:space="preserve">Анализ общей численности обучающихся по всем отделениям в разрезе курсов представлен на рисунке </w:t>
      </w:r>
      <w:r w:rsidR="00E04523">
        <w:rPr>
          <w:rFonts w:ascii="Times New Roman" w:hAnsi="Times New Roman" w:cs="Times New Roman"/>
          <w:sz w:val="28"/>
          <w:szCs w:val="28"/>
        </w:rPr>
        <w:t>5</w:t>
      </w:r>
      <w:r w:rsidRPr="00D87099">
        <w:rPr>
          <w:rFonts w:ascii="Times New Roman" w:hAnsi="Times New Roman" w:cs="Times New Roman"/>
          <w:sz w:val="28"/>
          <w:szCs w:val="28"/>
        </w:rPr>
        <w:t>.</w:t>
      </w:r>
    </w:p>
    <w:p w:rsidR="00B95CEE" w:rsidRPr="00D87099" w:rsidRDefault="00B95CEE" w:rsidP="00D87099">
      <w:pPr>
        <w:pStyle w:val="a3"/>
        <w:spacing w:before="0" w:beforeAutospacing="0" w:after="0" w:afterAutospacing="0" w:line="360" w:lineRule="auto"/>
        <w:ind w:firstLine="708"/>
        <w:jc w:val="both"/>
        <w:rPr>
          <w:bCs/>
          <w:sz w:val="28"/>
          <w:szCs w:val="28"/>
          <w:shd w:val="clear" w:color="auto" w:fill="FFFFFF"/>
        </w:rPr>
      </w:pPr>
      <w:r w:rsidRPr="00D87099">
        <w:rPr>
          <w:bCs/>
          <w:noProof/>
          <w:sz w:val="28"/>
          <w:szCs w:val="28"/>
          <w:shd w:val="clear" w:color="auto" w:fill="FFFFFF"/>
        </w:rPr>
        <w:lastRenderedPageBreak/>
        <w:drawing>
          <wp:inline distT="0" distB="0" distL="0" distR="0" wp14:anchorId="3F77278C" wp14:editId="5934F0B6">
            <wp:extent cx="5823585" cy="1885950"/>
            <wp:effectExtent l="19050" t="19050" r="24765" b="1905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95CEE" w:rsidRPr="00D87099" w:rsidRDefault="00E04523" w:rsidP="00BD38CD">
      <w:pPr>
        <w:pStyle w:val="a3"/>
        <w:spacing w:before="0" w:beforeAutospacing="0" w:after="0" w:afterAutospacing="0" w:line="360" w:lineRule="auto"/>
        <w:jc w:val="center"/>
        <w:rPr>
          <w:bCs/>
          <w:sz w:val="28"/>
          <w:szCs w:val="28"/>
          <w:shd w:val="clear" w:color="auto" w:fill="FFFFFF"/>
        </w:rPr>
      </w:pPr>
      <w:r>
        <w:rPr>
          <w:bCs/>
          <w:sz w:val="28"/>
          <w:szCs w:val="28"/>
          <w:shd w:val="clear" w:color="auto" w:fill="FFFFFF"/>
        </w:rPr>
        <w:t>Рисунок 5</w:t>
      </w:r>
      <w:r w:rsidR="00B95CEE" w:rsidRPr="00D87099">
        <w:rPr>
          <w:bCs/>
          <w:sz w:val="28"/>
          <w:szCs w:val="28"/>
          <w:shd w:val="clear" w:color="auto" w:fill="FFFFFF"/>
        </w:rPr>
        <w:t xml:space="preserve"> – Общая численность обучающихся техникума в разрезе курсов</w:t>
      </w:r>
    </w:p>
    <w:p w:rsidR="00B95CEE" w:rsidRPr="00D87099" w:rsidRDefault="00E04523" w:rsidP="00D87099">
      <w:pPr>
        <w:pStyle w:val="a3"/>
        <w:spacing w:before="0" w:beforeAutospacing="0" w:after="0" w:afterAutospacing="0" w:line="360" w:lineRule="auto"/>
        <w:ind w:firstLine="708"/>
        <w:jc w:val="both"/>
        <w:rPr>
          <w:bCs/>
          <w:sz w:val="28"/>
          <w:szCs w:val="28"/>
          <w:shd w:val="clear" w:color="auto" w:fill="FFFFFF"/>
        </w:rPr>
      </w:pPr>
      <w:r>
        <w:rPr>
          <w:bCs/>
          <w:sz w:val="28"/>
          <w:szCs w:val="28"/>
          <w:shd w:val="clear" w:color="auto" w:fill="FFFFFF"/>
        </w:rPr>
        <w:t>Данные по численности обучающихся по программам профессионального обучения инвалидов и лиц с ограниченными возможностями з</w:t>
      </w:r>
      <w:r w:rsidR="00BD38CD">
        <w:rPr>
          <w:bCs/>
          <w:sz w:val="28"/>
          <w:szCs w:val="28"/>
          <w:shd w:val="clear" w:color="auto" w:fill="FFFFFF"/>
        </w:rPr>
        <w:t xml:space="preserve">доровья представлены в таблице </w:t>
      </w:r>
      <w:r w:rsidR="005C6B9E">
        <w:rPr>
          <w:bCs/>
          <w:sz w:val="28"/>
          <w:szCs w:val="28"/>
          <w:shd w:val="clear" w:color="auto" w:fill="FFFFFF"/>
        </w:rPr>
        <w:t>7</w:t>
      </w:r>
      <w:r>
        <w:rPr>
          <w:bCs/>
          <w:sz w:val="28"/>
          <w:szCs w:val="28"/>
          <w:shd w:val="clear" w:color="auto" w:fill="FFFFFF"/>
        </w:rPr>
        <w:t>.</w:t>
      </w:r>
    </w:p>
    <w:p w:rsidR="00343F8A" w:rsidRPr="00343F8A" w:rsidRDefault="00343F8A" w:rsidP="00BD38CD">
      <w:pPr>
        <w:pStyle w:val="a3"/>
        <w:spacing w:before="0" w:beforeAutospacing="0" w:after="0" w:afterAutospacing="0" w:line="360" w:lineRule="auto"/>
        <w:jc w:val="both"/>
        <w:rPr>
          <w:bCs/>
          <w:sz w:val="28"/>
          <w:szCs w:val="28"/>
          <w:shd w:val="clear" w:color="auto" w:fill="FFFFFF"/>
        </w:rPr>
      </w:pPr>
      <w:r w:rsidRPr="00343F8A">
        <w:rPr>
          <w:bCs/>
          <w:sz w:val="28"/>
          <w:szCs w:val="28"/>
          <w:shd w:val="clear" w:color="auto" w:fill="FFFFFF"/>
        </w:rPr>
        <w:t xml:space="preserve">Таблица </w:t>
      </w:r>
      <w:r w:rsidR="005C6B9E">
        <w:rPr>
          <w:bCs/>
          <w:sz w:val="28"/>
          <w:szCs w:val="28"/>
          <w:shd w:val="clear" w:color="auto" w:fill="FFFFFF"/>
        </w:rPr>
        <w:t>7</w:t>
      </w:r>
      <w:r w:rsidR="00E04523">
        <w:rPr>
          <w:bCs/>
          <w:sz w:val="28"/>
          <w:szCs w:val="28"/>
          <w:shd w:val="clear" w:color="auto" w:fill="FFFFFF"/>
        </w:rPr>
        <w:t xml:space="preserve"> </w:t>
      </w:r>
      <w:r w:rsidRPr="00343F8A">
        <w:rPr>
          <w:bCs/>
          <w:sz w:val="28"/>
          <w:szCs w:val="28"/>
          <w:shd w:val="clear" w:color="auto" w:fill="FFFFFF"/>
        </w:rPr>
        <w:t xml:space="preserve">- Численность обучающихся по программам профессиональной подготовки </w:t>
      </w: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1134"/>
        <w:gridCol w:w="1844"/>
        <w:gridCol w:w="1984"/>
        <w:gridCol w:w="2411"/>
        <w:gridCol w:w="707"/>
        <w:gridCol w:w="850"/>
      </w:tblGrid>
      <w:tr w:rsidR="00343F8A" w:rsidRPr="00D87099" w:rsidTr="006536DF">
        <w:tc>
          <w:tcPr>
            <w:tcW w:w="426" w:type="dxa"/>
            <w:vMerge w:val="restart"/>
            <w:textDirection w:val="btLr"/>
            <w:vAlign w:val="center"/>
          </w:tcPr>
          <w:p w:rsidR="00343F8A" w:rsidRPr="00D87099" w:rsidRDefault="00343F8A" w:rsidP="00D87099">
            <w:pPr>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 п/п</w:t>
            </w:r>
          </w:p>
        </w:tc>
        <w:tc>
          <w:tcPr>
            <w:tcW w:w="1134" w:type="dxa"/>
            <w:vMerge w:val="restart"/>
            <w:vAlign w:val="center"/>
          </w:tcPr>
          <w:p w:rsidR="00343F8A" w:rsidRPr="00D87099" w:rsidRDefault="00343F8A" w:rsidP="00D87099">
            <w:pPr>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Код</w:t>
            </w:r>
          </w:p>
        </w:tc>
        <w:tc>
          <w:tcPr>
            <w:tcW w:w="1844" w:type="dxa"/>
            <w:vMerge w:val="restart"/>
            <w:vAlign w:val="center"/>
          </w:tcPr>
          <w:p w:rsidR="00343F8A" w:rsidRPr="00D87099" w:rsidRDefault="00343F8A" w:rsidP="00D87099">
            <w:pPr>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Наименование программы</w:t>
            </w:r>
          </w:p>
        </w:tc>
        <w:tc>
          <w:tcPr>
            <w:tcW w:w="1984" w:type="dxa"/>
            <w:vMerge w:val="restart"/>
            <w:vAlign w:val="center"/>
          </w:tcPr>
          <w:p w:rsidR="00343F8A" w:rsidRPr="00D87099" w:rsidRDefault="00343F8A" w:rsidP="00D87099">
            <w:pPr>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 xml:space="preserve">Нормативный срок освоения </w:t>
            </w:r>
          </w:p>
          <w:p w:rsidR="00343F8A" w:rsidRPr="00D87099" w:rsidRDefault="00343F8A" w:rsidP="00D87099">
            <w:pPr>
              <w:spacing w:after="0" w:line="240" w:lineRule="auto"/>
              <w:jc w:val="center"/>
              <w:rPr>
                <w:rFonts w:ascii="Times New Roman" w:hAnsi="Times New Roman" w:cs="Times New Roman"/>
                <w:sz w:val="24"/>
                <w:szCs w:val="24"/>
              </w:rPr>
            </w:pPr>
          </w:p>
        </w:tc>
        <w:tc>
          <w:tcPr>
            <w:tcW w:w="2411" w:type="dxa"/>
            <w:vMerge w:val="restart"/>
            <w:vAlign w:val="center"/>
          </w:tcPr>
          <w:p w:rsidR="00343F8A" w:rsidRPr="00D87099" w:rsidRDefault="00343F8A" w:rsidP="00D87099">
            <w:pPr>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Квалификации (ступени), присваиваемые по завершении образования</w:t>
            </w:r>
          </w:p>
        </w:tc>
        <w:tc>
          <w:tcPr>
            <w:tcW w:w="1557" w:type="dxa"/>
            <w:gridSpan w:val="2"/>
          </w:tcPr>
          <w:p w:rsidR="00343F8A" w:rsidRPr="00D87099" w:rsidRDefault="00343F8A"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 xml:space="preserve"> Количество обучающихся</w:t>
            </w:r>
          </w:p>
        </w:tc>
      </w:tr>
      <w:tr w:rsidR="00343F8A" w:rsidRPr="00D87099" w:rsidTr="006536DF">
        <w:trPr>
          <w:trHeight w:val="276"/>
        </w:trPr>
        <w:tc>
          <w:tcPr>
            <w:tcW w:w="426" w:type="dxa"/>
            <w:vMerge/>
            <w:vAlign w:val="center"/>
          </w:tcPr>
          <w:p w:rsidR="00343F8A" w:rsidRPr="00D87099" w:rsidRDefault="00343F8A" w:rsidP="00D87099">
            <w:pPr>
              <w:spacing w:after="0" w:line="240" w:lineRule="auto"/>
              <w:jc w:val="center"/>
              <w:rPr>
                <w:rFonts w:ascii="Times New Roman" w:hAnsi="Times New Roman" w:cs="Times New Roman"/>
                <w:sz w:val="24"/>
                <w:szCs w:val="24"/>
              </w:rPr>
            </w:pPr>
          </w:p>
        </w:tc>
        <w:tc>
          <w:tcPr>
            <w:tcW w:w="1134" w:type="dxa"/>
            <w:vMerge/>
            <w:vAlign w:val="center"/>
          </w:tcPr>
          <w:p w:rsidR="00343F8A" w:rsidRPr="00D87099" w:rsidRDefault="00343F8A" w:rsidP="00D87099">
            <w:pPr>
              <w:spacing w:after="0" w:line="240" w:lineRule="auto"/>
              <w:jc w:val="center"/>
              <w:rPr>
                <w:rFonts w:ascii="Times New Roman" w:hAnsi="Times New Roman" w:cs="Times New Roman"/>
                <w:sz w:val="24"/>
                <w:szCs w:val="24"/>
              </w:rPr>
            </w:pPr>
          </w:p>
        </w:tc>
        <w:tc>
          <w:tcPr>
            <w:tcW w:w="1844" w:type="dxa"/>
            <w:vMerge/>
            <w:vAlign w:val="center"/>
          </w:tcPr>
          <w:p w:rsidR="00343F8A" w:rsidRPr="00D87099" w:rsidRDefault="00343F8A" w:rsidP="00D87099">
            <w:pPr>
              <w:spacing w:after="0" w:line="240" w:lineRule="auto"/>
              <w:jc w:val="center"/>
              <w:rPr>
                <w:rFonts w:ascii="Times New Roman" w:hAnsi="Times New Roman" w:cs="Times New Roman"/>
                <w:sz w:val="24"/>
                <w:szCs w:val="24"/>
              </w:rPr>
            </w:pPr>
          </w:p>
        </w:tc>
        <w:tc>
          <w:tcPr>
            <w:tcW w:w="1984" w:type="dxa"/>
            <w:vMerge/>
            <w:vAlign w:val="center"/>
          </w:tcPr>
          <w:p w:rsidR="00343F8A" w:rsidRPr="00D87099" w:rsidRDefault="00343F8A" w:rsidP="00D87099">
            <w:pPr>
              <w:spacing w:after="0" w:line="240" w:lineRule="auto"/>
              <w:jc w:val="center"/>
              <w:rPr>
                <w:rFonts w:ascii="Times New Roman" w:hAnsi="Times New Roman" w:cs="Times New Roman"/>
                <w:sz w:val="24"/>
                <w:szCs w:val="24"/>
              </w:rPr>
            </w:pPr>
          </w:p>
        </w:tc>
        <w:tc>
          <w:tcPr>
            <w:tcW w:w="2411" w:type="dxa"/>
            <w:vMerge/>
            <w:vAlign w:val="center"/>
          </w:tcPr>
          <w:p w:rsidR="00343F8A" w:rsidRPr="00D87099" w:rsidRDefault="00343F8A" w:rsidP="00D87099">
            <w:pPr>
              <w:spacing w:after="0" w:line="240" w:lineRule="auto"/>
              <w:jc w:val="center"/>
              <w:rPr>
                <w:rFonts w:ascii="Times New Roman" w:hAnsi="Times New Roman" w:cs="Times New Roman"/>
                <w:sz w:val="24"/>
                <w:szCs w:val="24"/>
              </w:rPr>
            </w:pPr>
          </w:p>
        </w:tc>
        <w:tc>
          <w:tcPr>
            <w:tcW w:w="707" w:type="dxa"/>
          </w:tcPr>
          <w:p w:rsidR="00343F8A" w:rsidRPr="00D87099" w:rsidRDefault="00343F8A" w:rsidP="00D87099">
            <w:pPr>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1 курс</w:t>
            </w:r>
          </w:p>
        </w:tc>
        <w:tc>
          <w:tcPr>
            <w:tcW w:w="850" w:type="dxa"/>
          </w:tcPr>
          <w:p w:rsidR="00343F8A" w:rsidRPr="00D87099" w:rsidRDefault="00343F8A" w:rsidP="00D87099">
            <w:pPr>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2 курс</w:t>
            </w:r>
          </w:p>
        </w:tc>
      </w:tr>
      <w:tr w:rsidR="00343F8A" w:rsidRPr="00D87099" w:rsidTr="006536DF">
        <w:tc>
          <w:tcPr>
            <w:tcW w:w="426" w:type="dxa"/>
            <w:vAlign w:val="center"/>
          </w:tcPr>
          <w:p w:rsidR="00343F8A" w:rsidRPr="00D87099" w:rsidRDefault="00343F8A" w:rsidP="00D87099">
            <w:pPr>
              <w:spacing w:after="0" w:line="240" w:lineRule="auto"/>
              <w:rPr>
                <w:rFonts w:ascii="Times New Roman" w:hAnsi="Times New Roman" w:cs="Times New Roman"/>
                <w:sz w:val="24"/>
                <w:szCs w:val="24"/>
              </w:rPr>
            </w:pPr>
            <w:r w:rsidRPr="00D87099">
              <w:rPr>
                <w:rFonts w:ascii="Times New Roman" w:hAnsi="Times New Roman" w:cs="Times New Roman"/>
                <w:sz w:val="24"/>
                <w:szCs w:val="24"/>
              </w:rPr>
              <w:t>1</w:t>
            </w:r>
          </w:p>
        </w:tc>
        <w:tc>
          <w:tcPr>
            <w:tcW w:w="1134" w:type="dxa"/>
          </w:tcPr>
          <w:p w:rsidR="00343F8A" w:rsidRPr="00D87099" w:rsidRDefault="00343F8A" w:rsidP="00D87099">
            <w:pPr>
              <w:autoSpaceDE w:val="0"/>
              <w:autoSpaceDN w:val="0"/>
              <w:adjustRightInd w:val="0"/>
              <w:spacing w:after="0" w:line="240" w:lineRule="auto"/>
              <w:rPr>
                <w:rFonts w:ascii="Times New Roman" w:hAnsi="Times New Roman" w:cs="Times New Roman"/>
                <w:sz w:val="24"/>
                <w:szCs w:val="24"/>
              </w:rPr>
            </w:pPr>
            <w:r w:rsidRPr="00D87099">
              <w:rPr>
                <w:rFonts w:ascii="Times New Roman" w:hAnsi="Times New Roman" w:cs="Times New Roman"/>
                <w:sz w:val="24"/>
                <w:szCs w:val="24"/>
              </w:rPr>
              <w:t>13459</w:t>
            </w:r>
          </w:p>
        </w:tc>
        <w:tc>
          <w:tcPr>
            <w:tcW w:w="1844" w:type="dxa"/>
          </w:tcPr>
          <w:p w:rsidR="00343F8A" w:rsidRPr="00D87099" w:rsidRDefault="00343F8A" w:rsidP="00D87099">
            <w:pPr>
              <w:spacing w:after="0" w:line="240" w:lineRule="auto"/>
              <w:jc w:val="both"/>
              <w:rPr>
                <w:rFonts w:ascii="Times New Roman" w:hAnsi="Times New Roman" w:cs="Times New Roman"/>
                <w:sz w:val="24"/>
                <w:szCs w:val="24"/>
              </w:rPr>
            </w:pPr>
            <w:r w:rsidRPr="00D87099">
              <w:rPr>
                <w:rFonts w:ascii="Times New Roman" w:hAnsi="Times New Roman" w:cs="Times New Roman"/>
                <w:sz w:val="24"/>
                <w:szCs w:val="24"/>
              </w:rPr>
              <w:t>Маляр</w:t>
            </w:r>
          </w:p>
        </w:tc>
        <w:tc>
          <w:tcPr>
            <w:tcW w:w="1984" w:type="dxa"/>
          </w:tcPr>
          <w:p w:rsidR="00343F8A" w:rsidRPr="00D87099" w:rsidRDefault="00343F8A" w:rsidP="00D87099">
            <w:pPr>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1 г. 10 м.</w:t>
            </w:r>
          </w:p>
        </w:tc>
        <w:tc>
          <w:tcPr>
            <w:tcW w:w="2411" w:type="dxa"/>
          </w:tcPr>
          <w:p w:rsidR="00343F8A" w:rsidRPr="00D87099" w:rsidRDefault="00343F8A" w:rsidP="00D87099">
            <w:pPr>
              <w:spacing w:after="0" w:line="240" w:lineRule="auto"/>
              <w:rPr>
                <w:rFonts w:ascii="Times New Roman" w:hAnsi="Times New Roman" w:cs="Times New Roman"/>
                <w:sz w:val="24"/>
                <w:szCs w:val="24"/>
              </w:rPr>
            </w:pPr>
            <w:r w:rsidRPr="00D87099">
              <w:rPr>
                <w:rFonts w:ascii="Times New Roman" w:hAnsi="Times New Roman" w:cs="Times New Roman"/>
                <w:sz w:val="24"/>
                <w:szCs w:val="24"/>
              </w:rPr>
              <w:t>Маляр</w:t>
            </w:r>
          </w:p>
        </w:tc>
        <w:tc>
          <w:tcPr>
            <w:tcW w:w="707" w:type="dxa"/>
          </w:tcPr>
          <w:p w:rsidR="00343F8A" w:rsidRPr="00D87099" w:rsidRDefault="00343F8A"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10</w:t>
            </w:r>
          </w:p>
        </w:tc>
        <w:tc>
          <w:tcPr>
            <w:tcW w:w="850" w:type="dxa"/>
          </w:tcPr>
          <w:p w:rsidR="00343F8A" w:rsidRPr="00D87099" w:rsidRDefault="00343F8A"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w:t>
            </w:r>
          </w:p>
        </w:tc>
      </w:tr>
      <w:tr w:rsidR="00343F8A" w:rsidRPr="00D87099" w:rsidTr="006536DF">
        <w:tc>
          <w:tcPr>
            <w:tcW w:w="426" w:type="dxa"/>
            <w:vAlign w:val="center"/>
          </w:tcPr>
          <w:p w:rsidR="00343F8A" w:rsidRPr="00D87099" w:rsidRDefault="00343F8A" w:rsidP="00D87099">
            <w:pPr>
              <w:spacing w:after="0" w:line="240" w:lineRule="auto"/>
              <w:rPr>
                <w:rFonts w:ascii="Times New Roman" w:hAnsi="Times New Roman" w:cs="Times New Roman"/>
                <w:sz w:val="24"/>
                <w:szCs w:val="24"/>
              </w:rPr>
            </w:pPr>
            <w:r w:rsidRPr="00D87099">
              <w:rPr>
                <w:rFonts w:ascii="Times New Roman" w:hAnsi="Times New Roman" w:cs="Times New Roman"/>
                <w:sz w:val="24"/>
                <w:szCs w:val="24"/>
              </w:rPr>
              <w:t>2</w:t>
            </w:r>
          </w:p>
        </w:tc>
        <w:tc>
          <w:tcPr>
            <w:tcW w:w="1134" w:type="dxa"/>
          </w:tcPr>
          <w:p w:rsidR="00343F8A" w:rsidRPr="00D87099" w:rsidRDefault="00343F8A" w:rsidP="00D87099">
            <w:pPr>
              <w:autoSpaceDE w:val="0"/>
              <w:autoSpaceDN w:val="0"/>
              <w:adjustRightInd w:val="0"/>
              <w:spacing w:after="0" w:line="240" w:lineRule="auto"/>
              <w:rPr>
                <w:rFonts w:ascii="Times New Roman" w:hAnsi="Times New Roman" w:cs="Times New Roman"/>
                <w:sz w:val="24"/>
                <w:szCs w:val="24"/>
              </w:rPr>
            </w:pPr>
            <w:r w:rsidRPr="00D87099">
              <w:rPr>
                <w:rFonts w:ascii="Times New Roman" w:hAnsi="Times New Roman" w:cs="Times New Roman"/>
                <w:sz w:val="24"/>
                <w:szCs w:val="24"/>
              </w:rPr>
              <w:t>15341</w:t>
            </w:r>
          </w:p>
        </w:tc>
        <w:tc>
          <w:tcPr>
            <w:tcW w:w="1844" w:type="dxa"/>
          </w:tcPr>
          <w:p w:rsidR="00343F8A" w:rsidRPr="00D87099" w:rsidRDefault="00343F8A" w:rsidP="00D87099">
            <w:pPr>
              <w:spacing w:after="0" w:line="240" w:lineRule="auto"/>
              <w:jc w:val="both"/>
              <w:rPr>
                <w:rFonts w:ascii="Times New Roman" w:hAnsi="Times New Roman" w:cs="Times New Roman"/>
                <w:sz w:val="24"/>
                <w:szCs w:val="24"/>
              </w:rPr>
            </w:pPr>
            <w:r w:rsidRPr="00D87099">
              <w:rPr>
                <w:rFonts w:ascii="Times New Roman" w:hAnsi="Times New Roman" w:cs="Times New Roman"/>
                <w:sz w:val="24"/>
                <w:szCs w:val="24"/>
              </w:rPr>
              <w:t>Обработчик рыбы и морепродуктов</w:t>
            </w:r>
          </w:p>
        </w:tc>
        <w:tc>
          <w:tcPr>
            <w:tcW w:w="1984" w:type="dxa"/>
          </w:tcPr>
          <w:p w:rsidR="00343F8A" w:rsidRPr="00D87099" w:rsidRDefault="00343F8A" w:rsidP="00D87099">
            <w:pPr>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1 г. 10 м.</w:t>
            </w:r>
          </w:p>
        </w:tc>
        <w:tc>
          <w:tcPr>
            <w:tcW w:w="2411" w:type="dxa"/>
          </w:tcPr>
          <w:p w:rsidR="00343F8A" w:rsidRPr="00D87099" w:rsidRDefault="00343F8A" w:rsidP="00D87099">
            <w:pPr>
              <w:spacing w:after="0" w:line="240" w:lineRule="auto"/>
              <w:jc w:val="both"/>
              <w:rPr>
                <w:rFonts w:ascii="Times New Roman" w:hAnsi="Times New Roman" w:cs="Times New Roman"/>
                <w:sz w:val="24"/>
                <w:szCs w:val="24"/>
              </w:rPr>
            </w:pPr>
            <w:r w:rsidRPr="00D87099">
              <w:rPr>
                <w:rFonts w:ascii="Times New Roman" w:hAnsi="Times New Roman" w:cs="Times New Roman"/>
                <w:sz w:val="24"/>
                <w:szCs w:val="24"/>
              </w:rPr>
              <w:t>Обработчик рыбы и морепродуктов</w:t>
            </w:r>
          </w:p>
        </w:tc>
        <w:tc>
          <w:tcPr>
            <w:tcW w:w="707" w:type="dxa"/>
          </w:tcPr>
          <w:p w:rsidR="00343F8A" w:rsidRPr="00D87099" w:rsidRDefault="00343F8A"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10</w:t>
            </w:r>
          </w:p>
        </w:tc>
        <w:tc>
          <w:tcPr>
            <w:tcW w:w="850" w:type="dxa"/>
          </w:tcPr>
          <w:p w:rsidR="00343F8A" w:rsidRPr="00D87099" w:rsidRDefault="00343F8A"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w:t>
            </w:r>
          </w:p>
        </w:tc>
      </w:tr>
      <w:tr w:rsidR="00343F8A" w:rsidRPr="00D87099" w:rsidTr="006536DF">
        <w:tc>
          <w:tcPr>
            <w:tcW w:w="426" w:type="dxa"/>
            <w:vAlign w:val="center"/>
          </w:tcPr>
          <w:p w:rsidR="00343F8A" w:rsidRPr="00D87099" w:rsidRDefault="00343F8A" w:rsidP="00D87099">
            <w:pPr>
              <w:spacing w:after="0" w:line="240" w:lineRule="auto"/>
              <w:rPr>
                <w:rFonts w:ascii="Times New Roman" w:hAnsi="Times New Roman" w:cs="Times New Roman"/>
                <w:sz w:val="24"/>
                <w:szCs w:val="24"/>
              </w:rPr>
            </w:pPr>
            <w:r w:rsidRPr="00D87099">
              <w:rPr>
                <w:rFonts w:ascii="Times New Roman" w:hAnsi="Times New Roman" w:cs="Times New Roman"/>
                <w:sz w:val="24"/>
                <w:szCs w:val="24"/>
              </w:rPr>
              <w:t>3</w:t>
            </w:r>
          </w:p>
        </w:tc>
        <w:tc>
          <w:tcPr>
            <w:tcW w:w="1134" w:type="dxa"/>
          </w:tcPr>
          <w:p w:rsidR="00343F8A" w:rsidRPr="00D87099" w:rsidRDefault="00343F8A" w:rsidP="00D87099">
            <w:pPr>
              <w:autoSpaceDE w:val="0"/>
              <w:autoSpaceDN w:val="0"/>
              <w:adjustRightInd w:val="0"/>
              <w:spacing w:after="0" w:line="240" w:lineRule="auto"/>
              <w:rPr>
                <w:rFonts w:ascii="Times New Roman" w:hAnsi="Times New Roman" w:cs="Times New Roman"/>
                <w:sz w:val="24"/>
                <w:szCs w:val="24"/>
              </w:rPr>
            </w:pPr>
            <w:r w:rsidRPr="00D87099">
              <w:rPr>
                <w:rFonts w:ascii="Times New Roman" w:hAnsi="Times New Roman" w:cs="Times New Roman"/>
                <w:sz w:val="24"/>
                <w:szCs w:val="24"/>
              </w:rPr>
              <w:t>19727</w:t>
            </w:r>
          </w:p>
          <w:p w:rsidR="00343F8A" w:rsidRPr="00D87099" w:rsidRDefault="00343F8A" w:rsidP="00D87099">
            <w:pPr>
              <w:autoSpaceDE w:val="0"/>
              <w:autoSpaceDN w:val="0"/>
              <w:adjustRightInd w:val="0"/>
              <w:spacing w:after="0" w:line="240" w:lineRule="auto"/>
              <w:rPr>
                <w:rFonts w:ascii="Times New Roman" w:hAnsi="Times New Roman" w:cs="Times New Roman"/>
                <w:sz w:val="24"/>
                <w:szCs w:val="24"/>
              </w:rPr>
            </w:pPr>
            <w:r w:rsidRPr="00D87099">
              <w:rPr>
                <w:rFonts w:ascii="Times New Roman" w:hAnsi="Times New Roman" w:cs="Times New Roman"/>
                <w:sz w:val="24"/>
                <w:szCs w:val="24"/>
              </w:rPr>
              <w:t>15220</w:t>
            </w:r>
          </w:p>
        </w:tc>
        <w:tc>
          <w:tcPr>
            <w:tcW w:w="1844" w:type="dxa"/>
          </w:tcPr>
          <w:p w:rsidR="00343F8A" w:rsidRPr="00D87099" w:rsidRDefault="00343F8A" w:rsidP="00D87099">
            <w:pPr>
              <w:spacing w:after="0" w:line="240" w:lineRule="auto"/>
              <w:jc w:val="both"/>
              <w:rPr>
                <w:rFonts w:ascii="Times New Roman" w:hAnsi="Times New Roman" w:cs="Times New Roman"/>
                <w:sz w:val="24"/>
                <w:szCs w:val="24"/>
              </w:rPr>
            </w:pPr>
            <w:r w:rsidRPr="00D87099">
              <w:rPr>
                <w:rFonts w:ascii="Times New Roman" w:hAnsi="Times New Roman" w:cs="Times New Roman"/>
                <w:sz w:val="24"/>
                <w:szCs w:val="24"/>
              </w:rPr>
              <w:t>Штукатур</w:t>
            </w:r>
          </w:p>
          <w:p w:rsidR="00343F8A" w:rsidRPr="00D87099" w:rsidRDefault="00343F8A" w:rsidP="00D87099">
            <w:pPr>
              <w:spacing w:after="0" w:line="240" w:lineRule="auto"/>
              <w:jc w:val="both"/>
              <w:rPr>
                <w:rFonts w:ascii="Times New Roman" w:hAnsi="Times New Roman" w:cs="Times New Roman"/>
                <w:sz w:val="24"/>
                <w:szCs w:val="24"/>
              </w:rPr>
            </w:pPr>
            <w:r w:rsidRPr="00D87099">
              <w:rPr>
                <w:rFonts w:ascii="Times New Roman" w:hAnsi="Times New Roman" w:cs="Times New Roman"/>
                <w:sz w:val="24"/>
                <w:szCs w:val="24"/>
              </w:rPr>
              <w:t>Облицовщик-плиточник</w:t>
            </w:r>
          </w:p>
        </w:tc>
        <w:tc>
          <w:tcPr>
            <w:tcW w:w="1984" w:type="dxa"/>
          </w:tcPr>
          <w:p w:rsidR="00343F8A" w:rsidRPr="00D87099" w:rsidRDefault="00343F8A" w:rsidP="00D87099">
            <w:pPr>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1 г. 10 м.</w:t>
            </w:r>
          </w:p>
        </w:tc>
        <w:tc>
          <w:tcPr>
            <w:tcW w:w="2411" w:type="dxa"/>
          </w:tcPr>
          <w:p w:rsidR="00343F8A" w:rsidRPr="00D87099" w:rsidRDefault="00343F8A" w:rsidP="00D87099">
            <w:pPr>
              <w:spacing w:after="0" w:line="240" w:lineRule="auto"/>
              <w:jc w:val="both"/>
              <w:rPr>
                <w:rFonts w:ascii="Times New Roman" w:hAnsi="Times New Roman" w:cs="Times New Roman"/>
                <w:sz w:val="24"/>
                <w:szCs w:val="24"/>
              </w:rPr>
            </w:pPr>
            <w:r w:rsidRPr="00D87099">
              <w:rPr>
                <w:rFonts w:ascii="Times New Roman" w:hAnsi="Times New Roman" w:cs="Times New Roman"/>
                <w:sz w:val="24"/>
                <w:szCs w:val="24"/>
              </w:rPr>
              <w:t>Штукатур</w:t>
            </w:r>
          </w:p>
          <w:p w:rsidR="00343F8A" w:rsidRPr="00D87099" w:rsidRDefault="00343F8A" w:rsidP="00D87099">
            <w:pPr>
              <w:spacing w:after="0" w:line="240" w:lineRule="auto"/>
              <w:jc w:val="both"/>
              <w:rPr>
                <w:rFonts w:ascii="Times New Roman" w:hAnsi="Times New Roman" w:cs="Times New Roman"/>
                <w:sz w:val="24"/>
                <w:szCs w:val="24"/>
              </w:rPr>
            </w:pPr>
            <w:r w:rsidRPr="00D87099">
              <w:rPr>
                <w:rFonts w:ascii="Times New Roman" w:hAnsi="Times New Roman" w:cs="Times New Roman"/>
                <w:sz w:val="24"/>
                <w:szCs w:val="24"/>
              </w:rPr>
              <w:t>Облицовщик-плиточник</w:t>
            </w:r>
          </w:p>
        </w:tc>
        <w:tc>
          <w:tcPr>
            <w:tcW w:w="707" w:type="dxa"/>
          </w:tcPr>
          <w:p w:rsidR="00343F8A" w:rsidRPr="00D87099" w:rsidRDefault="00343F8A"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w:t>
            </w:r>
          </w:p>
        </w:tc>
        <w:tc>
          <w:tcPr>
            <w:tcW w:w="850" w:type="dxa"/>
          </w:tcPr>
          <w:p w:rsidR="00343F8A" w:rsidRPr="00D87099" w:rsidRDefault="00343F8A"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9</w:t>
            </w:r>
          </w:p>
        </w:tc>
      </w:tr>
      <w:tr w:rsidR="00343F8A" w:rsidRPr="00D87099" w:rsidTr="006536DF">
        <w:tc>
          <w:tcPr>
            <w:tcW w:w="426" w:type="dxa"/>
            <w:vAlign w:val="center"/>
          </w:tcPr>
          <w:p w:rsidR="00343F8A" w:rsidRPr="00D87099" w:rsidRDefault="00343F8A" w:rsidP="00D87099">
            <w:pPr>
              <w:spacing w:after="0" w:line="240" w:lineRule="auto"/>
              <w:rPr>
                <w:rFonts w:ascii="Times New Roman" w:hAnsi="Times New Roman" w:cs="Times New Roman"/>
                <w:sz w:val="24"/>
                <w:szCs w:val="24"/>
              </w:rPr>
            </w:pPr>
            <w:r w:rsidRPr="00D87099">
              <w:rPr>
                <w:rFonts w:ascii="Times New Roman" w:hAnsi="Times New Roman" w:cs="Times New Roman"/>
                <w:sz w:val="24"/>
                <w:szCs w:val="24"/>
              </w:rPr>
              <w:t>4</w:t>
            </w:r>
          </w:p>
        </w:tc>
        <w:tc>
          <w:tcPr>
            <w:tcW w:w="1134" w:type="dxa"/>
          </w:tcPr>
          <w:p w:rsidR="00343F8A" w:rsidRPr="00D87099" w:rsidRDefault="00343F8A" w:rsidP="00D87099">
            <w:pPr>
              <w:autoSpaceDE w:val="0"/>
              <w:autoSpaceDN w:val="0"/>
              <w:adjustRightInd w:val="0"/>
              <w:spacing w:after="0" w:line="240" w:lineRule="auto"/>
              <w:rPr>
                <w:rFonts w:ascii="Times New Roman" w:hAnsi="Times New Roman" w:cs="Times New Roman"/>
                <w:sz w:val="24"/>
                <w:szCs w:val="24"/>
              </w:rPr>
            </w:pPr>
            <w:r w:rsidRPr="00D87099">
              <w:rPr>
                <w:rFonts w:ascii="Times New Roman" w:hAnsi="Times New Roman" w:cs="Times New Roman"/>
                <w:sz w:val="24"/>
                <w:szCs w:val="24"/>
              </w:rPr>
              <w:t>16671</w:t>
            </w:r>
          </w:p>
          <w:p w:rsidR="00343F8A" w:rsidRPr="00D87099" w:rsidRDefault="00343F8A" w:rsidP="00D87099">
            <w:pPr>
              <w:autoSpaceDE w:val="0"/>
              <w:autoSpaceDN w:val="0"/>
              <w:adjustRightInd w:val="0"/>
              <w:spacing w:after="0" w:line="240" w:lineRule="auto"/>
              <w:rPr>
                <w:rFonts w:ascii="Times New Roman" w:hAnsi="Times New Roman" w:cs="Times New Roman"/>
                <w:sz w:val="24"/>
                <w:szCs w:val="24"/>
              </w:rPr>
            </w:pPr>
            <w:r w:rsidRPr="00D87099">
              <w:rPr>
                <w:rFonts w:ascii="Times New Roman" w:hAnsi="Times New Roman" w:cs="Times New Roman"/>
                <w:sz w:val="24"/>
                <w:szCs w:val="24"/>
              </w:rPr>
              <w:t>18859</w:t>
            </w:r>
          </w:p>
          <w:p w:rsidR="00343F8A" w:rsidRPr="00D87099" w:rsidRDefault="00343F8A" w:rsidP="00D87099">
            <w:pPr>
              <w:autoSpaceDE w:val="0"/>
              <w:autoSpaceDN w:val="0"/>
              <w:adjustRightInd w:val="0"/>
              <w:spacing w:after="0" w:line="240" w:lineRule="auto"/>
              <w:rPr>
                <w:rFonts w:ascii="Times New Roman" w:hAnsi="Times New Roman" w:cs="Times New Roman"/>
                <w:sz w:val="24"/>
                <w:szCs w:val="24"/>
              </w:rPr>
            </w:pPr>
            <w:r w:rsidRPr="00D87099">
              <w:rPr>
                <w:rFonts w:ascii="Times New Roman" w:hAnsi="Times New Roman" w:cs="Times New Roman"/>
                <w:sz w:val="24"/>
                <w:szCs w:val="24"/>
              </w:rPr>
              <w:lastRenderedPageBreak/>
              <w:t>18880</w:t>
            </w:r>
          </w:p>
        </w:tc>
        <w:tc>
          <w:tcPr>
            <w:tcW w:w="1844" w:type="dxa"/>
          </w:tcPr>
          <w:p w:rsidR="00343F8A" w:rsidRPr="00D87099" w:rsidRDefault="00343F8A" w:rsidP="00D87099">
            <w:pPr>
              <w:spacing w:after="0" w:line="240" w:lineRule="auto"/>
              <w:jc w:val="both"/>
              <w:rPr>
                <w:rFonts w:ascii="Times New Roman" w:hAnsi="Times New Roman" w:cs="Times New Roman"/>
                <w:sz w:val="24"/>
                <w:szCs w:val="24"/>
              </w:rPr>
            </w:pPr>
            <w:r w:rsidRPr="00D87099">
              <w:rPr>
                <w:rFonts w:ascii="Times New Roman" w:hAnsi="Times New Roman" w:cs="Times New Roman"/>
                <w:sz w:val="24"/>
                <w:szCs w:val="24"/>
              </w:rPr>
              <w:lastRenderedPageBreak/>
              <w:t xml:space="preserve">Плотник, Стекольщик </w:t>
            </w:r>
            <w:r w:rsidRPr="00D87099">
              <w:rPr>
                <w:rFonts w:ascii="Times New Roman" w:hAnsi="Times New Roman" w:cs="Times New Roman"/>
                <w:sz w:val="24"/>
                <w:szCs w:val="24"/>
              </w:rPr>
              <w:lastRenderedPageBreak/>
              <w:t xml:space="preserve">Столяр строительный </w:t>
            </w:r>
          </w:p>
        </w:tc>
        <w:tc>
          <w:tcPr>
            <w:tcW w:w="1984" w:type="dxa"/>
          </w:tcPr>
          <w:p w:rsidR="00343F8A" w:rsidRPr="00D87099" w:rsidRDefault="00343F8A" w:rsidP="00D87099">
            <w:pPr>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lastRenderedPageBreak/>
              <w:t>1 г. 10 м.</w:t>
            </w:r>
          </w:p>
        </w:tc>
        <w:tc>
          <w:tcPr>
            <w:tcW w:w="2411" w:type="dxa"/>
          </w:tcPr>
          <w:p w:rsidR="00343F8A" w:rsidRPr="00D87099" w:rsidRDefault="00343F8A" w:rsidP="00D87099">
            <w:pPr>
              <w:spacing w:after="0" w:line="240" w:lineRule="auto"/>
              <w:rPr>
                <w:rFonts w:ascii="Times New Roman" w:hAnsi="Times New Roman" w:cs="Times New Roman"/>
                <w:sz w:val="24"/>
                <w:szCs w:val="24"/>
              </w:rPr>
            </w:pPr>
            <w:r w:rsidRPr="00D87099">
              <w:rPr>
                <w:rFonts w:ascii="Times New Roman" w:hAnsi="Times New Roman" w:cs="Times New Roman"/>
                <w:sz w:val="24"/>
                <w:szCs w:val="24"/>
              </w:rPr>
              <w:t xml:space="preserve">Столяр строительный, </w:t>
            </w:r>
            <w:r w:rsidRPr="00D87099">
              <w:rPr>
                <w:rFonts w:ascii="Times New Roman" w:hAnsi="Times New Roman" w:cs="Times New Roman"/>
                <w:sz w:val="24"/>
                <w:szCs w:val="24"/>
              </w:rPr>
              <w:lastRenderedPageBreak/>
              <w:t>плотник, стекольщик</w:t>
            </w:r>
          </w:p>
        </w:tc>
        <w:tc>
          <w:tcPr>
            <w:tcW w:w="707" w:type="dxa"/>
          </w:tcPr>
          <w:p w:rsidR="00343F8A" w:rsidRPr="00D87099" w:rsidRDefault="00343F8A"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lastRenderedPageBreak/>
              <w:t>-</w:t>
            </w:r>
          </w:p>
        </w:tc>
        <w:tc>
          <w:tcPr>
            <w:tcW w:w="850" w:type="dxa"/>
          </w:tcPr>
          <w:p w:rsidR="00343F8A" w:rsidRPr="00D87099" w:rsidRDefault="00343F8A"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9</w:t>
            </w:r>
          </w:p>
        </w:tc>
      </w:tr>
      <w:tr w:rsidR="00343F8A" w:rsidRPr="00D87099" w:rsidTr="006536DF">
        <w:tc>
          <w:tcPr>
            <w:tcW w:w="7799" w:type="dxa"/>
            <w:gridSpan w:val="5"/>
            <w:vAlign w:val="center"/>
          </w:tcPr>
          <w:p w:rsidR="00343F8A" w:rsidRPr="00D87099" w:rsidRDefault="00343F8A" w:rsidP="00D87099">
            <w:pPr>
              <w:autoSpaceDE w:val="0"/>
              <w:autoSpaceDN w:val="0"/>
              <w:adjustRightInd w:val="0"/>
              <w:spacing w:after="0" w:line="240" w:lineRule="auto"/>
              <w:rPr>
                <w:rFonts w:ascii="Times New Roman" w:hAnsi="Times New Roman" w:cs="Times New Roman"/>
                <w:sz w:val="24"/>
                <w:szCs w:val="24"/>
              </w:rPr>
            </w:pPr>
            <w:r w:rsidRPr="00D87099">
              <w:rPr>
                <w:rFonts w:ascii="Times New Roman" w:hAnsi="Times New Roman" w:cs="Times New Roman"/>
                <w:sz w:val="24"/>
                <w:szCs w:val="24"/>
              </w:rPr>
              <w:lastRenderedPageBreak/>
              <w:t xml:space="preserve">Итого по курсам </w:t>
            </w:r>
          </w:p>
        </w:tc>
        <w:tc>
          <w:tcPr>
            <w:tcW w:w="707" w:type="dxa"/>
          </w:tcPr>
          <w:p w:rsidR="00343F8A" w:rsidRPr="00D87099" w:rsidRDefault="00343F8A" w:rsidP="00D87099">
            <w:pPr>
              <w:autoSpaceDE w:val="0"/>
              <w:autoSpaceDN w:val="0"/>
              <w:adjustRightInd w:val="0"/>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20</w:t>
            </w:r>
          </w:p>
        </w:tc>
        <w:tc>
          <w:tcPr>
            <w:tcW w:w="850" w:type="dxa"/>
          </w:tcPr>
          <w:p w:rsidR="00343F8A" w:rsidRPr="00D87099" w:rsidRDefault="00343F8A" w:rsidP="00D87099">
            <w:pPr>
              <w:spacing w:after="0" w:line="240" w:lineRule="auto"/>
              <w:jc w:val="center"/>
              <w:rPr>
                <w:rFonts w:ascii="Times New Roman" w:hAnsi="Times New Roman" w:cs="Times New Roman"/>
                <w:sz w:val="24"/>
                <w:szCs w:val="24"/>
              </w:rPr>
            </w:pPr>
            <w:r w:rsidRPr="00D87099">
              <w:rPr>
                <w:rFonts w:ascii="Times New Roman" w:hAnsi="Times New Roman" w:cs="Times New Roman"/>
                <w:sz w:val="24"/>
                <w:szCs w:val="24"/>
              </w:rPr>
              <w:t>18</w:t>
            </w:r>
          </w:p>
        </w:tc>
      </w:tr>
    </w:tbl>
    <w:p w:rsidR="00343F8A" w:rsidRDefault="00343F8A" w:rsidP="00466920">
      <w:pPr>
        <w:spacing w:after="0" w:line="360" w:lineRule="auto"/>
        <w:rPr>
          <w:rFonts w:ascii="Times New Roman" w:hAnsi="Times New Roman" w:cs="Times New Roman"/>
          <w:sz w:val="28"/>
          <w:szCs w:val="28"/>
        </w:rPr>
      </w:pPr>
    </w:p>
    <w:p w:rsidR="005600B9" w:rsidRDefault="005600B9" w:rsidP="00E045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техникуме по реализации дополнительного образования осуществляет подготовку по различным направлениям:</w:t>
      </w:r>
    </w:p>
    <w:p w:rsidR="007F3C60" w:rsidRPr="007F3C60" w:rsidRDefault="007F3C60" w:rsidP="00E04523">
      <w:pPr>
        <w:spacing w:after="0" w:line="360" w:lineRule="auto"/>
        <w:ind w:firstLine="709"/>
        <w:jc w:val="both"/>
        <w:rPr>
          <w:rFonts w:ascii="Times New Roman" w:hAnsi="Times New Roman" w:cs="Times New Roman"/>
          <w:sz w:val="28"/>
          <w:szCs w:val="28"/>
        </w:rPr>
      </w:pPr>
      <w:r w:rsidRPr="007F3C60">
        <w:rPr>
          <w:rFonts w:ascii="Times New Roman" w:hAnsi="Times New Roman" w:cs="Times New Roman"/>
          <w:sz w:val="28"/>
          <w:szCs w:val="28"/>
        </w:rPr>
        <w:t>1.</w:t>
      </w:r>
      <w:r w:rsidR="00A30D63">
        <w:rPr>
          <w:rFonts w:ascii="Times New Roman" w:hAnsi="Times New Roman" w:cs="Times New Roman"/>
          <w:sz w:val="28"/>
          <w:szCs w:val="28"/>
        </w:rPr>
        <w:t xml:space="preserve"> </w:t>
      </w:r>
      <w:r w:rsidRPr="007F3C60">
        <w:rPr>
          <w:rFonts w:ascii="Times New Roman" w:hAnsi="Times New Roman" w:cs="Times New Roman"/>
          <w:sz w:val="28"/>
          <w:szCs w:val="28"/>
        </w:rPr>
        <w:t>Бухгалтер</w:t>
      </w:r>
      <w:r w:rsidR="00A30D63">
        <w:rPr>
          <w:rFonts w:ascii="Times New Roman" w:hAnsi="Times New Roman" w:cs="Times New Roman"/>
          <w:sz w:val="28"/>
          <w:szCs w:val="28"/>
        </w:rPr>
        <w:t>;</w:t>
      </w:r>
    </w:p>
    <w:p w:rsidR="007F3C60" w:rsidRPr="007F3C60" w:rsidRDefault="007F3C60" w:rsidP="00E04523">
      <w:pPr>
        <w:spacing w:after="0" w:line="360" w:lineRule="auto"/>
        <w:ind w:firstLine="709"/>
        <w:jc w:val="both"/>
        <w:rPr>
          <w:rFonts w:ascii="Times New Roman" w:hAnsi="Times New Roman" w:cs="Times New Roman"/>
          <w:sz w:val="28"/>
          <w:szCs w:val="28"/>
        </w:rPr>
      </w:pPr>
      <w:r w:rsidRPr="007F3C60">
        <w:rPr>
          <w:rFonts w:ascii="Times New Roman" w:hAnsi="Times New Roman" w:cs="Times New Roman"/>
          <w:sz w:val="28"/>
          <w:szCs w:val="28"/>
        </w:rPr>
        <w:t>2.</w:t>
      </w:r>
      <w:r w:rsidR="00A30D63">
        <w:rPr>
          <w:rFonts w:ascii="Times New Roman" w:hAnsi="Times New Roman" w:cs="Times New Roman"/>
          <w:sz w:val="28"/>
          <w:szCs w:val="28"/>
        </w:rPr>
        <w:t xml:space="preserve"> </w:t>
      </w:r>
      <w:r w:rsidRPr="007F3C60">
        <w:rPr>
          <w:rFonts w:ascii="Times New Roman" w:hAnsi="Times New Roman" w:cs="Times New Roman"/>
          <w:sz w:val="28"/>
          <w:szCs w:val="28"/>
        </w:rPr>
        <w:t>Водитель автомобиля категории «В»</w:t>
      </w:r>
      <w:r w:rsidR="00A30D63">
        <w:rPr>
          <w:rFonts w:ascii="Times New Roman" w:hAnsi="Times New Roman" w:cs="Times New Roman"/>
          <w:sz w:val="28"/>
          <w:szCs w:val="28"/>
        </w:rPr>
        <w:t>;</w:t>
      </w:r>
    </w:p>
    <w:p w:rsidR="007F3C60" w:rsidRPr="007F3C60" w:rsidRDefault="007F3C60" w:rsidP="00E04523">
      <w:pPr>
        <w:spacing w:after="0" w:line="360" w:lineRule="auto"/>
        <w:ind w:firstLine="709"/>
        <w:jc w:val="both"/>
        <w:rPr>
          <w:rFonts w:ascii="Times New Roman" w:hAnsi="Times New Roman" w:cs="Times New Roman"/>
          <w:sz w:val="28"/>
          <w:szCs w:val="28"/>
        </w:rPr>
      </w:pPr>
      <w:r w:rsidRPr="007F3C60">
        <w:rPr>
          <w:rFonts w:ascii="Times New Roman" w:hAnsi="Times New Roman" w:cs="Times New Roman"/>
          <w:sz w:val="28"/>
          <w:szCs w:val="28"/>
        </w:rPr>
        <w:t>3.</w:t>
      </w:r>
      <w:r w:rsidR="00A30D63">
        <w:rPr>
          <w:rFonts w:ascii="Times New Roman" w:hAnsi="Times New Roman" w:cs="Times New Roman"/>
          <w:sz w:val="28"/>
          <w:szCs w:val="28"/>
        </w:rPr>
        <w:t xml:space="preserve"> </w:t>
      </w:r>
      <w:r w:rsidRPr="007F3C60">
        <w:rPr>
          <w:rFonts w:ascii="Times New Roman" w:hAnsi="Times New Roman" w:cs="Times New Roman"/>
          <w:sz w:val="28"/>
          <w:szCs w:val="28"/>
        </w:rPr>
        <w:t>Кладовщик</w:t>
      </w:r>
      <w:r w:rsidR="00A30D63">
        <w:rPr>
          <w:rFonts w:ascii="Times New Roman" w:hAnsi="Times New Roman" w:cs="Times New Roman"/>
          <w:sz w:val="28"/>
          <w:szCs w:val="28"/>
        </w:rPr>
        <w:t>;</w:t>
      </w:r>
    </w:p>
    <w:p w:rsidR="007F3C60" w:rsidRPr="007F3C60" w:rsidRDefault="007F3C60" w:rsidP="00E04523">
      <w:pPr>
        <w:spacing w:after="0" w:line="360" w:lineRule="auto"/>
        <w:ind w:firstLine="709"/>
        <w:jc w:val="both"/>
        <w:rPr>
          <w:rFonts w:ascii="Times New Roman" w:hAnsi="Times New Roman" w:cs="Times New Roman"/>
          <w:sz w:val="28"/>
          <w:szCs w:val="28"/>
        </w:rPr>
      </w:pPr>
      <w:r w:rsidRPr="007F3C60">
        <w:rPr>
          <w:rFonts w:ascii="Times New Roman" w:hAnsi="Times New Roman" w:cs="Times New Roman"/>
          <w:sz w:val="28"/>
          <w:szCs w:val="28"/>
        </w:rPr>
        <w:t>4.</w:t>
      </w:r>
      <w:r w:rsidR="00A30D63">
        <w:rPr>
          <w:rFonts w:ascii="Times New Roman" w:hAnsi="Times New Roman" w:cs="Times New Roman"/>
          <w:sz w:val="28"/>
          <w:szCs w:val="28"/>
        </w:rPr>
        <w:t xml:space="preserve"> </w:t>
      </w:r>
      <w:r w:rsidRPr="007F3C60">
        <w:rPr>
          <w:rFonts w:ascii="Times New Roman" w:hAnsi="Times New Roman" w:cs="Times New Roman"/>
          <w:sz w:val="28"/>
          <w:szCs w:val="28"/>
        </w:rPr>
        <w:t>Кондитер</w:t>
      </w:r>
      <w:r w:rsidR="00A30D63">
        <w:rPr>
          <w:rFonts w:ascii="Times New Roman" w:hAnsi="Times New Roman" w:cs="Times New Roman"/>
          <w:sz w:val="28"/>
          <w:szCs w:val="28"/>
        </w:rPr>
        <w:t>;</w:t>
      </w:r>
    </w:p>
    <w:p w:rsidR="007F3C60" w:rsidRPr="007F3C60" w:rsidRDefault="00A30D63" w:rsidP="00E045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7F3C60" w:rsidRPr="007F3C60">
        <w:rPr>
          <w:rFonts w:ascii="Times New Roman" w:hAnsi="Times New Roman" w:cs="Times New Roman"/>
          <w:sz w:val="28"/>
          <w:szCs w:val="28"/>
        </w:rPr>
        <w:t>Маляр</w:t>
      </w:r>
      <w:r>
        <w:rPr>
          <w:rFonts w:ascii="Times New Roman" w:hAnsi="Times New Roman" w:cs="Times New Roman"/>
          <w:sz w:val="28"/>
          <w:szCs w:val="28"/>
        </w:rPr>
        <w:t>;</w:t>
      </w:r>
    </w:p>
    <w:p w:rsidR="007F3C60" w:rsidRPr="007F3C60" w:rsidRDefault="007F3C60" w:rsidP="00E04523">
      <w:pPr>
        <w:spacing w:after="0" w:line="360" w:lineRule="auto"/>
        <w:ind w:firstLine="709"/>
        <w:jc w:val="both"/>
        <w:rPr>
          <w:rFonts w:ascii="Times New Roman" w:hAnsi="Times New Roman" w:cs="Times New Roman"/>
          <w:sz w:val="28"/>
          <w:szCs w:val="28"/>
        </w:rPr>
      </w:pPr>
      <w:r w:rsidRPr="007F3C60">
        <w:rPr>
          <w:rFonts w:ascii="Times New Roman" w:hAnsi="Times New Roman" w:cs="Times New Roman"/>
          <w:sz w:val="28"/>
          <w:szCs w:val="28"/>
        </w:rPr>
        <w:t>6.</w:t>
      </w:r>
      <w:r w:rsidR="00A30D63">
        <w:rPr>
          <w:rFonts w:ascii="Times New Roman" w:hAnsi="Times New Roman" w:cs="Times New Roman"/>
          <w:sz w:val="28"/>
          <w:szCs w:val="28"/>
        </w:rPr>
        <w:t xml:space="preserve"> </w:t>
      </w:r>
      <w:r w:rsidRPr="007F3C60">
        <w:rPr>
          <w:rFonts w:ascii="Times New Roman" w:hAnsi="Times New Roman" w:cs="Times New Roman"/>
          <w:sz w:val="28"/>
          <w:szCs w:val="28"/>
        </w:rPr>
        <w:t>Младший воспитатель</w:t>
      </w:r>
      <w:r w:rsidR="00A30D63">
        <w:rPr>
          <w:rFonts w:ascii="Times New Roman" w:hAnsi="Times New Roman" w:cs="Times New Roman"/>
          <w:sz w:val="28"/>
          <w:szCs w:val="28"/>
        </w:rPr>
        <w:t>;</w:t>
      </w:r>
    </w:p>
    <w:p w:rsidR="007F3C60" w:rsidRPr="007F3C60" w:rsidRDefault="007F3C60" w:rsidP="00E04523">
      <w:pPr>
        <w:spacing w:after="0" w:line="360" w:lineRule="auto"/>
        <w:ind w:firstLine="709"/>
        <w:jc w:val="both"/>
        <w:rPr>
          <w:rFonts w:ascii="Times New Roman" w:hAnsi="Times New Roman" w:cs="Times New Roman"/>
          <w:sz w:val="28"/>
          <w:szCs w:val="28"/>
        </w:rPr>
      </w:pPr>
      <w:r w:rsidRPr="007F3C60">
        <w:rPr>
          <w:rFonts w:ascii="Times New Roman" w:hAnsi="Times New Roman" w:cs="Times New Roman"/>
          <w:sz w:val="28"/>
          <w:szCs w:val="28"/>
        </w:rPr>
        <w:t>7.</w:t>
      </w:r>
      <w:r w:rsidR="00A30D63">
        <w:rPr>
          <w:rFonts w:ascii="Times New Roman" w:hAnsi="Times New Roman" w:cs="Times New Roman"/>
          <w:sz w:val="28"/>
          <w:szCs w:val="28"/>
        </w:rPr>
        <w:t xml:space="preserve"> </w:t>
      </w:r>
      <w:r w:rsidRPr="007F3C60">
        <w:rPr>
          <w:rFonts w:ascii="Times New Roman" w:hAnsi="Times New Roman" w:cs="Times New Roman"/>
          <w:sz w:val="28"/>
          <w:szCs w:val="28"/>
        </w:rPr>
        <w:t>Облицовщик-плиточник</w:t>
      </w:r>
      <w:r w:rsidR="00A30D63">
        <w:rPr>
          <w:rFonts w:ascii="Times New Roman" w:hAnsi="Times New Roman" w:cs="Times New Roman"/>
          <w:sz w:val="28"/>
          <w:szCs w:val="28"/>
        </w:rPr>
        <w:t>;</w:t>
      </w:r>
    </w:p>
    <w:p w:rsidR="007F3C60" w:rsidRPr="007F3C60" w:rsidRDefault="007F3C60" w:rsidP="00E04523">
      <w:pPr>
        <w:spacing w:after="0" w:line="360" w:lineRule="auto"/>
        <w:ind w:firstLine="709"/>
        <w:jc w:val="both"/>
        <w:rPr>
          <w:rFonts w:ascii="Times New Roman" w:hAnsi="Times New Roman" w:cs="Times New Roman"/>
          <w:sz w:val="28"/>
          <w:szCs w:val="28"/>
        </w:rPr>
      </w:pPr>
      <w:r w:rsidRPr="007F3C60">
        <w:rPr>
          <w:rFonts w:ascii="Times New Roman" w:hAnsi="Times New Roman" w:cs="Times New Roman"/>
          <w:sz w:val="28"/>
          <w:szCs w:val="28"/>
        </w:rPr>
        <w:t>8.</w:t>
      </w:r>
      <w:r w:rsidR="00A30D63">
        <w:rPr>
          <w:rFonts w:ascii="Times New Roman" w:hAnsi="Times New Roman" w:cs="Times New Roman"/>
          <w:sz w:val="28"/>
          <w:szCs w:val="28"/>
        </w:rPr>
        <w:t xml:space="preserve"> </w:t>
      </w:r>
      <w:r w:rsidRPr="007F3C60">
        <w:rPr>
          <w:rFonts w:ascii="Times New Roman" w:hAnsi="Times New Roman" w:cs="Times New Roman"/>
          <w:sz w:val="28"/>
          <w:szCs w:val="28"/>
        </w:rPr>
        <w:t>Обработчик рыбы и морепродуктов</w:t>
      </w:r>
      <w:r w:rsidR="00A30D63">
        <w:rPr>
          <w:rFonts w:ascii="Times New Roman" w:hAnsi="Times New Roman" w:cs="Times New Roman"/>
          <w:sz w:val="28"/>
          <w:szCs w:val="28"/>
        </w:rPr>
        <w:t>;</w:t>
      </w:r>
    </w:p>
    <w:p w:rsidR="007F3C60" w:rsidRPr="007F3C60" w:rsidRDefault="007F3C60" w:rsidP="00E04523">
      <w:pPr>
        <w:spacing w:after="0" w:line="360" w:lineRule="auto"/>
        <w:ind w:firstLine="709"/>
        <w:jc w:val="both"/>
        <w:rPr>
          <w:rFonts w:ascii="Times New Roman" w:hAnsi="Times New Roman" w:cs="Times New Roman"/>
          <w:sz w:val="28"/>
          <w:szCs w:val="28"/>
        </w:rPr>
      </w:pPr>
      <w:r w:rsidRPr="007F3C60">
        <w:rPr>
          <w:rFonts w:ascii="Times New Roman" w:hAnsi="Times New Roman" w:cs="Times New Roman"/>
          <w:sz w:val="28"/>
          <w:szCs w:val="28"/>
        </w:rPr>
        <w:t>9.</w:t>
      </w:r>
      <w:r w:rsidR="00A30D63">
        <w:rPr>
          <w:rFonts w:ascii="Times New Roman" w:hAnsi="Times New Roman" w:cs="Times New Roman"/>
          <w:sz w:val="28"/>
          <w:szCs w:val="28"/>
        </w:rPr>
        <w:t xml:space="preserve"> </w:t>
      </w:r>
      <w:r w:rsidRPr="007F3C60">
        <w:rPr>
          <w:rFonts w:ascii="Times New Roman" w:hAnsi="Times New Roman" w:cs="Times New Roman"/>
          <w:sz w:val="28"/>
          <w:szCs w:val="28"/>
        </w:rPr>
        <w:t>Оператор электронно- вычислительных и вычислительных машин ( в т.ч с изучением 1С:</w:t>
      </w:r>
      <w:r w:rsidR="00A30D63">
        <w:rPr>
          <w:rFonts w:ascii="Times New Roman" w:hAnsi="Times New Roman" w:cs="Times New Roman"/>
          <w:sz w:val="28"/>
          <w:szCs w:val="28"/>
        </w:rPr>
        <w:t xml:space="preserve"> </w:t>
      </w:r>
      <w:r w:rsidRPr="007F3C60">
        <w:rPr>
          <w:rFonts w:ascii="Times New Roman" w:hAnsi="Times New Roman" w:cs="Times New Roman"/>
          <w:sz w:val="28"/>
          <w:szCs w:val="28"/>
        </w:rPr>
        <w:t>Предприятие)</w:t>
      </w:r>
      <w:r w:rsidR="00A30D63">
        <w:rPr>
          <w:rFonts w:ascii="Times New Roman" w:hAnsi="Times New Roman" w:cs="Times New Roman"/>
          <w:sz w:val="28"/>
          <w:szCs w:val="28"/>
        </w:rPr>
        <w:t>;</w:t>
      </w:r>
    </w:p>
    <w:p w:rsidR="007F3C60" w:rsidRPr="007F3C60" w:rsidRDefault="007F3C60" w:rsidP="00E04523">
      <w:pPr>
        <w:spacing w:after="0" w:line="360" w:lineRule="auto"/>
        <w:ind w:firstLine="709"/>
        <w:jc w:val="both"/>
        <w:rPr>
          <w:rFonts w:ascii="Times New Roman" w:hAnsi="Times New Roman" w:cs="Times New Roman"/>
          <w:sz w:val="28"/>
          <w:szCs w:val="28"/>
        </w:rPr>
      </w:pPr>
      <w:r w:rsidRPr="007F3C60">
        <w:rPr>
          <w:rFonts w:ascii="Times New Roman" w:hAnsi="Times New Roman" w:cs="Times New Roman"/>
          <w:sz w:val="28"/>
          <w:szCs w:val="28"/>
        </w:rPr>
        <w:t>10.</w:t>
      </w:r>
      <w:r w:rsidR="00A30D63">
        <w:rPr>
          <w:rFonts w:ascii="Times New Roman" w:hAnsi="Times New Roman" w:cs="Times New Roman"/>
          <w:sz w:val="28"/>
          <w:szCs w:val="28"/>
        </w:rPr>
        <w:t xml:space="preserve"> </w:t>
      </w:r>
      <w:r w:rsidRPr="007F3C60">
        <w:rPr>
          <w:rFonts w:ascii="Times New Roman" w:hAnsi="Times New Roman" w:cs="Times New Roman"/>
          <w:sz w:val="28"/>
          <w:szCs w:val="28"/>
        </w:rPr>
        <w:t>Парикмахер</w:t>
      </w:r>
      <w:r w:rsidR="00A30D63">
        <w:rPr>
          <w:rFonts w:ascii="Times New Roman" w:hAnsi="Times New Roman" w:cs="Times New Roman"/>
          <w:sz w:val="28"/>
          <w:szCs w:val="28"/>
        </w:rPr>
        <w:t>;</w:t>
      </w:r>
    </w:p>
    <w:p w:rsidR="007F3C60" w:rsidRPr="007F3C60" w:rsidRDefault="007F3C60" w:rsidP="00E04523">
      <w:pPr>
        <w:spacing w:after="0" w:line="360" w:lineRule="auto"/>
        <w:ind w:firstLine="709"/>
        <w:jc w:val="both"/>
        <w:rPr>
          <w:rFonts w:ascii="Times New Roman" w:hAnsi="Times New Roman" w:cs="Times New Roman"/>
          <w:sz w:val="28"/>
          <w:szCs w:val="28"/>
        </w:rPr>
      </w:pPr>
      <w:r w:rsidRPr="007F3C60">
        <w:rPr>
          <w:rFonts w:ascii="Times New Roman" w:hAnsi="Times New Roman" w:cs="Times New Roman"/>
          <w:sz w:val="28"/>
          <w:szCs w:val="28"/>
        </w:rPr>
        <w:lastRenderedPageBreak/>
        <w:t>11.</w:t>
      </w:r>
      <w:r w:rsidR="00A30D63">
        <w:rPr>
          <w:rFonts w:ascii="Times New Roman" w:hAnsi="Times New Roman" w:cs="Times New Roman"/>
          <w:sz w:val="28"/>
          <w:szCs w:val="28"/>
        </w:rPr>
        <w:t xml:space="preserve"> </w:t>
      </w:r>
      <w:r w:rsidRPr="007F3C60">
        <w:rPr>
          <w:rFonts w:ascii="Times New Roman" w:hAnsi="Times New Roman" w:cs="Times New Roman"/>
          <w:sz w:val="28"/>
          <w:szCs w:val="28"/>
        </w:rPr>
        <w:t>Педагог, преподаватель, учитель различной специализации и квалификации</w:t>
      </w:r>
      <w:r w:rsidR="00A30D63">
        <w:rPr>
          <w:rFonts w:ascii="Times New Roman" w:hAnsi="Times New Roman" w:cs="Times New Roman"/>
          <w:sz w:val="28"/>
          <w:szCs w:val="28"/>
        </w:rPr>
        <w:t>;</w:t>
      </w:r>
    </w:p>
    <w:p w:rsidR="007F3C60" w:rsidRPr="007F3C60" w:rsidRDefault="007F3C60" w:rsidP="00E04523">
      <w:pPr>
        <w:spacing w:after="0" w:line="360" w:lineRule="auto"/>
        <w:ind w:firstLine="709"/>
        <w:jc w:val="both"/>
        <w:rPr>
          <w:rFonts w:ascii="Times New Roman" w:hAnsi="Times New Roman" w:cs="Times New Roman"/>
          <w:sz w:val="28"/>
          <w:szCs w:val="28"/>
        </w:rPr>
      </w:pPr>
      <w:r w:rsidRPr="007F3C60">
        <w:rPr>
          <w:rFonts w:ascii="Times New Roman" w:hAnsi="Times New Roman" w:cs="Times New Roman"/>
          <w:sz w:val="28"/>
          <w:szCs w:val="28"/>
        </w:rPr>
        <w:t>12.</w:t>
      </w:r>
      <w:r w:rsidR="00A30D63">
        <w:rPr>
          <w:rFonts w:ascii="Times New Roman" w:hAnsi="Times New Roman" w:cs="Times New Roman"/>
          <w:sz w:val="28"/>
          <w:szCs w:val="28"/>
        </w:rPr>
        <w:t xml:space="preserve"> </w:t>
      </w:r>
      <w:r w:rsidRPr="007F3C60">
        <w:rPr>
          <w:rFonts w:ascii="Times New Roman" w:hAnsi="Times New Roman" w:cs="Times New Roman"/>
          <w:sz w:val="28"/>
          <w:szCs w:val="28"/>
        </w:rPr>
        <w:t>Плотник</w:t>
      </w:r>
      <w:r w:rsidR="00A30D63">
        <w:rPr>
          <w:rFonts w:ascii="Times New Roman" w:hAnsi="Times New Roman" w:cs="Times New Roman"/>
          <w:sz w:val="28"/>
          <w:szCs w:val="28"/>
        </w:rPr>
        <w:t>;</w:t>
      </w:r>
    </w:p>
    <w:p w:rsidR="007F3C60" w:rsidRPr="007F3C60" w:rsidRDefault="007F3C60" w:rsidP="00E04523">
      <w:pPr>
        <w:spacing w:after="0" w:line="360" w:lineRule="auto"/>
        <w:ind w:firstLine="709"/>
        <w:jc w:val="both"/>
        <w:rPr>
          <w:rFonts w:ascii="Times New Roman" w:hAnsi="Times New Roman" w:cs="Times New Roman"/>
          <w:sz w:val="28"/>
          <w:szCs w:val="28"/>
        </w:rPr>
      </w:pPr>
      <w:r w:rsidRPr="007F3C60">
        <w:rPr>
          <w:rFonts w:ascii="Times New Roman" w:hAnsi="Times New Roman" w:cs="Times New Roman"/>
          <w:sz w:val="28"/>
          <w:szCs w:val="28"/>
        </w:rPr>
        <w:t>13.</w:t>
      </w:r>
      <w:r w:rsidR="00A30D63">
        <w:rPr>
          <w:rFonts w:ascii="Times New Roman" w:hAnsi="Times New Roman" w:cs="Times New Roman"/>
          <w:sz w:val="28"/>
          <w:szCs w:val="28"/>
        </w:rPr>
        <w:t xml:space="preserve"> </w:t>
      </w:r>
      <w:r w:rsidRPr="007F3C60">
        <w:rPr>
          <w:rFonts w:ascii="Times New Roman" w:hAnsi="Times New Roman" w:cs="Times New Roman"/>
          <w:sz w:val="28"/>
          <w:szCs w:val="28"/>
        </w:rPr>
        <w:t>Повар</w:t>
      </w:r>
      <w:r w:rsidR="00A30D63">
        <w:rPr>
          <w:rFonts w:ascii="Times New Roman" w:hAnsi="Times New Roman" w:cs="Times New Roman"/>
          <w:sz w:val="28"/>
          <w:szCs w:val="28"/>
        </w:rPr>
        <w:t>;</w:t>
      </w:r>
    </w:p>
    <w:p w:rsidR="007F3C60" w:rsidRPr="007F3C60" w:rsidRDefault="007F3C60" w:rsidP="00E04523">
      <w:pPr>
        <w:spacing w:after="0" w:line="360" w:lineRule="auto"/>
        <w:ind w:firstLine="709"/>
        <w:jc w:val="both"/>
        <w:rPr>
          <w:rFonts w:ascii="Times New Roman" w:hAnsi="Times New Roman" w:cs="Times New Roman"/>
          <w:sz w:val="28"/>
          <w:szCs w:val="28"/>
        </w:rPr>
      </w:pPr>
      <w:r w:rsidRPr="007F3C60">
        <w:rPr>
          <w:rFonts w:ascii="Times New Roman" w:hAnsi="Times New Roman" w:cs="Times New Roman"/>
          <w:sz w:val="28"/>
          <w:szCs w:val="28"/>
        </w:rPr>
        <w:t>14.</w:t>
      </w:r>
      <w:r w:rsidR="00A30D63">
        <w:rPr>
          <w:rFonts w:ascii="Times New Roman" w:hAnsi="Times New Roman" w:cs="Times New Roman"/>
          <w:sz w:val="28"/>
          <w:szCs w:val="28"/>
        </w:rPr>
        <w:t xml:space="preserve"> </w:t>
      </w:r>
      <w:r w:rsidRPr="007F3C60">
        <w:rPr>
          <w:rFonts w:ascii="Times New Roman" w:hAnsi="Times New Roman" w:cs="Times New Roman"/>
          <w:sz w:val="28"/>
          <w:szCs w:val="28"/>
        </w:rPr>
        <w:t>Помощник воспитателя</w:t>
      </w:r>
      <w:r w:rsidR="00A30D63">
        <w:rPr>
          <w:rFonts w:ascii="Times New Roman" w:hAnsi="Times New Roman" w:cs="Times New Roman"/>
          <w:sz w:val="28"/>
          <w:szCs w:val="28"/>
        </w:rPr>
        <w:t>;</w:t>
      </w:r>
    </w:p>
    <w:p w:rsidR="007F3C60" w:rsidRPr="007F3C60" w:rsidRDefault="007F3C60" w:rsidP="00E04523">
      <w:pPr>
        <w:spacing w:after="0" w:line="360" w:lineRule="auto"/>
        <w:ind w:firstLine="709"/>
        <w:jc w:val="both"/>
        <w:rPr>
          <w:rFonts w:ascii="Times New Roman" w:hAnsi="Times New Roman" w:cs="Times New Roman"/>
          <w:sz w:val="28"/>
          <w:szCs w:val="28"/>
        </w:rPr>
      </w:pPr>
      <w:r w:rsidRPr="007F3C60">
        <w:rPr>
          <w:rFonts w:ascii="Times New Roman" w:hAnsi="Times New Roman" w:cs="Times New Roman"/>
          <w:sz w:val="28"/>
          <w:szCs w:val="28"/>
        </w:rPr>
        <w:t>15.</w:t>
      </w:r>
      <w:r w:rsidR="00A30D63">
        <w:rPr>
          <w:rFonts w:ascii="Times New Roman" w:hAnsi="Times New Roman" w:cs="Times New Roman"/>
          <w:sz w:val="28"/>
          <w:szCs w:val="28"/>
        </w:rPr>
        <w:t xml:space="preserve"> </w:t>
      </w:r>
      <w:r w:rsidRPr="007F3C60">
        <w:rPr>
          <w:rFonts w:ascii="Times New Roman" w:hAnsi="Times New Roman" w:cs="Times New Roman"/>
          <w:sz w:val="28"/>
          <w:szCs w:val="28"/>
        </w:rPr>
        <w:t>Предпринимательское дело</w:t>
      </w:r>
      <w:r w:rsidR="00A30D63">
        <w:rPr>
          <w:rFonts w:ascii="Times New Roman" w:hAnsi="Times New Roman" w:cs="Times New Roman"/>
          <w:sz w:val="28"/>
          <w:szCs w:val="28"/>
        </w:rPr>
        <w:t>;</w:t>
      </w:r>
    </w:p>
    <w:p w:rsidR="007F3C60" w:rsidRPr="007F3C60" w:rsidRDefault="007F3C60" w:rsidP="00E04523">
      <w:pPr>
        <w:spacing w:after="0" w:line="360" w:lineRule="auto"/>
        <w:ind w:firstLine="709"/>
        <w:jc w:val="both"/>
        <w:rPr>
          <w:rFonts w:ascii="Times New Roman" w:hAnsi="Times New Roman" w:cs="Times New Roman"/>
          <w:sz w:val="28"/>
          <w:szCs w:val="28"/>
        </w:rPr>
      </w:pPr>
      <w:r w:rsidRPr="007F3C60">
        <w:rPr>
          <w:rFonts w:ascii="Times New Roman" w:hAnsi="Times New Roman" w:cs="Times New Roman"/>
          <w:sz w:val="28"/>
          <w:szCs w:val="28"/>
        </w:rPr>
        <w:t>16.</w:t>
      </w:r>
      <w:r w:rsidR="00A30D63">
        <w:rPr>
          <w:rFonts w:ascii="Times New Roman" w:hAnsi="Times New Roman" w:cs="Times New Roman"/>
          <w:sz w:val="28"/>
          <w:szCs w:val="28"/>
        </w:rPr>
        <w:t xml:space="preserve"> </w:t>
      </w:r>
      <w:r w:rsidRPr="007F3C60">
        <w:rPr>
          <w:rFonts w:ascii="Times New Roman" w:hAnsi="Times New Roman" w:cs="Times New Roman"/>
          <w:sz w:val="28"/>
          <w:szCs w:val="28"/>
        </w:rPr>
        <w:t>Программист</w:t>
      </w:r>
      <w:r w:rsidR="00A30D63">
        <w:rPr>
          <w:rFonts w:ascii="Times New Roman" w:hAnsi="Times New Roman" w:cs="Times New Roman"/>
          <w:sz w:val="28"/>
          <w:szCs w:val="28"/>
        </w:rPr>
        <w:t>;</w:t>
      </w:r>
    </w:p>
    <w:p w:rsidR="007F3C60" w:rsidRPr="007F3C60" w:rsidRDefault="007F3C60" w:rsidP="00E04523">
      <w:pPr>
        <w:spacing w:after="0" w:line="360" w:lineRule="auto"/>
        <w:ind w:firstLine="709"/>
        <w:jc w:val="both"/>
        <w:rPr>
          <w:rFonts w:ascii="Times New Roman" w:hAnsi="Times New Roman" w:cs="Times New Roman"/>
          <w:sz w:val="28"/>
          <w:szCs w:val="28"/>
        </w:rPr>
      </w:pPr>
      <w:r w:rsidRPr="007F3C60">
        <w:rPr>
          <w:rFonts w:ascii="Times New Roman" w:hAnsi="Times New Roman" w:cs="Times New Roman"/>
          <w:sz w:val="28"/>
          <w:szCs w:val="28"/>
        </w:rPr>
        <w:t>17.</w:t>
      </w:r>
      <w:r w:rsidR="00A30D63">
        <w:rPr>
          <w:rFonts w:ascii="Times New Roman" w:hAnsi="Times New Roman" w:cs="Times New Roman"/>
          <w:sz w:val="28"/>
          <w:szCs w:val="28"/>
        </w:rPr>
        <w:t xml:space="preserve"> </w:t>
      </w:r>
      <w:r w:rsidRPr="007F3C60">
        <w:rPr>
          <w:rFonts w:ascii="Times New Roman" w:hAnsi="Times New Roman" w:cs="Times New Roman"/>
          <w:sz w:val="28"/>
          <w:szCs w:val="28"/>
        </w:rPr>
        <w:t>Продавец непродовольственных товаров</w:t>
      </w:r>
      <w:r w:rsidR="00A30D63">
        <w:rPr>
          <w:rFonts w:ascii="Times New Roman" w:hAnsi="Times New Roman" w:cs="Times New Roman"/>
          <w:sz w:val="28"/>
          <w:szCs w:val="28"/>
        </w:rPr>
        <w:t>;</w:t>
      </w:r>
    </w:p>
    <w:p w:rsidR="007F3C60" w:rsidRPr="007F3C60" w:rsidRDefault="007F3C60" w:rsidP="00E04523">
      <w:pPr>
        <w:spacing w:after="0" w:line="360" w:lineRule="auto"/>
        <w:ind w:firstLine="709"/>
        <w:jc w:val="both"/>
        <w:rPr>
          <w:rFonts w:ascii="Times New Roman" w:hAnsi="Times New Roman" w:cs="Times New Roman"/>
          <w:sz w:val="28"/>
          <w:szCs w:val="28"/>
        </w:rPr>
      </w:pPr>
      <w:r w:rsidRPr="007F3C60">
        <w:rPr>
          <w:rFonts w:ascii="Times New Roman" w:hAnsi="Times New Roman" w:cs="Times New Roman"/>
          <w:sz w:val="28"/>
          <w:szCs w:val="28"/>
        </w:rPr>
        <w:t>18.</w:t>
      </w:r>
      <w:r w:rsidR="00A30D63">
        <w:rPr>
          <w:rFonts w:ascii="Times New Roman" w:hAnsi="Times New Roman" w:cs="Times New Roman"/>
          <w:sz w:val="28"/>
          <w:szCs w:val="28"/>
        </w:rPr>
        <w:t xml:space="preserve"> </w:t>
      </w:r>
      <w:r w:rsidRPr="007F3C60">
        <w:rPr>
          <w:rFonts w:ascii="Times New Roman" w:hAnsi="Times New Roman" w:cs="Times New Roman"/>
          <w:sz w:val="28"/>
          <w:szCs w:val="28"/>
        </w:rPr>
        <w:t>Продавец продовольственных товаров</w:t>
      </w:r>
      <w:r w:rsidR="00A30D63">
        <w:rPr>
          <w:rFonts w:ascii="Times New Roman" w:hAnsi="Times New Roman" w:cs="Times New Roman"/>
          <w:sz w:val="28"/>
          <w:szCs w:val="28"/>
        </w:rPr>
        <w:t>;</w:t>
      </w:r>
    </w:p>
    <w:p w:rsidR="007F3C60" w:rsidRPr="007F3C60" w:rsidRDefault="007F3C60" w:rsidP="00E04523">
      <w:pPr>
        <w:spacing w:after="0" w:line="360" w:lineRule="auto"/>
        <w:ind w:firstLine="709"/>
        <w:jc w:val="both"/>
        <w:rPr>
          <w:rFonts w:ascii="Times New Roman" w:hAnsi="Times New Roman" w:cs="Times New Roman"/>
          <w:sz w:val="28"/>
          <w:szCs w:val="28"/>
        </w:rPr>
      </w:pPr>
      <w:r w:rsidRPr="007F3C60">
        <w:rPr>
          <w:rFonts w:ascii="Times New Roman" w:hAnsi="Times New Roman" w:cs="Times New Roman"/>
          <w:sz w:val="28"/>
          <w:szCs w:val="28"/>
        </w:rPr>
        <w:t>19.</w:t>
      </w:r>
      <w:r w:rsidR="00A30D63">
        <w:rPr>
          <w:rFonts w:ascii="Times New Roman" w:hAnsi="Times New Roman" w:cs="Times New Roman"/>
          <w:sz w:val="28"/>
          <w:szCs w:val="28"/>
        </w:rPr>
        <w:t xml:space="preserve"> </w:t>
      </w:r>
      <w:r w:rsidRPr="007F3C60">
        <w:rPr>
          <w:rFonts w:ascii="Times New Roman" w:hAnsi="Times New Roman" w:cs="Times New Roman"/>
          <w:sz w:val="28"/>
          <w:szCs w:val="28"/>
        </w:rPr>
        <w:t>Слесарь по ремонту автомобилей</w:t>
      </w:r>
      <w:r w:rsidR="00A30D63">
        <w:rPr>
          <w:rFonts w:ascii="Times New Roman" w:hAnsi="Times New Roman" w:cs="Times New Roman"/>
          <w:sz w:val="28"/>
          <w:szCs w:val="28"/>
        </w:rPr>
        <w:t>;</w:t>
      </w:r>
    </w:p>
    <w:p w:rsidR="007F3C60" w:rsidRPr="007F3C60" w:rsidRDefault="007F3C60" w:rsidP="00E04523">
      <w:pPr>
        <w:spacing w:after="0" w:line="360" w:lineRule="auto"/>
        <w:ind w:firstLine="709"/>
        <w:jc w:val="both"/>
        <w:rPr>
          <w:rFonts w:ascii="Times New Roman" w:hAnsi="Times New Roman" w:cs="Times New Roman"/>
          <w:sz w:val="28"/>
          <w:szCs w:val="28"/>
        </w:rPr>
      </w:pPr>
      <w:r w:rsidRPr="007F3C60">
        <w:rPr>
          <w:rFonts w:ascii="Times New Roman" w:hAnsi="Times New Roman" w:cs="Times New Roman"/>
          <w:sz w:val="28"/>
          <w:szCs w:val="28"/>
        </w:rPr>
        <w:t>20.</w:t>
      </w:r>
      <w:r w:rsidR="00A30D63">
        <w:rPr>
          <w:rFonts w:ascii="Times New Roman" w:hAnsi="Times New Roman" w:cs="Times New Roman"/>
          <w:sz w:val="28"/>
          <w:szCs w:val="28"/>
        </w:rPr>
        <w:t xml:space="preserve"> </w:t>
      </w:r>
      <w:r w:rsidRPr="007F3C60">
        <w:rPr>
          <w:rFonts w:ascii="Times New Roman" w:hAnsi="Times New Roman" w:cs="Times New Roman"/>
          <w:sz w:val="28"/>
          <w:szCs w:val="28"/>
        </w:rPr>
        <w:t>Слесарь -электрик по ремонту электрооборудования</w:t>
      </w:r>
      <w:r w:rsidR="00A30D63">
        <w:rPr>
          <w:rFonts w:ascii="Times New Roman" w:hAnsi="Times New Roman" w:cs="Times New Roman"/>
          <w:sz w:val="28"/>
          <w:szCs w:val="28"/>
        </w:rPr>
        <w:t>;</w:t>
      </w:r>
    </w:p>
    <w:p w:rsidR="007F3C60" w:rsidRPr="007F3C60" w:rsidRDefault="007F3C60" w:rsidP="00E04523">
      <w:pPr>
        <w:spacing w:after="0" w:line="360" w:lineRule="auto"/>
        <w:ind w:firstLine="709"/>
        <w:jc w:val="both"/>
        <w:rPr>
          <w:rFonts w:ascii="Times New Roman" w:hAnsi="Times New Roman" w:cs="Times New Roman"/>
          <w:sz w:val="28"/>
          <w:szCs w:val="28"/>
        </w:rPr>
      </w:pPr>
      <w:r w:rsidRPr="007F3C60">
        <w:rPr>
          <w:rFonts w:ascii="Times New Roman" w:hAnsi="Times New Roman" w:cs="Times New Roman"/>
          <w:sz w:val="28"/>
          <w:szCs w:val="28"/>
        </w:rPr>
        <w:t>21.</w:t>
      </w:r>
      <w:r w:rsidR="00A30D63">
        <w:rPr>
          <w:rFonts w:ascii="Times New Roman" w:hAnsi="Times New Roman" w:cs="Times New Roman"/>
          <w:sz w:val="28"/>
          <w:szCs w:val="28"/>
        </w:rPr>
        <w:t xml:space="preserve"> </w:t>
      </w:r>
      <w:r w:rsidRPr="007F3C60">
        <w:rPr>
          <w:rFonts w:ascii="Times New Roman" w:hAnsi="Times New Roman" w:cs="Times New Roman"/>
          <w:sz w:val="28"/>
          <w:szCs w:val="28"/>
        </w:rPr>
        <w:t>Столяр</w:t>
      </w:r>
      <w:r w:rsidR="00A30D63">
        <w:rPr>
          <w:rFonts w:ascii="Times New Roman" w:hAnsi="Times New Roman" w:cs="Times New Roman"/>
          <w:sz w:val="28"/>
          <w:szCs w:val="28"/>
        </w:rPr>
        <w:t>;</w:t>
      </w:r>
    </w:p>
    <w:p w:rsidR="007F3C60" w:rsidRPr="007F3C60" w:rsidRDefault="00A30D63" w:rsidP="00E045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22. </w:t>
      </w:r>
      <w:r w:rsidR="007F3C60" w:rsidRPr="007F3C60">
        <w:rPr>
          <w:rFonts w:ascii="Times New Roman" w:hAnsi="Times New Roman" w:cs="Times New Roman"/>
          <w:sz w:val="28"/>
          <w:szCs w:val="28"/>
        </w:rPr>
        <w:t>Штукатур</w:t>
      </w:r>
      <w:r>
        <w:rPr>
          <w:rFonts w:ascii="Times New Roman" w:hAnsi="Times New Roman" w:cs="Times New Roman"/>
          <w:sz w:val="28"/>
          <w:szCs w:val="28"/>
        </w:rPr>
        <w:t>;</w:t>
      </w:r>
    </w:p>
    <w:p w:rsidR="007F3C60" w:rsidRPr="007F3C60" w:rsidRDefault="007F3C60" w:rsidP="00E04523">
      <w:pPr>
        <w:spacing w:after="0" w:line="360" w:lineRule="auto"/>
        <w:ind w:firstLine="709"/>
        <w:jc w:val="both"/>
        <w:rPr>
          <w:rFonts w:ascii="Times New Roman" w:hAnsi="Times New Roman" w:cs="Times New Roman"/>
          <w:sz w:val="28"/>
          <w:szCs w:val="28"/>
        </w:rPr>
      </w:pPr>
      <w:r w:rsidRPr="007F3C60">
        <w:rPr>
          <w:rFonts w:ascii="Times New Roman" w:hAnsi="Times New Roman" w:cs="Times New Roman"/>
          <w:sz w:val="28"/>
          <w:szCs w:val="28"/>
        </w:rPr>
        <w:t>23.</w:t>
      </w:r>
      <w:r w:rsidR="00A30D63">
        <w:rPr>
          <w:rFonts w:ascii="Times New Roman" w:hAnsi="Times New Roman" w:cs="Times New Roman"/>
          <w:sz w:val="28"/>
          <w:szCs w:val="28"/>
        </w:rPr>
        <w:t xml:space="preserve"> </w:t>
      </w:r>
      <w:r w:rsidRPr="007F3C60">
        <w:rPr>
          <w:rFonts w:ascii="Times New Roman" w:hAnsi="Times New Roman" w:cs="Times New Roman"/>
          <w:sz w:val="28"/>
          <w:szCs w:val="28"/>
        </w:rPr>
        <w:t>Электромонтажник по кабельным сетям</w:t>
      </w:r>
      <w:r w:rsidR="00A30D63">
        <w:rPr>
          <w:rFonts w:ascii="Times New Roman" w:hAnsi="Times New Roman" w:cs="Times New Roman"/>
          <w:sz w:val="28"/>
          <w:szCs w:val="28"/>
        </w:rPr>
        <w:t>;</w:t>
      </w:r>
    </w:p>
    <w:p w:rsidR="007F3C60" w:rsidRPr="007F3C60" w:rsidRDefault="007F3C60" w:rsidP="00E04523">
      <w:pPr>
        <w:spacing w:after="0" w:line="360" w:lineRule="auto"/>
        <w:ind w:firstLine="709"/>
        <w:jc w:val="both"/>
        <w:rPr>
          <w:rFonts w:ascii="Times New Roman" w:hAnsi="Times New Roman" w:cs="Times New Roman"/>
          <w:sz w:val="28"/>
          <w:szCs w:val="28"/>
        </w:rPr>
      </w:pPr>
      <w:r w:rsidRPr="007F3C60">
        <w:rPr>
          <w:rFonts w:ascii="Times New Roman" w:hAnsi="Times New Roman" w:cs="Times New Roman"/>
          <w:sz w:val="28"/>
          <w:szCs w:val="28"/>
        </w:rPr>
        <w:t>24.</w:t>
      </w:r>
      <w:r w:rsidR="00A30D63">
        <w:rPr>
          <w:rFonts w:ascii="Times New Roman" w:hAnsi="Times New Roman" w:cs="Times New Roman"/>
          <w:sz w:val="28"/>
          <w:szCs w:val="28"/>
        </w:rPr>
        <w:t xml:space="preserve"> </w:t>
      </w:r>
      <w:r w:rsidRPr="007F3C60">
        <w:rPr>
          <w:rFonts w:ascii="Times New Roman" w:hAnsi="Times New Roman" w:cs="Times New Roman"/>
          <w:sz w:val="28"/>
          <w:szCs w:val="28"/>
        </w:rPr>
        <w:t>Электромонтажник по освещению и осветительным сетям</w:t>
      </w:r>
      <w:r w:rsidR="00A30D63">
        <w:rPr>
          <w:rFonts w:ascii="Times New Roman" w:hAnsi="Times New Roman" w:cs="Times New Roman"/>
          <w:sz w:val="28"/>
          <w:szCs w:val="28"/>
        </w:rPr>
        <w:t>;</w:t>
      </w:r>
    </w:p>
    <w:p w:rsidR="007F3C60" w:rsidRPr="007F3C60" w:rsidRDefault="00A30D63" w:rsidP="00E045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25. </w:t>
      </w:r>
      <w:r w:rsidR="007F3C60" w:rsidRPr="007F3C60">
        <w:rPr>
          <w:rFonts w:ascii="Times New Roman" w:hAnsi="Times New Roman" w:cs="Times New Roman"/>
          <w:sz w:val="28"/>
          <w:szCs w:val="28"/>
        </w:rPr>
        <w:t>Электромонтажник по силовым сетям и электрооборудованию</w:t>
      </w:r>
      <w:r>
        <w:rPr>
          <w:rFonts w:ascii="Times New Roman" w:hAnsi="Times New Roman" w:cs="Times New Roman"/>
          <w:sz w:val="28"/>
          <w:szCs w:val="28"/>
        </w:rPr>
        <w:t>;</w:t>
      </w:r>
    </w:p>
    <w:p w:rsidR="007F3C60" w:rsidRPr="007F3C60" w:rsidRDefault="007F3C60" w:rsidP="00E04523">
      <w:pPr>
        <w:spacing w:after="0" w:line="360" w:lineRule="auto"/>
        <w:ind w:firstLine="709"/>
        <w:jc w:val="both"/>
        <w:rPr>
          <w:rFonts w:ascii="Times New Roman" w:hAnsi="Times New Roman" w:cs="Times New Roman"/>
          <w:sz w:val="28"/>
          <w:szCs w:val="28"/>
        </w:rPr>
      </w:pPr>
      <w:r w:rsidRPr="007F3C60">
        <w:rPr>
          <w:rFonts w:ascii="Times New Roman" w:hAnsi="Times New Roman" w:cs="Times New Roman"/>
          <w:sz w:val="28"/>
          <w:szCs w:val="28"/>
        </w:rPr>
        <w:t>26.</w:t>
      </w:r>
      <w:r w:rsidR="00A30D63">
        <w:rPr>
          <w:rFonts w:ascii="Times New Roman" w:hAnsi="Times New Roman" w:cs="Times New Roman"/>
          <w:sz w:val="28"/>
          <w:szCs w:val="28"/>
        </w:rPr>
        <w:t xml:space="preserve"> </w:t>
      </w:r>
      <w:r w:rsidRPr="007F3C60">
        <w:rPr>
          <w:rFonts w:ascii="Times New Roman" w:hAnsi="Times New Roman" w:cs="Times New Roman"/>
          <w:sz w:val="28"/>
          <w:szCs w:val="28"/>
        </w:rPr>
        <w:t>Электромонтер по ремонту и обслуживанию электрооборудования</w:t>
      </w:r>
      <w:r w:rsidR="00A30D63">
        <w:rPr>
          <w:rFonts w:ascii="Times New Roman" w:hAnsi="Times New Roman" w:cs="Times New Roman"/>
          <w:sz w:val="28"/>
          <w:szCs w:val="28"/>
        </w:rPr>
        <w:t>;</w:t>
      </w:r>
    </w:p>
    <w:p w:rsidR="007F3C60" w:rsidRPr="007F3C60" w:rsidRDefault="007F3C60" w:rsidP="00E04523">
      <w:pPr>
        <w:spacing w:after="0" w:line="360" w:lineRule="auto"/>
        <w:ind w:firstLine="709"/>
        <w:jc w:val="both"/>
        <w:rPr>
          <w:rFonts w:ascii="Times New Roman" w:hAnsi="Times New Roman" w:cs="Times New Roman"/>
          <w:sz w:val="28"/>
          <w:szCs w:val="28"/>
        </w:rPr>
      </w:pPr>
      <w:r w:rsidRPr="007F3C60">
        <w:rPr>
          <w:rFonts w:ascii="Times New Roman" w:hAnsi="Times New Roman" w:cs="Times New Roman"/>
          <w:sz w:val="28"/>
          <w:szCs w:val="28"/>
        </w:rPr>
        <w:t>27.</w:t>
      </w:r>
      <w:r w:rsidR="00A30D63">
        <w:rPr>
          <w:rFonts w:ascii="Times New Roman" w:hAnsi="Times New Roman" w:cs="Times New Roman"/>
          <w:sz w:val="28"/>
          <w:szCs w:val="28"/>
        </w:rPr>
        <w:t xml:space="preserve"> </w:t>
      </w:r>
      <w:r w:rsidRPr="007F3C60">
        <w:rPr>
          <w:rFonts w:ascii="Times New Roman" w:hAnsi="Times New Roman" w:cs="Times New Roman"/>
          <w:sz w:val="28"/>
          <w:szCs w:val="28"/>
        </w:rPr>
        <w:t>Электрослесарь подземный</w:t>
      </w:r>
      <w:r w:rsidR="00A30D63">
        <w:rPr>
          <w:rFonts w:ascii="Times New Roman" w:hAnsi="Times New Roman" w:cs="Times New Roman"/>
          <w:sz w:val="28"/>
          <w:szCs w:val="28"/>
        </w:rPr>
        <w:t>.</w:t>
      </w:r>
    </w:p>
    <w:p w:rsidR="005600B9" w:rsidRDefault="005600B9" w:rsidP="00E045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Дополнительное образование получают обучающиеся техникума, курсы по договорам с КГКУ </w:t>
      </w:r>
      <w:r w:rsidR="00A30D63">
        <w:rPr>
          <w:rFonts w:ascii="Times New Roman" w:hAnsi="Times New Roman" w:cs="Times New Roman"/>
          <w:sz w:val="28"/>
          <w:szCs w:val="28"/>
        </w:rPr>
        <w:t>«</w:t>
      </w:r>
      <w:r>
        <w:rPr>
          <w:rFonts w:ascii="Times New Roman" w:hAnsi="Times New Roman" w:cs="Times New Roman"/>
          <w:sz w:val="28"/>
          <w:szCs w:val="28"/>
        </w:rPr>
        <w:t>Центр занятости</w:t>
      </w:r>
      <w:r w:rsidR="00A30D63">
        <w:rPr>
          <w:rFonts w:ascii="Times New Roman" w:hAnsi="Times New Roman" w:cs="Times New Roman"/>
          <w:sz w:val="28"/>
          <w:szCs w:val="28"/>
        </w:rPr>
        <w:t xml:space="preserve"> населения Николаевска-на-Амуре»</w:t>
      </w:r>
      <w:r>
        <w:rPr>
          <w:rFonts w:ascii="Times New Roman" w:hAnsi="Times New Roman" w:cs="Times New Roman"/>
          <w:sz w:val="28"/>
          <w:szCs w:val="28"/>
        </w:rPr>
        <w:t>, а также для населения Николаевского муниципального района и других северных территорий Хабаровского края.</w:t>
      </w:r>
    </w:p>
    <w:p w:rsidR="005600B9" w:rsidRDefault="00E04523" w:rsidP="005600B9">
      <w:pPr>
        <w:spacing w:after="0" w:line="360" w:lineRule="auto"/>
        <w:ind w:firstLine="709"/>
        <w:jc w:val="both"/>
        <w:rPr>
          <w:rFonts w:ascii="Times New Roman" w:hAnsi="Times New Roman" w:cs="Times New Roman"/>
          <w:sz w:val="28"/>
          <w:szCs w:val="28"/>
        </w:rPr>
      </w:pPr>
      <w:r w:rsidRPr="00E04523">
        <w:rPr>
          <w:rFonts w:ascii="Times New Roman" w:hAnsi="Times New Roman" w:cs="Times New Roman"/>
          <w:sz w:val="28"/>
          <w:szCs w:val="28"/>
        </w:rPr>
        <w:t>Ежегодно увеличивается количество слушателей по программам профессионального обучения. Данные представлены</w:t>
      </w:r>
      <w:r w:rsidR="005600B9" w:rsidRPr="00E04523">
        <w:rPr>
          <w:rFonts w:ascii="Times New Roman" w:hAnsi="Times New Roman" w:cs="Times New Roman"/>
          <w:sz w:val="28"/>
          <w:szCs w:val="28"/>
        </w:rPr>
        <w:t xml:space="preserve"> в таблице</w:t>
      </w:r>
      <w:r>
        <w:rPr>
          <w:rFonts w:ascii="Times New Roman" w:hAnsi="Times New Roman" w:cs="Times New Roman"/>
          <w:sz w:val="28"/>
          <w:szCs w:val="28"/>
        </w:rPr>
        <w:t xml:space="preserve"> </w:t>
      </w:r>
      <w:r w:rsidR="005C6B9E">
        <w:rPr>
          <w:rFonts w:ascii="Times New Roman" w:hAnsi="Times New Roman" w:cs="Times New Roman"/>
          <w:sz w:val="28"/>
          <w:szCs w:val="28"/>
        </w:rPr>
        <w:t>8</w:t>
      </w:r>
      <w:r>
        <w:rPr>
          <w:rFonts w:ascii="Times New Roman" w:hAnsi="Times New Roman" w:cs="Times New Roman"/>
          <w:sz w:val="28"/>
          <w:szCs w:val="28"/>
        </w:rPr>
        <w:t>.</w:t>
      </w:r>
    </w:p>
    <w:p w:rsidR="00E04523" w:rsidRDefault="00E04523" w:rsidP="00BD38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5C6B9E">
        <w:rPr>
          <w:rFonts w:ascii="Times New Roman" w:hAnsi="Times New Roman" w:cs="Times New Roman"/>
          <w:sz w:val="28"/>
          <w:szCs w:val="28"/>
        </w:rPr>
        <w:t>8</w:t>
      </w:r>
      <w:r>
        <w:rPr>
          <w:rFonts w:ascii="Times New Roman" w:hAnsi="Times New Roman" w:cs="Times New Roman"/>
          <w:sz w:val="28"/>
          <w:szCs w:val="28"/>
        </w:rPr>
        <w:t xml:space="preserve"> – Численность слушателей по программам профессионально</w:t>
      </w:r>
      <w:r w:rsidR="00BD38CD">
        <w:rPr>
          <w:rFonts w:ascii="Times New Roman" w:hAnsi="Times New Roman" w:cs="Times New Roman"/>
          <w:sz w:val="28"/>
          <w:szCs w:val="28"/>
        </w:rPr>
        <w:t>го обучения за последние 3 года</w:t>
      </w:r>
    </w:p>
    <w:tbl>
      <w:tblPr>
        <w:tblStyle w:val="6"/>
        <w:tblW w:w="0" w:type="auto"/>
        <w:tblLook w:val="04A0" w:firstRow="1" w:lastRow="0" w:firstColumn="1" w:lastColumn="0" w:noHBand="0" w:noVBand="1"/>
      </w:tblPr>
      <w:tblGrid>
        <w:gridCol w:w="2932"/>
        <w:gridCol w:w="2089"/>
        <w:gridCol w:w="2226"/>
        <w:gridCol w:w="2098"/>
      </w:tblGrid>
      <w:tr w:rsidR="00E04523" w:rsidRPr="00E04523" w:rsidTr="00BD38CD">
        <w:tc>
          <w:tcPr>
            <w:tcW w:w="2932" w:type="dxa"/>
            <w:vMerge w:val="restart"/>
          </w:tcPr>
          <w:p w:rsidR="00E04523" w:rsidRPr="00E04523" w:rsidRDefault="00E04523" w:rsidP="00E04523">
            <w:pPr>
              <w:jc w:val="center"/>
              <w:rPr>
                <w:sz w:val="26"/>
                <w:szCs w:val="26"/>
              </w:rPr>
            </w:pPr>
            <w:r w:rsidRPr="00E04523">
              <w:rPr>
                <w:sz w:val="26"/>
                <w:szCs w:val="26"/>
              </w:rPr>
              <w:t>Программы профессионального обучения</w:t>
            </w:r>
          </w:p>
        </w:tc>
        <w:tc>
          <w:tcPr>
            <w:tcW w:w="6413" w:type="dxa"/>
            <w:gridSpan w:val="3"/>
          </w:tcPr>
          <w:p w:rsidR="00E04523" w:rsidRPr="00E04523" w:rsidRDefault="00E04523" w:rsidP="00E04523">
            <w:pPr>
              <w:jc w:val="center"/>
              <w:rPr>
                <w:sz w:val="26"/>
                <w:szCs w:val="26"/>
              </w:rPr>
            </w:pPr>
            <w:r w:rsidRPr="00E04523">
              <w:rPr>
                <w:sz w:val="26"/>
                <w:szCs w:val="26"/>
              </w:rPr>
              <w:t>Слушателей, чел.</w:t>
            </w:r>
          </w:p>
        </w:tc>
      </w:tr>
      <w:tr w:rsidR="00E04523" w:rsidRPr="00E04523" w:rsidTr="00BD38CD">
        <w:tc>
          <w:tcPr>
            <w:tcW w:w="2932" w:type="dxa"/>
            <w:vMerge/>
          </w:tcPr>
          <w:p w:rsidR="00E04523" w:rsidRPr="00E04523" w:rsidRDefault="00E04523" w:rsidP="00E04523">
            <w:pPr>
              <w:jc w:val="center"/>
              <w:rPr>
                <w:sz w:val="26"/>
                <w:szCs w:val="26"/>
              </w:rPr>
            </w:pPr>
          </w:p>
        </w:tc>
        <w:tc>
          <w:tcPr>
            <w:tcW w:w="2089" w:type="dxa"/>
          </w:tcPr>
          <w:p w:rsidR="00E04523" w:rsidRPr="00E04523" w:rsidRDefault="00E04523" w:rsidP="00E04523">
            <w:pPr>
              <w:jc w:val="center"/>
              <w:rPr>
                <w:sz w:val="26"/>
                <w:szCs w:val="26"/>
              </w:rPr>
            </w:pPr>
            <w:r w:rsidRPr="00E04523">
              <w:rPr>
                <w:sz w:val="26"/>
                <w:szCs w:val="26"/>
              </w:rPr>
              <w:t>2017</w:t>
            </w:r>
          </w:p>
        </w:tc>
        <w:tc>
          <w:tcPr>
            <w:tcW w:w="2226" w:type="dxa"/>
          </w:tcPr>
          <w:p w:rsidR="00E04523" w:rsidRPr="00E04523" w:rsidRDefault="00E04523" w:rsidP="00E04523">
            <w:pPr>
              <w:jc w:val="center"/>
              <w:rPr>
                <w:sz w:val="26"/>
                <w:szCs w:val="26"/>
              </w:rPr>
            </w:pPr>
            <w:r w:rsidRPr="00E04523">
              <w:rPr>
                <w:sz w:val="26"/>
                <w:szCs w:val="26"/>
              </w:rPr>
              <w:t>2018</w:t>
            </w:r>
          </w:p>
        </w:tc>
        <w:tc>
          <w:tcPr>
            <w:tcW w:w="2098" w:type="dxa"/>
          </w:tcPr>
          <w:p w:rsidR="00E04523" w:rsidRPr="00E04523" w:rsidRDefault="00E04523" w:rsidP="00E04523">
            <w:pPr>
              <w:jc w:val="center"/>
              <w:rPr>
                <w:sz w:val="26"/>
                <w:szCs w:val="26"/>
              </w:rPr>
            </w:pPr>
            <w:r w:rsidRPr="00E04523">
              <w:rPr>
                <w:sz w:val="26"/>
                <w:szCs w:val="26"/>
              </w:rPr>
              <w:t>2019</w:t>
            </w:r>
          </w:p>
        </w:tc>
      </w:tr>
      <w:tr w:rsidR="00E04523" w:rsidRPr="00E04523" w:rsidTr="00BD38CD">
        <w:tc>
          <w:tcPr>
            <w:tcW w:w="2932" w:type="dxa"/>
          </w:tcPr>
          <w:p w:rsidR="00E04523" w:rsidRPr="00E04523" w:rsidRDefault="00E04523" w:rsidP="00E04523">
            <w:pPr>
              <w:rPr>
                <w:sz w:val="26"/>
                <w:szCs w:val="26"/>
              </w:rPr>
            </w:pPr>
            <w:r w:rsidRPr="00E04523">
              <w:rPr>
                <w:sz w:val="26"/>
                <w:szCs w:val="26"/>
              </w:rPr>
              <w:t>15341 Обработчик рыбы и морепродуктов</w:t>
            </w:r>
          </w:p>
        </w:tc>
        <w:tc>
          <w:tcPr>
            <w:tcW w:w="2089" w:type="dxa"/>
          </w:tcPr>
          <w:p w:rsidR="00E04523" w:rsidRPr="00E04523" w:rsidRDefault="00E04523" w:rsidP="00E04523">
            <w:pPr>
              <w:jc w:val="center"/>
            </w:pPr>
            <w:r w:rsidRPr="00E04523">
              <w:t>13</w:t>
            </w:r>
          </w:p>
        </w:tc>
        <w:tc>
          <w:tcPr>
            <w:tcW w:w="2226" w:type="dxa"/>
          </w:tcPr>
          <w:p w:rsidR="00E04523" w:rsidRPr="00E04523" w:rsidRDefault="00E04523" w:rsidP="00E04523">
            <w:pPr>
              <w:jc w:val="center"/>
            </w:pPr>
          </w:p>
        </w:tc>
        <w:tc>
          <w:tcPr>
            <w:tcW w:w="2098" w:type="dxa"/>
          </w:tcPr>
          <w:p w:rsidR="00E04523" w:rsidRPr="00E04523" w:rsidRDefault="00E04523" w:rsidP="00E04523">
            <w:pPr>
              <w:jc w:val="center"/>
            </w:pPr>
          </w:p>
        </w:tc>
      </w:tr>
      <w:tr w:rsidR="00E04523" w:rsidRPr="00E04523" w:rsidTr="00BD38CD">
        <w:tc>
          <w:tcPr>
            <w:tcW w:w="2932" w:type="dxa"/>
          </w:tcPr>
          <w:p w:rsidR="00E04523" w:rsidRPr="00E04523" w:rsidRDefault="00E04523" w:rsidP="00E04523">
            <w:pPr>
              <w:rPr>
                <w:sz w:val="26"/>
                <w:szCs w:val="26"/>
              </w:rPr>
            </w:pPr>
            <w:r w:rsidRPr="00E04523">
              <w:rPr>
                <w:sz w:val="26"/>
                <w:szCs w:val="26"/>
              </w:rPr>
              <w:t>16437 Парикмахер</w:t>
            </w:r>
          </w:p>
        </w:tc>
        <w:tc>
          <w:tcPr>
            <w:tcW w:w="2089" w:type="dxa"/>
          </w:tcPr>
          <w:p w:rsidR="00E04523" w:rsidRPr="00E04523" w:rsidRDefault="00E04523" w:rsidP="00E04523">
            <w:pPr>
              <w:jc w:val="center"/>
            </w:pPr>
            <w:r w:rsidRPr="00E04523">
              <w:t>10</w:t>
            </w:r>
          </w:p>
        </w:tc>
        <w:tc>
          <w:tcPr>
            <w:tcW w:w="2226" w:type="dxa"/>
          </w:tcPr>
          <w:p w:rsidR="00E04523" w:rsidRPr="00E04523" w:rsidRDefault="00E04523" w:rsidP="00E04523">
            <w:pPr>
              <w:jc w:val="center"/>
            </w:pPr>
            <w:r w:rsidRPr="00E04523">
              <w:t>8</w:t>
            </w:r>
          </w:p>
        </w:tc>
        <w:tc>
          <w:tcPr>
            <w:tcW w:w="2098" w:type="dxa"/>
          </w:tcPr>
          <w:p w:rsidR="00E04523" w:rsidRPr="00E04523" w:rsidRDefault="00E04523" w:rsidP="00E04523">
            <w:pPr>
              <w:jc w:val="center"/>
            </w:pPr>
          </w:p>
        </w:tc>
      </w:tr>
      <w:tr w:rsidR="00E04523" w:rsidRPr="00E04523" w:rsidTr="00BD38CD">
        <w:tc>
          <w:tcPr>
            <w:tcW w:w="2932" w:type="dxa"/>
          </w:tcPr>
          <w:p w:rsidR="00E04523" w:rsidRPr="00E04523" w:rsidRDefault="00E04523" w:rsidP="00E04523">
            <w:pPr>
              <w:rPr>
                <w:sz w:val="26"/>
                <w:szCs w:val="26"/>
              </w:rPr>
            </w:pPr>
            <w:r w:rsidRPr="00E04523">
              <w:rPr>
                <w:sz w:val="26"/>
                <w:szCs w:val="26"/>
              </w:rPr>
              <w:lastRenderedPageBreak/>
              <w:t>17353 Продавец продовольственных товаров</w:t>
            </w:r>
          </w:p>
        </w:tc>
        <w:tc>
          <w:tcPr>
            <w:tcW w:w="2089" w:type="dxa"/>
          </w:tcPr>
          <w:p w:rsidR="00E04523" w:rsidRPr="00E04523" w:rsidRDefault="00E04523" w:rsidP="00E04523">
            <w:pPr>
              <w:jc w:val="center"/>
            </w:pPr>
            <w:r w:rsidRPr="00E04523">
              <w:t>9</w:t>
            </w:r>
          </w:p>
        </w:tc>
        <w:tc>
          <w:tcPr>
            <w:tcW w:w="2226" w:type="dxa"/>
          </w:tcPr>
          <w:p w:rsidR="00E04523" w:rsidRPr="00E04523" w:rsidRDefault="00E04523" w:rsidP="00E04523">
            <w:pPr>
              <w:jc w:val="center"/>
            </w:pPr>
            <w:r w:rsidRPr="00E04523">
              <w:t>7</w:t>
            </w:r>
          </w:p>
        </w:tc>
        <w:tc>
          <w:tcPr>
            <w:tcW w:w="2098" w:type="dxa"/>
          </w:tcPr>
          <w:p w:rsidR="00E04523" w:rsidRPr="00E04523" w:rsidRDefault="00E04523" w:rsidP="00E04523">
            <w:pPr>
              <w:jc w:val="center"/>
            </w:pPr>
            <w:r w:rsidRPr="00E04523">
              <w:t>2</w:t>
            </w:r>
          </w:p>
        </w:tc>
      </w:tr>
      <w:tr w:rsidR="00E04523" w:rsidRPr="00E04523" w:rsidTr="00BD38CD">
        <w:tc>
          <w:tcPr>
            <w:tcW w:w="2932" w:type="dxa"/>
          </w:tcPr>
          <w:p w:rsidR="00E04523" w:rsidRPr="00E04523" w:rsidRDefault="00E04523" w:rsidP="00E04523">
            <w:pPr>
              <w:rPr>
                <w:sz w:val="26"/>
                <w:szCs w:val="26"/>
              </w:rPr>
            </w:pPr>
            <w:r w:rsidRPr="00E04523">
              <w:rPr>
                <w:sz w:val="26"/>
                <w:szCs w:val="26"/>
              </w:rPr>
              <w:t>19756 Электрогазосварщик</w:t>
            </w:r>
          </w:p>
        </w:tc>
        <w:tc>
          <w:tcPr>
            <w:tcW w:w="2089" w:type="dxa"/>
          </w:tcPr>
          <w:p w:rsidR="00E04523" w:rsidRPr="00E04523" w:rsidRDefault="00E04523" w:rsidP="00E04523">
            <w:pPr>
              <w:jc w:val="center"/>
            </w:pPr>
            <w:r w:rsidRPr="00E04523">
              <w:t>7</w:t>
            </w:r>
          </w:p>
        </w:tc>
        <w:tc>
          <w:tcPr>
            <w:tcW w:w="2226" w:type="dxa"/>
          </w:tcPr>
          <w:p w:rsidR="00E04523" w:rsidRPr="00E04523" w:rsidRDefault="00E04523" w:rsidP="00E04523">
            <w:pPr>
              <w:jc w:val="center"/>
            </w:pPr>
            <w:r w:rsidRPr="00E04523">
              <w:t>7</w:t>
            </w:r>
          </w:p>
        </w:tc>
        <w:tc>
          <w:tcPr>
            <w:tcW w:w="2098" w:type="dxa"/>
          </w:tcPr>
          <w:p w:rsidR="00E04523" w:rsidRPr="00E04523" w:rsidRDefault="00E04523" w:rsidP="00E04523">
            <w:pPr>
              <w:jc w:val="center"/>
            </w:pPr>
            <w:r w:rsidRPr="00E04523">
              <w:t>76</w:t>
            </w:r>
          </w:p>
        </w:tc>
      </w:tr>
      <w:tr w:rsidR="00E04523" w:rsidRPr="00E04523" w:rsidTr="00BD38CD">
        <w:tc>
          <w:tcPr>
            <w:tcW w:w="2932" w:type="dxa"/>
          </w:tcPr>
          <w:p w:rsidR="00E04523" w:rsidRPr="00E04523" w:rsidRDefault="00E04523" w:rsidP="00E04523">
            <w:pPr>
              <w:rPr>
                <w:sz w:val="26"/>
                <w:szCs w:val="26"/>
              </w:rPr>
            </w:pPr>
            <w:r w:rsidRPr="00E04523">
              <w:rPr>
                <w:sz w:val="26"/>
                <w:szCs w:val="26"/>
              </w:rPr>
              <w:t>16199 Оператор электронно-вычислительных и вычислительных машин</w:t>
            </w:r>
          </w:p>
        </w:tc>
        <w:tc>
          <w:tcPr>
            <w:tcW w:w="2089" w:type="dxa"/>
          </w:tcPr>
          <w:p w:rsidR="00E04523" w:rsidRPr="00E04523" w:rsidRDefault="00E04523" w:rsidP="00E04523">
            <w:pPr>
              <w:jc w:val="center"/>
            </w:pPr>
          </w:p>
        </w:tc>
        <w:tc>
          <w:tcPr>
            <w:tcW w:w="2226" w:type="dxa"/>
          </w:tcPr>
          <w:p w:rsidR="00E04523" w:rsidRPr="00E04523" w:rsidRDefault="00E04523" w:rsidP="00E04523">
            <w:pPr>
              <w:jc w:val="center"/>
            </w:pPr>
            <w:r w:rsidRPr="00E04523">
              <w:t>6</w:t>
            </w:r>
          </w:p>
        </w:tc>
        <w:tc>
          <w:tcPr>
            <w:tcW w:w="2098" w:type="dxa"/>
          </w:tcPr>
          <w:p w:rsidR="00E04523" w:rsidRPr="00E04523" w:rsidRDefault="00E04523" w:rsidP="00E04523">
            <w:pPr>
              <w:jc w:val="center"/>
            </w:pPr>
            <w:r w:rsidRPr="00E04523">
              <w:t>5</w:t>
            </w:r>
          </w:p>
        </w:tc>
      </w:tr>
      <w:tr w:rsidR="00E04523" w:rsidRPr="00E04523" w:rsidTr="00BD38CD">
        <w:tc>
          <w:tcPr>
            <w:tcW w:w="2932" w:type="dxa"/>
          </w:tcPr>
          <w:p w:rsidR="00E04523" w:rsidRPr="00E04523" w:rsidRDefault="00E04523" w:rsidP="00E04523">
            <w:pPr>
              <w:rPr>
                <w:sz w:val="26"/>
                <w:szCs w:val="26"/>
              </w:rPr>
            </w:pPr>
            <w:r w:rsidRPr="00E04523">
              <w:rPr>
                <w:sz w:val="26"/>
                <w:szCs w:val="26"/>
              </w:rPr>
              <w:t>16675 Повар</w:t>
            </w:r>
          </w:p>
        </w:tc>
        <w:tc>
          <w:tcPr>
            <w:tcW w:w="2089" w:type="dxa"/>
          </w:tcPr>
          <w:p w:rsidR="00E04523" w:rsidRPr="00E04523" w:rsidRDefault="00E04523" w:rsidP="00E04523">
            <w:pPr>
              <w:jc w:val="center"/>
            </w:pPr>
          </w:p>
        </w:tc>
        <w:tc>
          <w:tcPr>
            <w:tcW w:w="2226" w:type="dxa"/>
          </w:tcPr>
          <w:p w:rsidR="00E04523" w:rsidRPr="00E04523" w:rsidRDefault="00E04523" w:rsidP="00E04523">
            <w:pPr>
              <w:jc w:val="center"/>
            </w:pPr>
            <w:r w:rsidRPr="00E04523">
              <w:t>7</w:t>
            </w:r>
          </w:p>
        </w:tc>
        <w:tc>
          <w:tcPr>
            <w:tcW w:w="2098" w:type="dxa"/>
          </w:tcPr>
          <w:p w:rsidR="00E04523" w:rsidRPr="00E04523" w:rsidRDefault="00E04523" w:rsidP="00E04523">
            <w:pPr>
              <w:jc w:val="center"/>
            </w:pPr>
          </w:p>
        </w:tc>
      </w:tr>
      <w:tr w:rsidR="00E04523" w:rsidRPr="00E04523" w:rsidTr="00BD38CD">
        <w:tc>
          <w:tcPr>
            <w:tcW w:w="2932" w:type="dxa"/>
          </w:tcPr>
          <w:p w:rsidR="00E04523" w:rsidRPr="00E04523" w:rsidRDefault="00E04523" w:rsidP="00E04523">
            <w:pPr>
              <w:rPr>
                <w:sz w:val="26"/>
                <w:szCs w:val="26"/>
              </w:rPr>
            </w:pPr>
            <w:r w:rsidRPr="00E04523">
              <w:rPr>
                <w:sz w:val="26"/>
                <w:szCs w:val="26"/>
              </w:rPr>
              <w:t>19806 Электромонтажник по освещению и осветительным сетям</w:t>
            </w:r>
          </w:p>
        </w:tc>
        <w:tc>
          <w:tcPr>
            <w:tcW w:w="2089" w:type="dxa"/>
          </w:tcPr>
          <w:p w:rsidR="00E04523" w:rsidRPr="00E04523" w:rsidRDefault="00E04523" w:rsidP="00E04523">
            <w:pPr>
              <w:jc w:val="center"/>
            </w:pPr>
          </w:p>
        </w:tc>
        <w:tc>
          <w:tcPr>
            <w:tcW w:w="2226" w:type="dxa"/>
          </w:tcPr>
          <w:p w:rsidR="00E04523" w:rsidRPr="00E04523" w:rsidRDefault="00E04523" w:rsidP="00E04523">
            <w:pPr>
              <w:jc w:val="center"/>
            </w:pPr>
            <w:r w:rsidRPr="00E04523">
              <w:t>6</w:t>
            </w:r>
          </w:p>
        </w:tc>
        <w:tc>
          <w:tcPr>
            <w:tcW w:w="2098" w:type="dxa"/>
          </w:tcPr>
          <w:p w:rsidR="00E04523" w:rsidRPr="00E04523" w:rsidRDefault="00E04523" w:rsidP="00E04523">
            <w:pPr>
              <w:jc w:val="center"/>
            </w:pPr>
            <w:r w:rsidRPr="00E04523">
              <w:t>5</w:t>
            </w:r>
          </w:p>
        </w:tc>
      </w:tr>
      <w:tr w:rsidR="00E04523" w:rsidRPr="00E04523" w:rsidTr="00BD38CD">
        <w:tc>
          <w:tcPr>
            <w:tcW w:w="2932" w:type="dxa"/>
          </w:tcPr>
          <w:p w:rsidR="00E04523" w:rsidRPr="00E04523" w:rsidRDefault="00E04523" w:rsidP="00E04523">
            <w:pPr>
              <w:rPr>
                <w:sz w:val="26"/>
                <w:szCs w:val="26"/>
              </w:rPr>
            </w:pPr>
            <w:r w:rsidRPr="00E04523">
              <w:rPr>
                <w:sz w:val="26"/>
                <w:szCs w:val="26"/>
              </w:rPr>
              <w:t>Основы компьютерной грамотности граждан</w:t>
            </w:r>
          </w:p>
        </w:tc>
        <w:tc>
          <w:tcPr>
            <w:tcW w:w="2089" w:type="dxa"/>
          </w:tcPr>
          <w:p w:rsidR="00E04523" w:rsidRPr="00E04523" w:rsidRDefault="00E04523" w:rsidP="00E04523">
            <w:pPr>
              <w:jc w:val="center"/>
            </w:pPr>
            <w:r w:rsidRPr="00E04523">
              <w:t>10</w:t>
            </w:r>
          </w:p>
        </w:tc>
        <w:tc>
          <w:tcPr>
            <w:tcW w:w="2226" w:type="dxa"/>
          </w:tcPr>
          <w:p w:rsidR="00E04523" w:rsidRPr="00E04523" w:rsidRDefault="00E04523" w:rsidP="00E04523">
            <w:pPr>
              <w:jc w:val="center"/>
            </w:pPr>
            <w:r w:rsidRPr="00E04523">
              <w:t>5</w:t>
            </w:r>
          </w:p>
        </w:tc>
        <w:tc>
          <w:tcPr>
            <w:tcW w:w="2098" w:type="dxa"/>
          </w:tcPr>
          <w:p w:rsidR="00E04523" w:rsidRPr="00E04523" w:rsidRDefault="00E04523" w:rsidP="00E04523">
            <w:pPr>
              <w:jc w:val="center"/>
            </w:pPr>
            <w:r w:rsidRPr="00E04523">
              <w:t>5</w:t>
            </w:r>
          </w:p>
        </w:tc>
      </w:tr>
      <w:tr w:rsidR="00E04523" w:rsidRPr="00E04523" w:rsidTr="00BD38CD">
        <w:tc>
          <w:tcPr>
            <w:tcW w:w="2932" w:type="dxa"/>
          </w:tcPr>
          <w:p w:rsidR="00E04523" w:rsidRPr="00E04523" w:rsidRDefault="00E04523" w:rsidP="00E04523">
            <w:pPr>
              <w:rPr>
                <w:sz w:val="26"/>
                <w:szCs w:val="26"/>
              </w:rPr>
            </w:pPr>
            <w:r w:rsidRPr="00E04523">
              <w:rPr>
                <w:sz w:val="26"/>
                <w:szCs w:val="26"/>
              </w:rPr>
              <w:t>Всего:</w:t>
            </w:r>
          </w:p>
        </w:tc>
        <w:tc>
          <w:tcPr>
            <w:tcW w:w="2089" w:type="dxa"/>
          </w:tcPr>
          <w:p w:rsidR="00E04523" w:rsidRPr="00E04523" w:rsidRDefault="00E04523" w:rsidP="00E04523">
            <w:pPr>
              <w:jc w:val="center"/>
            </w:pPr>
            <w:r w:rsidRPr="00E04523">
              <w:t>49</w:t>
            </w:r>
          </w:p>
        </w:tc>
        <w:tc>
          <w:tcPr>
            <w:tcW w:w="2226" w:type="dxa"/>
          </w:tcPr>
          <w:p w:rsidR="00E04523" w:rsidRPr="00E04523" w:rsidRDefault="00E04523" w:rsidP="00E04523">
            <w:pPr>
              <w:jc w:val="center"/>
            </w:pPr>
            <w:r w:rsidRPr="00E04523">
              <w:t>46</w:t>
            </w:r>
          </w:p>
        </w:tc>
        <w:tc>
          <w:tcPr>
            <w:tcW w:w="2098" w:type="dxa"/>
          </w:tcPr>
          <w:p w:rsidR="00E04523" w:rsidRPr="00E04523" w:rsidRDefault="00E04523" w:rsidP="00E04523">
            <w:pPr>
              <w:jc w:val="center"/>
            </w:pPr>
            <w:r w:rsidRPr="00E04523">
              <w:t>93</w:t>
            </w:r>
          </w:p>
        </w:tc>
      </w:tr>
    </w:tbl>
    <w:p w:rsidR="00BD38CD" w:rsidRPr="00BD38CD" w:rsidRDefault="00BD38CD" w:rsidP="009A0CB7">
      <w:pPr>
        <w:spacing w:after="0" w:line="360" w:lineRule="auto"/>
        <w:ind w:firstLine="709"/>
        <w:jc w:val="both"/>
        <w:rPr>
          <w:rFonts w:ascii="Times New Roman" w:hAnsi="Times New Roman" w:cs="Times New Roman"/>
          <w:b/>
          <w:sz w:val="26"/>
          <w:szCs w:val="26"/>
        </w:rPr>
      </w:pPr>
      <w:r w:rsidRPr="00BD38CD">
        <w:rPr>
          <w:rFonts w:ascii="Times New Roman" w:hAnsi="Times New Roman" w:cs="Times New Roman"/>
          <w:b/>
          <w:sz w:val="28"/>
          <w:szCs w:val="28"/>
        </w:rPr>
        <w:t xml:space="preserve">Содержание и структура основных профессиональных образовательных программ по представленным специальностям и профессиям соответствует требованиям ФГОС. </w:t>
      </w:r>
    </w:p>
    <w:p w:rsidR="00BD38CD" w:rsidRDefault="00BD38CD" w:rsidP="009A0CB7">
      <w:pPr>
        <w:spacing w:after="0" w:line="360" w:lineRule="auto"/>
        <w:ind w:firstLine="709"/>
        <w:jc w:val="both"/>
        <w:rPr>
          <w:rFonts w:ascii="Times New Roman" w:hAnsi="Times New Roman" w:cs="Times New Roman"/>
          <w:sz w:val="28"/>
          <w:szCs w:val="28"/>
        </w:rPr>
      </w:pPr>
    </w:p>
    <w:p w:rsidR="00BD38CD" w:rsidRDefault="00BD38CD" w:rsidP="009A0CB7">
      <w:pPr>
        <w:spacing w:after="0" w:line="360" w:lineRule="auto"/>
        <w:ind w:firstLine="709"/>
        <w:jc w:val="both"/>
        <w:rPr>
          <w:rFonts w:ascii="Times New Roman" w:hAnsi="Times New Roman" w:cs="Times New Roman"/>
          <w:sz w:val="28"/>
          <w:szCs w:val="28"/>
        </w:rPr>
      </w:pPr>
    </w:p>
    <w:p w:rsidR="00BD38CD" w:rsidRDefault="00BD38CD" w:rsidP="009A0CB7">
      <w:pPr>
        <w:spacing w:after="0" w:line="360" w:lineRule="auto"/>
        <w:ind w:firstLine="709"/>
        <w:jc w:val="both"/>
        <w:rPr>
          <w:rFonts w:ascii="Times New Roman" w:hAnsi="Times New Roman" w:cs="Times New Roman"/>
          <w:sz w:val="28"/>
          <w:szCs w:val="28"/>
        </w:rPr>
      </w:pPr>
    </w:p>
    <w:p w:rsidR="009A0CB7" w:rsidRPr="00493A47" w:rsidRDefault="009A0CB7" w:rsidP="009A0CB7">
      <w:pPr>
        <w:spacing w:after="0" w:line="360" w:lineRule="auto"/>
        <w:ind w:firstLine="709"/>
        <w:jc w:val="both"/>
        <w:rPr>
          <w:rFonts w:ascii="Times New Roman" w:hAnsi="Times New Roman" w:cs="Times New Roman"/>
          <w:sz w:val="28"/>
          <w:szCs w:val="28"/>
        </w:rPr>
      </w:pPr>
      <w:r w:rsidRPr="00493A47">
        <w:rPr>
          <w:rFonts w:ascii="Times New Roman" w:hAnsi="Times New Roman" w:cs="Times New Roman"/>
          <w:sz w:val="28"/>
          <w:szCs w:val="28"/>
        </w:rPr>
        <w:t>3.2 Прием обучающихся в техникум</w:t>
      </w:r>
    </w:p>
    <w:p w:rsidR="009A0CB7" w:rsidRPr="00B07659" w:rsidRDefault="009A0CB7" w:rsidP="009A0CB7">
      <w:pPr>
        <w:spacing w:after="0" w:line="360" w:lineRule="auto"/>
        <w:ind w:firstLine="709"/>
        <w:jc w:val="both"/>
        <w:rPr>
          <w:rFonts w:ascii="Times New Roman" w:hAnsi="Times New Roman" w:cs="Times New Roman"/>
          <w:sz w:val="28"/>
          <w:szCs w:val="28"/>
        </w:rPr>
      </w:pPr>
    </w:p>
    <w:p w:rsidR="005E23D7" w:rsidRPr="00B07659" w:rsidRDefault="009A0CB7" w:rsidP="009A0CB7">
      <w:pPr>
        <w:spacing w:after="0" w:line="360" w:lineRule="auto"/>
        <w:ind w:firstLine="709"/>
        <w:jc w:val="both"/>
        <w:rPr>
          <w:rFonts w:ascii="Times New Roman" w:eastAsia="Times New Roman" w:hAnsi="Times New Roman" w:cs="Times New Roman"/>
          <w:sz w:val="28"/>
          <w:szCs w:val="28"/>
          <w:lang w:eastAsia="ru-RU"/>
        </w:rPr>
      </w:pPr>
      <w:r w:rsidRPr="00E93E17">
        <w:rPr>
          <w:rFonts w:ascii="Times New Roman" w:eastAsia="Times New Roman" w:hAnsi="Times New Roman" w:cs="Times New Roman"/>
          <w:sz w:val="28"/>
          <w:szCs w:val="28"/>
          <w:lang w:eastAsia="ru-RU"/>
        </w:rPr>
        <w:t xml:space="preserve">Прием </w:t>
      </w:r>
      <w:r w:rsidR="00D5380E" w:rsidRPr="00E93E17">
        <w:rPr>
          <w:rFonts w:ascii="Times New Roman" w:eastAsia="Times New Roman" w:hAnsi="Times New Roman" w:cs="Times New Roman"/>
          <w:sz w:val="28"/>
          <w:szCs w:val="28"/>
          <w:lang w:eastAsia="ru-RU"/>
        </w:rPr>
        <w:t>абитуриентов в 2019 г</w:t>
      </w:r>
      <w:r w:rsidR="0038195B">
        <w:rPr>
          <w:rFonts w:ascii="Times New Roman" w:eastAsia="Times New Roman" w:hAnsi="Times New Roman" w:cs="Times New Roman"/>
          <w:sz w:val="28"/>
          <w:szCs w:val="28"/>
          <w:lang w:eastAsia="ru-RU"/>
        </w:rPr>
        <w:t>оду проводился в соответствии</w:t>
      </w:r>
      <w:r w:rsidR="005E23D7" w:rsidRPr="00B07659">
        <w:rPr>
          <w:rFonts w:ascii="Times New Roman" w:eastAsia="Times New Roman" w:hAnsi="Times New Roman" w:cs="Times New Roman"/>
          <w:sz w:val="28"/>
          <w:szCs w:val="28"/>
          <w:lang w:eastAsia="ru-RU"/>
        </w:rPr>
        <w:t>:</w:t>
      </w:r>
    </w:p>
    <w:p w:rsidR="005E23D7" w:rsidRDefault="00B07659" w:rsidP="009A0CB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федеральным зак</w:t>
      </w:r>
      <w:r w:rsidR="00E93E17">
        <w:rPr>
          <w:rFonts w:ascii="Times New Roman" w:eastAsia="Times New Roman" w:hAnsi="Times New Roman" w:cs="Times New Roman"/>
          <w:sz w:val="28"/>
          <w:szCs w:val="28"/>
          <w:lang w:eastAsia="ru-RU"/>
        </w:rPr>
        <w:t>оном от 29.12.2012 г. № 273-ФЗ «</w:t>
      </w:r>
      <w:r>
        <w:rPr>
          <w:rFonts w:ascii="Times New Roman" w:eastAsia="Times New Roman" w:hAnsi="Times New Roman" w:cs="Times New Roman"/>
          <w:sz w:val="28"/>
          <w:szCs w:val="28"/>
          <w:lang w:eastAsia="ru-RU"/>
        </w:rPr>
        <w:t>Об образовании в Российской Федерации</w:t>
      </w:r>
      <w:r w:rsidR="0038195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B07659" w:rsidRDefault="00B07659" w:rsidP="009A0CB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приказом министерства образования и науки РФ от 23.01.2014 г. № 36 </w:t>
      </w:r>
      <w:r w:rsidR="0038195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Об утверждении Порядка приема граждан на обучение по программам среднег</w:t>
      </w:r>
      <w:r w:rsidR="0038195B">
        <w:rPr>
          <w:rFonts w:ascii="Times New Roman" w:eastAsia="Times New Roman" w:hAnsi="Times New Roman" w:cs="Times New Roman"/>
          <w:sz w:val="28"/>
          <w:szCs w:val="28"/>
          <w:lang w:eastAsia="ru-RU"/>
        </w:rPr>
        <w:t>о профессионального образования»</w:t>
      </w:r>
      <w:r>
        <w:rPr>
          <w:rFonts w:ascii="Times New Roman" w:eastAsia="Times New Roman" w:hAnsi="Times New Roman" w:cs="Times New Roman"/>
          <w:sz w:val="28"/>
          <w:szCs w:val="28"/>
          <w:lang w:eastAsia="ru-RU"/>
        </w:rPr>
        <w:t>;</w:t>
      </w:r>
    </w:p>
    <w:p w:rsidR="00B07659" w:rsidRDefault="00B07659" w:rsidP="009A0CB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постановление</w:t>
      </w:r>
      <w:r w:rsidR="00756C24">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 xml:space="preserve"> Правитель</w:t>
      </w:r>
      <w:r w:rsidR="0038195B">
        <w:rPr>
          <w:rFonts w:ascii="Times New Roman" w:eastAsia="Times New Roman" w:hAnsi="Times New Roman" w:cs="Times New Roman"/>
          <w:sz w:val="28"/>
          <w:szCs w:val="28"/>
          <w:lang w:eastAsia="ru-RU"/>
        </w:rPr>
        <w:t>ства РФ от 14.08.2013 г. № 697 «</w:t>
      </w:r>
      <w:r>
        <w:rPr>
          <w:rFonts w:ascii="Times New Roman" w:eastAsia="Times New Roman" w:hAnsi="Times New Roman" w:cs="Times New Roman"/>
          <w:sz w:val="28"/>
          <w:szCs w:val="28"/>
          <w:lang w:eastAsia="ru-RU"/>
        </w:rPr>
        <w:t>Об утверждении перечня специальностей и направлений подготовки, при приеме на обучение по которым поступающие проходят обязательные предварительные медицинские осмотры (обследования) в порядке, установленном при заключении трудового договора или служебного контракта по соответствующей должности</w:t>
      </w:r>
      <w:r w:rsidR="00756C24">
        <w:rPr>
          <w:rFonts w:ascii="Times New Roman" w:eastAsia="Times New Roman" w:hAnsi="Times New Roman" w:cs="Times New Roman"/>
          <w:sz w:val="28"/>
          <w:szCs w:val="28"/>
          <w:lang w:eastAsia="ru-RU"/>
        </w:rPr>
        <w:t xml:space="preserve"> или специальности</w:t>
      </w:r>
      <w:r w:rsidR="0038195B">
        <w:rPr>
          <w:rFonts w:ascii="Times New Roman" w:eastAsia="Times New Roman" w:hAnsi="Times New Roman" w:cs="Times New Roman"/>
          <w:sz w:val="28"/>
          <w:szCs w:val="28"/>
          <w:lang w:eastAsia="ru-RU"/>
        </w:rPr>
        <w:t>»</w:t>
      </w:r>
      <w:r w:rsidR="00756C24">
        <w:rPr>
          <w:rFonts w:ascii="Times New Roman" w:eastAsia="Times New Roman" w:hAnsi="Times New Roman" w:cs="Times New Roman"/>
          <w:sz w:val="28"/>
          <w:szCs w:val="28"/>
          <w:lang w:eastAsia="ru-RU"/>
        </w:rPr>
        <w:t>;</w:t>
      </w:r>
    </w:p>
    <w:p w:rsidR="00756C24" w:rsidRDefault="00756C24" w:rsidP="00756C2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постановлением Правит</w:t>
      </w:r>
      <w:r w:rsidR="0038195B">
        <w:rPr>
          <w:rFonts w:ascii="Times New Roman" w:eastAsia="Times New Roman" w:hAnsi="Times New Roman" w:cs="Times New Roman"/>
          <w:sz w:val="28"/>
          <w:szCs w:val="28"/>
          <w:lang w:eastAsia="ru-RU"/>
        </w:rPr>
        <w:t>ельства РФ от 15.08.2013 № 706 «</w:t>
      </w:r>
      <w:r>
        <w:rPr>
          <w:rFonts w:ascii="Times New Roman" w:eastAsia="Times New Roman" w:hAnsi="Times New Roman" w:cs="Times New Roman"/>
          <w:sz w:val="28"/>
          <w:szCs w:val="28"/>
          <w:lang w:eastAsia="ru-RU"/>
        </w:rPr>
        <w:t>Об утверждении правил оказания платных образовательных услуг</w:t>
      </w:r>
      <w:r w:rsidR="0038195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756C24" w:rsidRDefault="00756C24" w:rsidP="009A0CB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приказом министерства здравоохранения и социального разв</w:t>
      </w:r>
      <w:r w:rsidR="0038195B">
        <w:rPr>
          <w:rFonts w:ascii="Times New Roman" w:eastAsia="Times New Roman" w:hAnsi="Times New Roman" w:cs="Times New Roman"/>
          <w:sz w:val="28"/>
          <w:szCs w:val="28"/>
          <w:lang w:eastAsia="ru-RU"/>
        </w:rPr>
        <w:t>ития РФ от 12.04.2011 г. №302н «</w:t>
      </w:r>
      <w:r>
        <w:rPr>
          <w:rFonts w:ascii="Times New Roman" w:eastAsia="Times New Roman" w:hAnsi="Times New Roman" w:cs="Times New Roman"/>
          <w:sz w:val="28"/>
          <w:szCs w:val="28"/>
          <w:lang w:eastAsia="ru-RU"/>
        </w:rPr>
        <w:t>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периодичные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работе с вредными и (или) опасными условиями труда</w:t>
      </w:r>
      <w:r w:rsidR="0038195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B07659" w:rsidRDefault="00B07659" w:rsidP="009A0CB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приказом министерства образования и науки Хабаровского края от </w:t>
      </w:r>
      <w:r w:rsidR="0038195B" w:rsidRPr="00E93E17">
        <w:rPr>
          <w:rFonts w:ascii="Times New Roman" w:eastAsia="Times New Roman" w:hAnsi="Times New Roman" w:cs="Times New Roman"/>
          <w:sz w:val="28"/>
          <w:szCs w:val="28"/>
          <w:lang w:eastAsia="ru-RU"/>
        </w:rPr>
        <w:t xml:space="preserve">28.05.2018 № 21 </w:t>
      </w:r>
      <w:r w:rsidR="0038195B" w:rsidRPr="0038195B">
        <w:rPr>
          <w:rFonts w:ascii="Times New Roman" w:eastAsia="Times New Roman" w:hAnsi="Times New Roman" w:cs="Times New Roman"/>
          <w:sz w:val="28"/>
          <w:szCs w:val="28"/>
          <w:lang w:eastAsia="ru-RU"/>
        </w:rPr>
        <w:t>«Об утверждении контрольных цифр приема на 2019/2020 учебный год»</w:t>
      </w:r>
      <w:r>
        <w:rPr>
          <w:rFonts w:ascii="Times New Roman" w:eastAsia="Times New Roman" w:hAnsi="Times New Roman" w:cs="Times New Roman"/>
          <w:sz w:val="28"/>
          <w:szCs w:val="28"/>
          <w:lang w:eastAsia="ru-RU"/>
        </w:rPr>
        <w:t>;</w:t>
      </w:r>
    </w:p>
    <w:p w:rsidR="00AD03BE" w:rsidRDefault="00AD03BE" w:rsidP="009A0CB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приказом министерства образования и науки Хабаровского края от </w:t>
      </w:r>
      <w:r w:rsidRPr="00E93E17">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2</w:t>
      </w:r>
      <w:r w:rsidRPr="00E93E17">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8</w:t>
      </w:r>
      <w:r w:rsidRPr="00E93E17">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9</w:t>
      </w:r>
      <w:r w:rsidRPr="00E93E17">
        <w:rPr>
          <w:rFonts w:ascii="Times New Roman" w:eastAsia="Times New Roman" w:hAnsi="Times New Roman" w:cs="Times New Roman"/>
          <w:sz w:val="28"/>
          <w:szCs w:val="28"/>
          <w:lang w:eastAsia="ru-RU"/>
        </w:rPr>
        <w:t xml:space="preserve"> № 21 </w:t>
      </w:r>
      <w:r w:rsidRPr="0038195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О внесении изменений</w:t>
      </w:r>
      <w:r w:rsidR="006F28AD">
        <w:rPr>
          <w:rFonts w:ascii="Times New Roman" w:eastAsia="Times New Roman" w:hAnsi="Times New Roman" w:cs="Times New Roman"/>
          <w:sz w:val="28"/>
          <w:szCs w:val="28"/>
          <w:lang w:eastAsia="ru-RU"/>
        </w:rPr>
        <w:t xml:space="preserve"> в приказ министерства образования и науки Хабаровского края от </w:t>
      </w:r>
      <w:r w:rsidR="006F28AD" w:rsidRPr="00E93E17">
        <w:rPr>
          <w:rFonts w:ascii="Times New Roman" w:eastAsia="Times New Roman" w:hAnsi="Times New Roman" w:cs="Times New Roman"/>
          <w:sz w:val="28"/>
          <w:szCs w:val="28"/>
          <w:lang w:eastAsia="ru-RU"/>
        </w:rPr>
        <w:t xml:space="preserve">28.05.2018 № 21 </w:t>
      </w:r>
      <w:r w:rsidR="006F28AD">
        <w:rPr>
          <w:rFonts w:ascii="Times New Roman" w:eastAsia="Times New Roman" w:hAnsi="Times New Roman" w:cs="Times New Roman"/>
          <w:sz w:val="28"/>
          <w:szCs w:val="28"/>
          <w:lang w:eastAsia="ru-RU"/>
        </w:rPr>
        <w:t>«</w:t>
      </w:r>
      <w:r w:rsidRPr="0038195B">
        <w:rPr>
          <w:rFonts w:ascii="Times New Roman" w:eastAsia="Times New Roman" w:hAnsi="Times New Roman" w:cs="Times New Roman"/>
          <w:sz w:val="28"/>
          <w:szCs w:val="28"/>
          <w:lang w:eastAsia="ru-RU"/>
        </w:rPr>
        <w:t>Об утверждении контрольных цифр приема на 2019/2020 учебный год</w:t>
      </w:r>
      <w:r w:rsidR="006F28AD">
        <w:rPr>
          <w:rFonts w:ascii="Times New Roman" w:eastAsia="Times New Roman" w:hAnsi="Times New Roman" w:cs="Times New Roman"/>
          <w:sz w:val="28"/>
          <w:szCs w:val="28"/>
          <w:lang w:eastAsia="ru-RU"/>
        </w:rPr>
        <w:t xml:space="preserve"> и </w:t>
      </w:r>
      <w:r w:rsidR="006F28AD">
        <w:rPr>
          <w:rFonts w:ascii="Times New Roman" w:eastAsia="Times New Roman" w:hAnsi="Times New Roman" w:cs="Times New Roman"/>
          <w:sz w:val="28"/>
          <w:szCs w:val="28"/>
          <w:lang w:eastAsia="ru-RU"/>
        </w:rPr>
        <w:lastRenderedPageBreak/>
        <w:t>признании утратившим силу отдельных приказов министерства образования и науки Хабаровского края</w:t>
      </w:r>
      <w:r w:rsidRPr="0038195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B07659" w:rsidRDefault="00B07659" w:rsidP="009A0CB7">
      <w:pPr>
        <w:spacing w:after="0" w:line="360" w:lineRule="auto"/>
        <w:ind w:firstLine="709"/>
        <w:jc w:val="both"/>
        <w:rPr>
          <w:rFonts w:ascii="Times New Roman" w:eastAsia="Times New Roman" w:hAnsi="Times New Roman" w:cs="Times New Roman"/>
          <w:sz w:val="28"/>
          <w:szCs w:val="28"/>
          <w:lang w:eastAsia="ru-RU"/>
        </w:rPr>
      </w:pPr>
      <w:r w:rsidRPr="00AD03BE">
        <w:rPr>
          <w:rFonts w:ascii="Times New Roman" w:eastAsia="Times New Roman" w:hAnsi="Times New Roman" w:cs="Times New Roman"/>
          <w:sz w:val="28"/>
          <w:szCs w:val="28"/>
          <w:lang w:eastAsia="ru-RU"/>
        </w:rPr>
        <w:t xml:space="preserve">- </w:t>
      </w:r>
      <w:r w:rsidR="00756C24" w:rsidRPr="00AD03BE">
        <w:rPr>
          <w:rFonts w:ascii="Times New Roman" w:eastAsia="Times New Roman" w:hAnsi="Times New Roman" w:cs="Times New Roman"/>
          <w:sz w:val="28"/>
          <w:szCs w:val="28"/>
          <w:lang w:eastAsia="ru-RU"/>
        </w:rPr>
        <w:t>распоряжением министерства образования</w:t>
      </w:r>
      <w:r w:rsidR="0038195B" w:rsidRPr="00AD03BE">
        <w:rPr>
          <w:rFonts w:ascii="Times New Roman" w:eastAsia="Times New Roman" w:hAnsi="Times New Roman" w:cs="Times New Roman"/>
          <w:sz w:val="28"/>
          <w:szCs w:val="28"/>
          <w:lang w:eastAsia="ru-RU"/>
        </w:rPr>
        <w:t xml:space="preserve"> и науки Хабаровского края от </w:t>
      </w:r>
      <w:r w:rsidR="00AD03BE" w:rsidRPr="00AD03BE">
        <w:rPr>
          <w:rFonts w:ascii="Times New Roman" w:eastAsia="Times New Roman" w:hAnsi="Times New Roman" w:cs="Times New Roman"/>
          <w:sz w:val="28"/>
          <w:szCs w:val="28"/>
          <w:lang w:eastAsia="ru-RU"/>
        </w:rPr>
        <w:t>1</w:t>
      </w:r>
      <w:r w:rsidR="0038195B" w:rsidRPr="00AD03BE">
        <w:rPr>
          <w:rFonts w:ascii="Times New Roman" w:eastAsia="Times New Roman" w:hAnsi="Times New Roman" w:cs="Times New Roman"/>
          <w:sz w:val="28"/>
          <w:szCs w:val="28"/>
          <w:lang w:eastAsia="ru-RU"/>
        </w:rPr>
        <w:t>7</w:t>
      </w:r>
      <w:r w:rsidR="00756C24" w:rsidRPr="00AD03BE">
        <w:rPr>
          <w:rFonts w:ascii="Times New Roman" w:eastAsia="Times New Roman" w:hAnsi="Times New Roman" w:cs="Times New Roman"/>
          <w:sz w:val="28"/>
          <w:szCs w:val="28"/>
          <w:lang w:eastAsia="ru-RU"/>
        </w:rPr>
        <w:t>.0</w:t>
      </w:r>
      <w:r w:rsidR="00AD03BE" w:rsidRPr="00AD03BE">
        <w:rPr>
          <w:rFonts w:ascii="Times New Roman" w:eastAsia="Times New Roman" w:hAnsi="Times New Roman" w:cs="Times New Roman"/>
          <w:sz w:val="28"/>
          <w:szCs w:val="28"/>
          <w:lang w:eastAsia="ru-RU"/>
        </w:rPr>
        <w:t>7</w:t>
      </w:r>
      <w:r w:rsidR="00756C24" w:rsidRPr="00AD03BE">
        <w:rPr>
          <w:rFonts w:ascii="Times New Roman" w:eastAsia="Times New Roman" w:hAnsi="Times New Roman" w:cs="Times New Roman"/>
          <w:sz w:val="28"/>
          <w:szCs w:val="28"/>
          <w:lang w:eastAsia="ru-RU"/>
        </w:rPr>
        <w:t>.201</w:t>
      </w:r>
      <w:r w:rsidR="006F28AD">
        <w:rPr>
          <w:rFonts w:ascii="Times New Roman" w:eastAsia="Times New Roman" w:hAnsi="Times New Roman" w:cs="Times New Roman"/>
          <w:sz w:val="28"/>
          <w:szCs w:val="28"/>
          <w:lang w:eastAsia="ru-RU"/>
        </w:rPr>
        <w:t>8</w:t>
      </w:r>
      <w:r w:rsidR="0038195B" w:rsidRPr="00AD03BE">
        <w:rPr>
          <w:rFonts w:ascii="Times New Roman" w:eastAsia="Times New Roman" w:hAnsi="Times New Roman" w:cs="Times New Roman"/>
          <w:sz w:val="28"/>
          <w:szCs w:val="28"/>
          <w:lang w:eastAsia="ru-RU"/>
        </w:rPr>
        <w:t xml:space="preserve"> № 9</w:t>
      </w:r>
      <w:r w:rsidR="00AD03BE" w:rsidRPr="00AD03BE">
        <w:rPr>
          <w:rFonts w:ascii="Times New Roman" w:eastAsia="Times New Roman" w:hAnsi="Times New Roman" w:cs="Times New Roman"/>
          <w:sz w:val="28"/>
          <w:szCs w:val="28"/>
          <w:lang w:eastAsia="ru-RU"/>
        </w:rPr>
        <w:t>60</w:t>
      </w:r>
      <w:r w:rsidR="0038195B" w:rsidRPr="00AD03BE">
        <w:rPr>
          <w:rFonts w:ascii="Times New Roman" w:eastAsia="Times New Roman" w:hAnsi="Times New Roman" w:cs="Times New Roman"/>
          <w:sz w:val="28"/>
          <w:szCs w:val="28"/>
          <w:lang w:eastAsia="ru-RU"/>
        </w:rPr>
        <w:t xml:space="preserve"> «О</w:t>
      </w:r>
      <w:r w:rsidR="00756C24" w:rsidRPr="00AD03BE">
        <w:rPr>
          <w:rFonts w:ascii="Times New Roman" w:eastAsia="Times New Roman" w:hAnsi="Times New Roman" w:cs="Times New Roman"/>
          <w:sz w:val="28"/>
          <w:szCs w:val="28"/>
          <w:lang w:eastAsia="ru-RU"/>
        </w:rPr>
        <w:t xml:space="preserve">б установлении объемов и структуры приема в </w:t>
      </w:r>
      <w:r w:rsidR="0038195B" w:rsidRPr="00AD03BE">
        <w:rPr>
          <w:rFonts w:ascii="Times New Roman" w:eastAsia="Times New Roman" w:hAnsi="Times New Roman" w:cs="Times New Roman"/>
          <w:sz w:val="28"/>
          <w:szCs w:val="28"/>
          <w:lang w:eastAsia="ru-RU"/>
        </w:rPr>
        <w:t xml:space="preserve">краевые </w:t>
      </w:r>
      <w:r w:rsidR="00756C24" w:rsidRPr="00AD03BE">
        <w:rPr>
          <w:rFonts w:ascii="Times New Roman" w:eastAsia="Times New Roman" w:hAnsi="Times New Roman" w:cs="Times New Roman"/>
          <w:sz w:val="28"/>
          <w:szCs w:val="28"/>
          <w:lang w:eastAsia="ru-RU"/>
        </w:rPr>
        <w:t>образовательные организации по основным программам профессионального обучения (программам профессиональной п</w:t>
      </w:r>
      <w:r w:rsidR="0038195B" w:rsidRPr="00AD03BE">
        <w:rPr>
          <w:rFonts w:ascii="Times New Roman" w:eastAsia="Times New Roman" w:hAnsi="Times New Roman" w:cs="Times New Roman"/>
          <w:sz w:val="28"/>
          <w:szCs w:val="28"/>
          <w:lang w:eastAsia="ru-RU"/>
        </w:rPr>
        <w:t>одготовки по профессиям рабочих, д</w:t>
      </w:r>
      <w:r w:rsidR="00756C24" w:rsidRPr="00AD03BE">
        <w:rPr>
          <w:rFonts w:ascii="Times New Roman" w:eastAsia="Times New Roman" w:hAnsi="Times New Roman" w:cs="Times New Roman"/>
          <w:sz w:val="28"/>
          <w:szCs w:val="28"/>
          <w:lang w:eastAsia="ru-RU"/>
        </w:rPr>
        <w:t>олжностям служащих) инвалидов и лиц с ограниченными возможностями здоровья, не имеющих основного общ</w:t>
      </w:r>
      <w:r w:rsidR="00193CC4" w:rsidRPr="00AD03BE">
        <w:rPr>
          <w:rFonts w:ascii="Times New Roman" w:eastAsia="Times New Roman" w:hAnsi="Times New Roman" w:cs="Times New Roman"/>
          <w:sz w:val="28"/>
          <w:szCs w:val="28"/>
          <w:lang w:eastAsia="ru-RU"/>
        </w:rPr>
        <w:t>е</w:t>
      </w:r>
      <w:r w:rsidR="00756C24" w:rsidRPr="00AD03BE">
        <w:rPr>
          <w:rFonts w:ascii="Times New Roman" w:eastAsia="Times New Roman" w:hAnsi="Times New Roman" w:cs="Times New Roman"/>
          <w:sz w:val="28"/>
          <w:szCs w:val="28"/>
          <w:lang w:eastAsia="ru-RU"/>
        </w:rPr>
        <w:t xml:space="preserve">го образования или среднего общего образования, </w:t>
      </w:r>
      <w:r w:rsidR="0038195B" w:rsidRPr="00AD03BE">
        <w:rPr>
          <w:rFonts w:ascii="Times New Roman" w:eastAsia="Times New Roman" w:hAnsi="Times New Roman" w:cs="Times New Roman"/>
          <w:sz w:val="28"/>
          <w:szCs w:val="28"/>
          <w:lang w:eastAsia="ru-RU"/>
        </w:rPr>
        <w:t xml:space="preserve">за счет бюджетных ассигнований краевого бюджета </w:t>
      </w:r>
      <w:r w:rsidR="00756C24" w:rsidRPr="00AD03BE">
        <w:rPr>
          <w:rFonts w:ascii="Times New Roman" w:eastAsia="Times New Roman" w:hAnsi="Times New Roman" w:cs="Times New Roman"/>
          <w:sz w:val="28"/>
          <w:szCs w:val="28"/>
          <w:lang w:eastAsia="ru-RU"/>
        </w:rPr>
        <w:t>на 2019 год</w:t>
      </w:r>
      <w:r w:rsidR="00AD03BE" w:rsidRPr="00AD03BE">
        <w:rPr>
          <w:rFonts w:ascii="Times New Roman" w:eastAsia="Times New Roman" w:hAnsi="Times New Roman" w:cs="Times New Roman"/>
          <w:sz w:val="28"/>
          <w:szCs w:val="28"/>
          <w:lang w:eastAsia="ru-RU"/>
        </w:rPr>
        <w:t>у»</w:t>
      </w:r>
      <w:r w:rsidR="00756C24" w:rsidRPr="00AD03BE">
        <w:rPr>
          <w:rFonts w:ascii="Times New Roman" w:eastAsia="Times New Roman" w:hAnsi="Times New Roman" w:cs="Times New Roman"/>
          <w:sz w:val="28"/>
          <w:szCs w:val="28"/>
          <w:lang w:eastAsia="ru-RU"/>
        </w:rPr>
        <w:t>;</w:t>
      </w:r>
    </w:p>
    <w:p w:rsidR="006F28AD" w:rsidRDefault="006F28AD" w:rsidP="006F28AD">
      <w:pPr>
        <w:spacing w:after="0" w:line="360" w:lineRule="auto"/>
        <w:ind w:firstLine="709"/>
        <w:jc w:val="both"/>
        <w:rPr>
          <w:rFonts w:ascii="Times New Roman" w:eastAsia="Times New Roman" w:hAnsi="Times New Roman" w:cs="Times New Roman"/>
          <w:sz w:val="28"/>
          <w:szCs w:val="28"/>
          <w:lang w:eastAsia="ru-RU"/>
        </w:rPr>
      </w:pPr>
      <w:r w:rsidRPr="00AD03BE">
        <w:rPr>
          <w:rFonts w:ascii="Times New Roman" w:eastAsia="Times New Roman" w:hAnsi="Times New Roman" w:cs="Times New Roman"/>
          <w:sz w:val="28"/>
          <w:szCs w:val="28"/>
          <w:lang w:eastAsia="ru-RU"/>
        </w:rPr>
        <w:t xml:space="preserve">- распоряжением министерства образования и науки Хабаровского края от </w:t>
      </w:r>
      <w:r>
        <w:rPr>
          <w:rFonts w:ascii="Times New Roman" w:eastAsia="Times New Roman" w:hAnsi="Times New Roman" w:cs="Times New Roman"/>
          <w:sz w:val="28"/>
          <w:szCs w:val="28"/>
          <w:lang w:eastAsia="ru-RU"/>
        </w:rPr>
        <w:t>16</w:t>
      </w:r>
      <w:r w:rsidRPr="00AD03B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05</w:t>
      </w:r>
      <w:r w:rsidRPr="00AD03BE">
        <w:rPr>
          <w:rFonts w:ascii="Times New Roman" w:eastAsia="Times New Roman" w:hAnsi="Times New Roman" w:cs="Times New Roman"/>
          <w:sz w:val="28"/>
          <w:szCs w:val="28"/>
          <w:lang w:eastAsia="ru-RU"/>
        </w:rPr>
        <w:t xml:space="preserve">.2019 № </w:t>
      </w:r>
      <w:r>
        <w:rPr>
          <w:rFonts w:ascii="Times New Roman" w:eastAsia="Times New Roman" w:hAnsi="Times New Roman" w:cs="Times New Roman"/>
          <w:sz w:val="28"/>
          <w:szCs w:val="28"/>
          <w:lang w:eastAsia="ru-RU"/>
        </w:rPr>
        <w:t>723</w:t>
      </w:r>
      <w:r w:rsidRPr="00AD03B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 внесении изменений в объемы и структуру приема в краевые профессиональные организации по основным программам профессионального обучения </w:t>
      </w:r>
      <w:r w:rsidRPr="00AD03BE">
        <w:rPr>
          <w:rFonts w:ascii="Times New Roman" w:eastAsia="Times New Roman" w:hAnsi="Times New Roman" w:cs="Times New Roman"/>
          <w:sz w:val="28"/>
          <w:szCs w:val="28"/>
          <w:lang w:eastAsia="ru-RU"/>
        </w:rPr>
        <w:t xml:space="preserve">(программам </w:t>
      </w:r>
      <w:r w:rsidRPr="00AD03BE">
        <w:rPr>
          <w:rFonts w:ascii="Times New Roman" w:eastAsia="Times New Roman" w:hAnsi="Times New Roman" w:cs="Times New Roman"/>
          <w:sz w:val="28"/>
          <w:szCs w:val="28"/>
          <w:lang w:eastAsia="ru-RU"/>
        </w:rPr>
        <w:lastRenderedPageBreak/>
        <w:t>профессиональной подготовки по профессиям рабочих, должностям служащих) инвалидов и лиц с ограниченными возможностями здоровья, не имеющих основного общего образования или среднего общего образования, за счет бюджетных ассигнований краевого бюджета на 2019 году</w:t>
      </w:r>
      <w:r>
        <w:rPr>
          <w:rFonts w:ascii="Times New Roman" w:eastAsia="Times New Roman" w:hAnsi="Times New Roman" w:cs="Times New Roman"/>
          <w:sz w:val="28"/>
          <w:szCs w:val="28"/>
          <w:lang w:eastAsia="ru-RU"/>
        </w:rPr>
        <w:t xml:space="preserve">, утвержденные </w:t>
      </w:r>
      <w:r w:rsidRPr="00AD03BE">
        <w:rPr>
          <w:rFonts w:ascii="Times New Roman" w:eastAsia="Times New Roman" w:hAnsi="Times New Roman" w:cs="Times New Roman"/>
          <w:sz w:val="28"/>
          <w:szCs w:val="28"/>
          <w:lang w:eastAsia="ru-RU"/>
        </w:rPr>
        <w:t>распоряжением министерства образования и науки Хабаровского края от 17.07.2019 № 960»;</w:t>
      </w:r>
    </w:p>
    <w:p w:rsidR="006F28AD" w:rsidRDefault="006F28AD" w:rsidP="006F28AD">
      <w:pPr>
        <w:spacing w:after="0" w:line="360" w:lineRule="auto"/>
        <w:ind w:firstLine="709"/>
        <w:jc w:val="both"/>
        <w:rPr>
          <w:rFonts w:ascii="Times New Roman" w:eastAsia="Times New Roman" w:hAnsi="Times New Roman" w:cs="Times New Roman"/>
          <w:sz w:val="28"/>
          <w:szCs w:val="28"/>
          <w:lang w:eastAsia="ru-RU"/>
        </w:rPr>
      </w:pPr>
      <w:r w:rsidRPr="00AD03BE">
        <w:rPr>
          <w:rFonts w:ascii="Times New Roman" w:eastAsia="Times New Roman" w:hAnsi="Times New Roman" w:cs="Times New Roman"/>
          <w:sz w:val="28"/>
          <w:szCs w:val="28"/>
          <w:lang w:eastAsia="ru-RU"/>
        </w:rPr>
        <w:t xml:space="preserve">- распоряжением министерства образования и науки Хабаровского края от </w:t>
      </w:r>
      <w:r>
        <w:rPr>
          <w:rFonts w:ascii="Times New Roman" w:eastAsia="Times New Roman" w:hAnsi="Times New Roman" w:cs="Times New Roman"/>
          <w:sz w:val="28"/>
          <w:szCs w:val="28"/>
          <w:lang w:eastAsia="ru-RU"/>
        </w:rPr>
        <w:t>29</w:t>
      </w:r>
      <w:r w:rsidRPr="00AD03B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10</w:t>
      </w:r>
      <w:r w:rsidRPr="00AD03BE">
        <w:rPr>
          <w:rFonts w:ascii="Times New Roman" w:eastAsia="Times New Roman" w:hAnsi="Times New Roman" w:cs="Times New Roman"/>
          <w:sz w:val="28"/>
          <w:szCs w:val="28"/>
          <w:lang w:eastAsia="ru-RU"/>
        </w:rPr>
        <w:t xml:space="preserve">.2019 № </w:t>
      </w:r>
      <w:r>
        <w:rPr>
          <w:rFonts w:ascii="Times New Roman" w:eastAsia="Times New Roman" w:hAnsi="Times New Roman" w:cs="Times New Roman"/>
          <w:sz w:val="28"/>
          <w:szCs w:val="28"/>
          <w:lang w:eastAsia="ru-RU"/>
        </w:rPr>
        <w:t>1465</w:t>
      </w:r>
      <w:r w:rsidRPr="00AD03B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 внесении изменений в объемы и структуру приема в краевые профессиональные организации по основным программам профессионального обучения </w:t>
      </w:r>
      <w:r w:rsidRPr="00AD03BE">
        <w:rPr>
          <w:rFonts w:ascii="Times New Roman" w:eastAsia="Times New Roman" w:hAnsi="Times New Roman" w:cs="Times New Roman"/>
          <w:sz w:val="28"/>
          <w:szCs w:val="28"/>
          <w:lang w:eastAsia="ru-RU"/>
        </w:rPr>
        <w:t>(программам профессиональной подготовки по профессиям рабочих, должностям служащих) инвалидов и лиц с ограниченными возможностями здоровья, не имеющих основного общего образования или среднего общего образо</w:t>
      </w:r>
      <w:r w:rsidRPr="00AD03BE">
        <w:rPr>
          <w:rFonts w:ascii="Times New Roman" w:eastAsia="Times New Roman" w:hAnsi="Times New Roman" w:cs="Times New Roman"/>
          <w:sz w:val="28"/>
          <w:szCs w:val="28"/>
          <w:lang w:eastAsia="ru-RU"/>
        </w:rPr>
        <w:lastRenderedPageBreak/>
        <w:t>вания, за счет бюджетных ассигнований краевого бюджета на 2019 году</w:t>
      </w:r>
      <w:r>
        <w:rPr>
          <w:rFonts w:ascii="Times New Roman" w:eastAsia="Times New Roman" w:hAnsi="Times New Roman" w:cs="Times New Roman"/>
          <w:sz w:val="28"/>
          <w:szCs w:val="28"/>
          <w:lang w:eastAsia="ru-RU"/>
        </w:rPr>
        <w:t xml:space="preserve">, утвержденные </w:t>
      </w:r>
      <w:r w:rsidRPr="00AD03BE">
        <w:rPr>
          <w:rFonts w:ascii="Times New Roman" w:eastAsia="Times New Roman" w:hAnsi="Times New Roman" w:cs="Times New Roman"/>
          <w:sz w:val="28"/>
          <w:szCs w:val="28"/>
          <w:lang w:eastAsia="ru-RU"/>
        </w:rPr>
        <w:t>распоряжением министерства образования и науки Хабаровского края от 17.07.201</w:t>
      </w:r>
      <w:r>
        <w:rPr>
          <w:rFonts w:ascii="Times New Roman" w:eastAsia="Times New Roman" w:hAnsi="Times New Roman" w:cs="Times New Roman"/>
          <w:sz w:val="28"/>
          <w:szCs w:val="28"/>
          <w:lang w:eastAsia="ru-RU"/>
        </w:rPr>
        <w:t>8</w:t>
      </w:r>
      <w:r w:rsidRPr="00AD03BE">
        <w:rPr>
          <w:rFonts w:ascii="Times New Roman" w:eastAsia="Times New Roman" w:hAnsi="Times New Roman" w:cs="Times New Roman"/>
          <w:sz w:val="28"/>
          <w:szCs w:val="28"/>
          <w:lang w:eastAsia="ru-RU"/>
        </w:rPr>
        <w:t xml:space="preserve"> № 960»;</w:t>
      </w:r>
    </w:p>
    <w:p w:rsidR="00756C24" w:rsidRDefault="0038195B" w:rsidP="009A0CB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письмом министерства образования и науки Хабаровского края от 01.11.2018 г № 10.2</w:t>
      </w:r>
      <w:r w:rsidR="00AD03B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16-12738 «Об объемах и структуре приема на обучение по специальностям среднего профессионального образования за счет средств физических и (или) юридических лиц на 2019 г.»;</w:t>
      </w:r>
    </w:p>
    <w:p w:rsidR="00193CC4" w:rsidRDefault="00193CC4" w:rsidP="009A0CB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уставом техникума;</w:t>
      </w:r>
    </w:p>
    <w:p w:rsidR="00193CC4" w:rsidRPr="00B07659" w:rsidRDefault="00193CC4" w:rsidP="009A0CB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приказом техникума от 30.12.2019 № 309-осн "Об утверждении правил приема на обучение в краевом государственном бюджетном профессиональном образовательном учреждении </w:t>
      </w:r>
      <w:r w:rsidR="006F28A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Николаевский-на-Амуре пр</w:t>
      </w:r>
      <w:r w:rsidR="006F28AD">
        <w:rPr>
          <w:rFonts w:ascii="Times New Roman" w:eastAsia="Times New Roman" w:hAnsi="Times New Roman" w:cs="Times New Roman"/>
          <w:sz w:val="28"/>
          <w:szCs w:val="28"/>
          <w:lang w:eastAsia="ru-RU"/>
        </w:rPr>
        <w:t>омышленно-гуманитарный техникум»</w:t>
      </w:r>
      <w:r>
        <w:rPr>
          <w:rFonts w:ascii="Times New Roman" w:eastAsia="Times New Roman" w:hAnsi="Times New Roman" w:cs="Times New Roman"/>
          <w:sz w:val="28"/>
          <w:szCs w:val="28"/>
          <w:lang w:eastAsia="ru-RU"/>
        </w:rPr>
        <w:t xml:space="preserve"> на 2019/2020 г.</w:t>
      </w:r>
      <w:r w:rsidR="006F28A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38195B" w:rsidRDefault="0038195B" w:rsidP="009A0CB7">
      <w:pPr>
        <w:spacing w:after="0" w:line="360" w:lineRule="auto"/>
        <w:ind w:firstLine="709"/>
        <w:jc w:val="both"/>
        <w:rPr>
          <w:rFonts w:ascii="Times New Roman" w:eastAsia="Times New Roman" w:hAnsi="Times New Roman" w:cs="Times New Roman"/>
          <w:sz w:val="28"/>
          <w:szCs w:val="28"/>
          <w:lang w:eastAsia="ru-RU"/>
        </w:rPr>
      </w:pPr>
      <w:r w:rsidRPr="00B07659">
        <w:rPr>
          <w:rFonts w:ascii="Times New Roman" w:eastAsia="Times New Roman" w:hAnsi="Times New Roman" w:cs="Times New Roman"/>
          <w:sz w:val="28"/>
          <w:szCs w:val="28"/>
          <w:lang w:eastAsia="ru-RU"/>
        </w:rPr>
        <w:t>Прием осуществляется на базе основного общего и среднего общего образования</w:t>
      </w:r>
    </w:p>
    <w:p w:rsidR="00193CC4" w:rsidRDefault="00193CC4" w:rsidP="009A0CB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В соответствии с законодательством Российской Федерации в сфере образования техникум вправе осуществлять прием сверх установленных </w:t>
      </w:r>
      <w:r w:rsidRPr="006F28AD">
        <w:rPr>
          <w:rFonts w:ascii="Times New Roman" w:eastAsia="Times New Roman" w:hAnsi="Times New Roman" w:cs="Times New Roman"/>
          <w:sz w:val="28"/>
          <w:szCs w:val="28"/>
          <w:lang w:eastAsia="ru-RU"/>
        </w:rPr>
        <w:t>контрольных цифр приема на обучение за счет средств физических и (или) юридических лиц.</w:t>
      </w:r>
    </w:p>
    <w:p w:rsidR="009A0CB7" w:rsidRPr="00B07659" w:rsidRDefault="009A0CB7" w:rsidP="009A0CB7">
      <w:pPr>
        <w:spacing w:after="0" w:line="360" w:lineRule="auto"/>
        <w:ind w:firstLine="709"/>
        <w:jc w:val="both"/>
        <w:rPr>
          <w:rFonts w:ascii="Times New Roman" w:eastAsia="Times New Roman" w:hAnsi="Times New Roman" w:cs="Times New Roman"/>
          <w:sz w:val="28"/>
          <w:szCs w:val="28"/>
          <w:lang w:eastAsia="ru-RU"/>
        </w:rPr>
      </w:pPr>
      <w:r w:rsidRPr="00B07659">
        <w:rPr>
          <w:rFonts w:ascii="Times New Roman" w:eastAsia="Times New Roman" w:hAnsi="Times New Roman" w:cs="Times New Roman"/>
          <w:sz w:val="28"/>
          <w:szCs w:val="28"/>
          <w:lang w:eastAsia="ru-RU"/>
        </w:rPr>
        <w:t xml:space="preserve">Прием на обучение является общедоступным (без вступительных испытаний). Вся необходимая информация о правилах приема размещена на официальном сайте техникума </w:t>
      </w:r>
      <w:r w:rsidR="00193CC4">
        <w:rPr>
          <w:rFonts w:ascii="Times New Roman" w:eastAsia="Times New Roman" w:hAnsi="Times New Roman" w:cs="Times New Roman"/>
          <w:sz w:val="28"/>
          <w:szCs w:val="28"/>
          <w:lang w:val="en-US" w:eastAsia="ru-RU"/>
        </w:rPr>
        <w:t>npgt</w:t>
      </w:r>
      <w:r w:rsidR="00193CC4" w:rsidRPr="00193CC4">
        <w:rPr>
          <w:rFonts w:ascii="Times New Roman" w:eastAsia="Times New Roman" w:hAnsi="Times New Roman" w:cs="Times New Roman"/>
          <w:sz w:val="28"/>
          <w:szCs w:val="28"/>
          <w:lang w:eastAsia="ru-RU"/>
        </w:rPr>
        <w:t>.</w:t>
      </w:r>
      <w:r w:rsidR="00193CC4">
        <w:rPr>
          <w:rFonts w:ascii="Times New Roman" w:eastAsia="Times New Roman" w:hAnsi="Times New Roman" w:cs="Times New Roman"/>
          <w:sz w:val="28"/>
          <w:szCs w:val="28"/>
          <w:lang w:val="en-US" w:eastAsia="ru-RU"/>
        </w:rPr>
        <w:t>ru</w:t>
      </w:r>
      <w:r w:rsidR="00193CC4" w:rsidRPr="00193CC4">
        <w:rPr>
          <w:rFonts w:ascii="Times New Roman" w:eastAsia="Times New Roman" w:hAnsi="Times New Roman" w:cs="Times New Roman"/>
          <w:sz w:val="28"/>
          <w:szCs w:val="28"/>
          <w:lang w:eastAsia="ru-RU"/>
        </w:rPr>
        <w:t xml:space="preserve"> </w:t>
      </w:r>
      <w:r w:rsidRPr="00B07659">
        <w:rPr>
          <w:rFonts w:ascii="Times New Roman" w:eastAsia="Times New Roman" w:hAnsi="Times New Roman" w:cs="Times New Roman"/>
          <w:sz w:val="28"/>
          <w:szCs w:val="28"/>
          <w:lang w:eastAsia="ru-RU"/>
        </w:rPr>
        <w:t>в полном объеме и не противоречит законодательству.</w:t>
      </w:r>
    </w:p>
    <w:p w:rsidR="009A0CB7" w:rsidRPr="00B07659" w:rsidRDefault="009A0CB7" w:rsidP="009A0CB7">
      <w:pPr>
        <w:spacing w:after="0" w:line="360" w:lineRule="auto"/>
        <w:ind w:firstLine="709"/>
        <w:jc w:val="both"/>
        <w:rPr>
          <w:rFonts w:ascii="Times New Roman" w:eastAsia="Times New Roman" w:hAnsi="Times New Roman" w:cs="Times New Roman"/>
          <w:sz w:val="28"/>
          <w:szCs w:val="28"/>
          <w:lang w:eastAsia="ru-RU"/>
        </w:rPr>
      </w:pPr>
      <w:r w:rsidRPr="00B07659">
        <w:rPr>
          <w:rFonts w:ascii="Times New Roman" w:eastAsia="Times New Roman" w:hAnsi="Times New Roman" w:cs="Times New Roman"/>
          <w:sz w:val="28"/>
          <w:szCs w:val="28"/>
          <w:lang w:eastAsia="ru-RU"/>
        </w:rPr>
        <w:t xml:space="preserve">Формирование плана и структуры приема определяются в пределах контрольных цифр, устанавливаемых министерством образования и науки Хабаровского края. </w:t>
      </w:r>
    </w:p>
    <w:p w:rsidR="009A0CB7" w:rsidRPr="00E04523" w:rsidRDefault="009A0CB7" w:rsidP="00E04523">
      <w:pPr>
        <w:spacing w:after="0" w:line="360" w:lineRule="auto"/>
        <w:jc w:val="both"/>
        <w:rPr>
          <w:rFonts w:ascii="Times New Roman" w:eastAsia="Times New Roman" w:hAnsi="Times New Roman" w:cs="Times New Roman"/>
          <w:sz w:val="28"/>
          <w:szCs w:val="28"/>
          <w:lang w:eastAsia="ru-RU"/>
        </w:rPr>
      </w:pPr>
      <w:r w:rsidRPr="00E04523">
        <w:rPr>
          <w:rFonts w:ascii="Times New Roman" w:eastAsia="Times New Roman" w:hAnsi="Times New Roman" w:cs="Times New Roman"/>
          <w:sz w:val="28"/>
          <w:szCs w:val="28"/>
          <w:lang w:eastAsia="ru-RU"/>
        </w:rPr>
        <w:t xml:space="preserve">Таблица </w:t>
      </w:r>
      <w:r w:rsidR="005C6B9E">
        <w:rPr>
          <w:rFonts w:ascii="Times New Roman" w:eastAsia="Times New Roman" w:hAnsi="Times New Roman" w:cs="Times New Roman"/>
          <w:sz w:val="28"/>
          <w:szCs w:val="28"/>
          <w:lang w:eastAsia="ru-RU"/>
        </w:rPr>
        <w:t>9</w:t>
      </w:r>
      <w:r w:rsidRPr="00E04523">
        <w:rPr>
          <w:rFonts w:ascii="Times New Roman" w:eastAsia="Times New Roman" w:hAnsi="Times New Roman" w:cs="Times New Roman"/>
          <w:sz w:val="28"/>
          <w:szCs w:val="28"/>
          <w:lang w:eastAsia="ru-RU"/>
        </w:rPr>
        <w:t xml:space="preserve"> – Перечень профессий и специальностей, по которым осуществлялся прием на обучение в 2019 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83"/>
        <w:gridCol w:w="2662"/>
      </w:tblGrid>
      <w:tr w:rsidR="009A0CB7" w:rsidRPr="009A0CB7" w:rsidTr="00B07659">
        <w:tc>
          <w:tcPr>
            <w:tcW w:w="9345" w:type="dxa"/>
            <w:gridSpan w:val="2"/>
            <w:vAlign w:val="center"/>
          </w:tcPr>
          <w:p w:rsidR="009A0CB7" w:rsidRPr="009A0CB7" w:rsidRDefault="009A0CB7" w:rsidP="009A0CB7">
            <w:pPr>
              <w:spacing w:after="0" w:line="240" w:lineRule="auto"/>
              <w:jc w:val="center"/>
              <w:rPr>
                <w:rFonts w:ascii="Times New Roman" w:hAnsi="Times New Roman" w:cs="Times New Roman"/>
                <w:b/>
                <w:bCs/>
                <w:sz w:val="26"/>
                <w:szCs w:val="26"/>
              </w:rPr>
            </w:pPr>
            <w:r w:rsidRPr="009A0CB7">
              <w:rPr>
                <w:rFonts w:ascii="Times New Roman" w:hAnsi="Times New Roman" w:cs="Times New Roman"/>
                <w:b/>
                <w:bCs/>
                <w:sz w:val="26"/>
                <w:szCs w:val="26"/>
              </w:rPr>
              <w:t>Отделение подготовки квалифицированных рабочих и служащих</w:t>
            </w:r>
          </w:p>
        </w:tc>
      </w:tr>
      <w:tr w:rsidR="009A0CB7" w:rsidRPr="009A0CB7" w:rsidTr="00B07659">
        <w:tc>
          <w:tcPr>
            <w:tcW w:w="6683" w:type="dxa"/>
            <w:vAlign w:val="center"/>
          </w:tcPr>
          <w:p w:rsidR="009A0CB7" w:rsidRPr="009A0CB7" w:rsidRDefault="009A0CB7" w:rsidP="009A0CB7">
            <w:pPr>
              <w:spacing w:after="0" w:line="240" w:lineRule="auto"/>
              <w:rPr>
                <w:rFonts w:ascii="Times New Roman" w:hAnsi="Times New Roman" w:cs="Times New Roman"/>
                <w:b/>
                <w:bCs/>
                <w:sz w:val="26"/>
                <w:szCs w:val="26"/>
              </w:rPr>
            </w:pPr>
            <w:r w:rsidRPr="009A0CB7">
              <w:rPr>
                <w:rFonts w:ascii="Times New Roman" w:hAnsi="Times New Roman" w:cs="Times New Roman"/>
                <w:b/>
                <w:bCs/>
                <w:sz w:val="26"/>
                <w:szCs w:val="26"/>
              </w:rPr>
              <w:t>Наименование профессии</w:t>
            </w:r>
          </w:p>
        </w:tc>
        <w:tc>
          <w:tcPr>
            <w:tcW w:w="2662" w:type="dxa"/>
            <w:vAlign w:val="center"/>
          </w:tcPr>
          <w:p w:rsidR="009A0CB7" w:rsidRPr="009A0CB7" w:rsidRDefault="009A0CB7" w:rsidP="009A0CB7">
            <w:pPr>
              <w:spacing w:after="0" w:line="240" w:lineRule="auto"/>
              <w:rPr>
                <w:rFonts w:ascii="Times New Roman" w:hAnsi="Times New Roman" w:cs="Times New Roman"/>
                <w:b/>
                <w:bCs/>
                <w:sz w:val="26"/>
                <w:szCs w:val="26"/>
              </w:rPr>
            </w:pPr>
            <w:r w:rsidRPr="009A0CB7">
              <w:rPr>
                <w:rFonts w:ascii="Times New Roman" w:hAnsi="Times New Roman" w:cs="Times New Roman"/>
                <w:b/>
                <w:bCs/>
                <w:sz w:val="26"/>
                <w:szCs w:val="26"/>
              </w:rPr>
              <w:t>Форма обучения</w:t>
            </w:r>
          </w:p>
        </w:tc>
      </w:tr>
      <w:tr w:rsidR="009A0CB7" w:rsidRPr="009A0CB7" w:rsidTr="00B07659">
        <w:tc>
          <w:tcPr>
            <w:tcW w:w="6683" w:type="dxa"/>
          </w:tcPr>
          <w:p w:rsidR="009A0CB7" w:rsidRPr="009A0CB7" w:rsidRDefault="009A0CB7" w:rsidP="009A0CB7">
            <w:pPr>
              <w:spacing w:after="0" w:line="240" w:lineRule="auto"/>
              <w:jc w:val="both"/>
              <w:rPr>
                <w:rFonts w:ascii="Times New Roman" w:hAnsi="Times New Roman" w:cs="Times New Roman"/>
                <w:bCs/>
                <w:sz w:val="26"/>
                <w:szCs w:val="26"/>
              </w:rPr>
            </w:pPr>
            <w:r w:rsidRPr="009A0CB7">
              <w:rPr>
                <w:rFonts w:ascii="Times New Roman" w:hAnsi="Times New Roman" w:cs="Times New Roman"/>
                <w:bCs/>
                <w:sz w:val="26"/>
                <w:szCs w:val="26"/>
              </w:rPr>
              <w:t>15.01.05 Сварщик (ручной и частично механизированной сварки (наплавки)</w:t>
            </w:r>
          </w:p>
        </w:tc>
        <w:tc>
          <w:tcPr>
            <w:tcW w:w="2662" w:type="dxa"/>
          </w:tcPr>
          <w:p w:rsidR="009A0CB7" w:rsidRPr="009A0CB7" w:rsidRDefault="009A0CB7" w:rsidP="009A0CB7">
            <w:pPr>
              <w:spacing w:after="0" w:line="240" w:lineRule="auto"/>
              <w:jc w:val="both"/>
              <w:rPr>
                <w:rFonts w:ascii="Times New Roman" w:hAnsi="Times New Roman" w:cs="Times New Roman"/>
                <w:bCs/>
                <w:sz w:val="26"/>
                <w:szCs w:val="26"/>
              </w:rPr>
            </w:pPr>
            <w:r w:rsidRPr="009A0CB7">
              <w:rPr>
                <w:rFonts w:ascii="Times New Roman" w:hAnsi="Times New Roman" w:cs="Times New Roman"/>
                <w:bCs/>
                <w:sz w:val="26"/>
                <w:szCs w:val="26"/>
              </w:rPr>
              <w:t>Очная</w:t>
            </w:r>
          </w:p>
        </w:tc>
      </w:tr>
      <w:tr w:rsidR="009A0CB7" w:rsidRPr="009A0CB7" w:rsidTr="00B07659">
        <w:tc>
          <w:tcPr>
            <w:tcW w:w="6683" w:type="dxa"/>
          </w:tcPr>
          <w:p w:rsidR="009A0CB7" w:rsidRPr="009A0CB7" w:rsidRDefault="009A0CB7" w:rsidP="009A0CB7">
            <w:pPr>
              <w:spacing w:after="0" w:line="240" w:lineRule="auto"/>
              <w:jc w:val="both"/>
              <w:rPr>
                <w:rFonts w:ascii="Times New Roman" w:hAnsi="Times New Roman" w:cs="Times New Roman"/>
                <w:bCs/>
                <w:sz w:val="26"/>
                <w:szCs w:val="26"/>
              </w:rPr>
            </w:pPr>
            <w:r w:rsidRPr="009A0CB7">
              <w:rPr>
                <w:rFonts w:ascii="Times New Roman" w:hAnsi="Times New Roman" w:cs="Times New Roman"/>
                <w:bCs/>
                <w:sz w:val="26"/>
                <w:szCs w:val="26"/>
              </w:rPr>
              <w:lastRenderedPageBreak/>
              <w:t>23.01.17 Мастер по ремонту и обслуживанию автомобилей</w:t>
            </w:r>
          </w:p>
        </w:tc>
        <w:tc>
          <w:tcPr>
            <w:tcW w:w="2662" w:type="dxa"/>
          </w:tcPr>
          <w:p w:rsidR="009A0CB7" w:rsidRPr="009A0CB7" w:rsidRDefault="009A0CB7" w:rsidP="009A0CB7">
            <w:pPr>
              <w:spacing w:after="0" w:line="240" w:lineRule="auto"/>
              <w:jc w:val="both"/>
              <w:rPr>
                <w:rFonts w:ascii="Times New Roman" w:hAnsi="Times New Roman" w:cs="Times New Roman"/>
                <w:bCs/>
                <w:sz w:val="26"/>
                <w:szCs w:val="26"/>
              </w:rPr>
            </w:pPr>
            <w:r w:rsidRPr="009A0CB7">
              <w:rPr>
                <w:rFonts w:ascii="Times New Roman" w:hAnsi="Times New Roman" w:cs="Times New Roman"/>
                <w:bCs/>
                <w:sz w:val="26"/>
                <w:szCs w:val="26"/>
              </w:rPr>
              <w:t>Очная</w:t>
            </w:r>
          </w:p>
        </w:tc>
      </w:tr>
      <w:tr w:rsidR="009A0CB7" w:rsidRPr="009A0CB7" w:rsidTr="00B07659">
        <w:tc>
          <w:tcPr>
            <w:tcW w:w="9345" w:type="dxa"/>
            <w:gridSpan w:val="2"/>
            <w:vAlign w:val="center"/>
          </w:tcPr>
          <w:p w:rsidR="009A0CB7" w:rsidRPr="009A0CB7" w:rsidRDefault="009A0CB7" w:rsidP="009A0CB7">
            <w:pPr>
              <w:spacing w:after="0" w:line="240" w:lineRule="auto"/>
              <w:jc w:val="center"/>
              <w:rPr>
                <w:rFonts w:ascii="Times New Roman" w:hAnsi="Times New Roman" w:cs="Times New Roman"/>
                <w:b/>
                <w:bCs/>
                <w:sz w:val="26"/>
                <w:szCs w:val="26"/>
              </w:rPr>
            </w:pPr>
            <w:r w:rsidRPr="009A0CB7">
              <w:rPr>
                <w:rFonts w:ascii="Times New Roman" w:hAnsi="Times New Roman" w:cs="Times New Roman"/>
                <w:b/>
                <w:bCs/>
                <w:sz w:val="26"/>
                <w:szCs w:val="26"/>
              </w:rPr>
              <w:t>Отделение подготовки специалистов среднего звена</w:t>
            </w:r>
          </w:p>
        </w:tc>
      </w:tr>
      <w:tr w:rsidR="009A0CB7" w:rsidRPr="009A0CB7" w:rsidTr="00B07659">
        <w:tc>
          <w:tcPr>
            <w:tcW w:w="6683" w:type="dxa"/>
            <w:vAlign w:val="center"/>
          </w:tcPr>
          <w:p w:rsidR="009A0CB7" w:rsidRPr="009A0CB7" w:rsidRDefault="009A0CB7" w:rsidP="009A0CB7">
            <w:pPr>
              <w:spacing w:after="0" w:line="240" w:lineRule="auto"/>
              <w:rPr>
                <w:rFonts w:ascii="Times New Roman" w:hAnsi="Times New Roman" w:cs="Times New Roman"/>
                <w:b/>
                <w:bCs/>
                <w:sz w:val="26"/>
                <w:szCs w:val="26"/>
              </w:rPr>
            </w:pPr>
            <w:r w:rsidRPr="009A0CB7">
              <w:rPr>
                <w:rFonts w:ascii="Times New Roman" w:hAnsi="Times New Roman" w:cs="Times New Roman"/>
                <w:b/>
                <w:bCs/>
                <w:sz w:val="26"/>
                <w:szCs w:val="26"/>
              </w:rPr>
              <w:t>Наименование специальности</w:t>
            </w:r>
          </w:p>
        </w:tc>
        <w:tc>
          <w:tcPr>
            <w:tcW w:w="2662" w:type="dxa"/>
            <w:vAlign w:val="center"/>
          </w:tcPr>
          <w:p w:rsidR="009A0CB7" w:rsidRPr="009A0CB7" w:rsidRDefault="009A0CB7" w:rsidP="009A0CB7">
            <w:pPr>
              <w:spacing w:after="0" w:line="240" w:lineRule="auto"/>
              <w:rPr>
                <w:rFonts w:ascii="Times New Roman" w:hAnsi="Times New Roman" w:cs="Times New Roman"/>
                <w:b/>
                <w:bCs/>
                <w:sz w:val="26"/>
                <w:szCs w:val="26"/>
              </w:rPr>
            </w:pPr>
            <w:r w:rsidRPr="009A0CB7">
              <w:rPr>
                <w:rFonts w:ascii="Times New Roman" w:hAnsi="Times New Roman" w:cs="Times New Roman"/>
                <w:b/>
                <w:bCs/>
                <w:sz w:val="26"/>
                <w:szCs w:val="26"/>
              </w:rPr>
              <w:t>Форма обучения</w:t>
            </w:r>
          </w:p>
        </w:tc>
      </w:tr>
      <w:tr w:rsidR="009A0CB7" w:rsidRPr="009A0CB7" w:rsidTr="00B07659">
        <w:tc>
          <w:tcPr>
            <w:tcW w:w="6683" w:type="dxa"/>
          </w:tcPr>
          <w:p w:rsidR="009A0CB7" w:rsidRPr="009A0CB7" w:rsidRDefault="009A0CB7" w:rsidP="009A0CB7">
            <w:pPr>
              <w:spacing w:after="0" w:line="240" w:lineRule="auto"/>
              <w:jc w:val="both"/>
              <w:rPr>
                <w:rFonts w:ascii="Times New Roman" w:hAnsi="Times New Roman" w:cs="Times New Roman"/>
                <w:bCs/>
                <w:sz w:val="26"/>
                <w:szCs w:val="26"/>
              </w:rPr>
            </w:pPr>
            <w:r w:rsidRPr="009A0CB7">
              <w:rPr>
                <w:rFonts w:ascii="Times New Roman" w:hAnsi="Times New Roman" w:cs="Times New Roman"/>
                <w:bCs/>
                <w:sz w:val="26"/>
                <w:szCs w:val="26"/>
              </w:rPr>
              <w:t>44.02.01 Дошкольное образование</w:t>
            </w:r>
          </w:p>
        </w:tc>
        <w:tc>
          <w:tcPr>
            <w:tcW w:w="2662" w:type="dxa"/>
          </w:tcPr>
          <w:p w:rsidR="009A0CB7" w:rsidRPr="009A0CB7" w:rsidRDefault="009A0CB7" w:rsidP="009A0CB7">
            <w:pPr>
              <w:spacing w:after="0" w:line="240" w:lineRule="auto"/>
              <w:jc w:val="both"/>
              <w:rPr>
                <w:rFonts w:ascii="Times New Roman" w:hAnsi="Times New Roman" w:cs="Times New Roman"/>
                <w:bCs/>
                <w:sz w:val="26"/>
                <w:szCs w:val="26"/>
              </w:rPr>
            </w:pPr>
            <w:r w:rsidRPr="009A0CB7">
              <w:rPr>
                <w:rFonts w:ascii="Times New Roman" w:hAnsi="Times New Roman" w:cs="Times New Roman"/>
                <w:bCs/>
                <w:sz w:val="26"/>
                <w:szCs w:val="26"/>
              </w:rPr>
              <w:t>Очная</w:t>
            </w:r>
          </w:p>
          <w:p w:rsidR="009A0CB7" w:rsidRPr="009A0CB7" w:rsidRDefault="009A0CB7" w:rsidP="009A0CB7">
            <w:pPr>
              <w:spacing w:after="0" w:line="240" w:lineRule="auto"/>
              <w:jc w:val="both"/>
              <w:rPr>
                <w:rFonts w:ascii="Times New Roman" w:hAnsi="Times New Roman" w:cs="Times New Roman"/>
                <w:bCs/>
                <w:sz w:val="26"/>
                <w:szCs w:val="26"/>
              </w:rPr>
            </w:pPr>
            <w:r w:rsidRPr="009A0CB7">
              <w:rPr>
                <w:rFonts w:ascii="Times New Roman" w:hAnsi="Times New Roman" w:cs="Times New Roman"/>
                <w:bCs/>
                <w:sz w:val="26"/>
                <w:szCs w:val="26"/>
              </w:rPr>
              <w:t>Заочная</w:t>
            </w:r>
          </w:p>
        </w:tc>
      </w:tr>
      <w:tr w:rsidR="009A0CB7" w:rsidRPr="009A0CB7" w:rsidTr="00B07659">
        <w:tc>
          <w:tcPr>
            <w:tcW w:w="6683" w:type="dxa"/>
          </w:tcPr>
          <w:p w:rsidR="009A0CB7" w:rsidRPr="009A0CB7" w:rsidRDefault="009A0CB7" w:rsidP="009A0CB7">
            <w:pPr>
              <w:spacing w:after="0" w:line="240" w:lineRule="auto"/>
              <w:jc w:val="both"/>
              <w:rPr>
                <w:rFonts w:ascii="Times New Roman" w:hAnsi="Times New Roman" w:cs="Times New Roman"/>
                <w:bCs/>
                <w:sz w:val="26"/>
                <w:szCs w:val="26"/>
              </w:rPr>
            </w:pPr>
            <w:r w:rsidRPr="009A0CB7">
              <w:rPr>
                <w:rFonts w:ascii="Times New Roman" w:hAnsi="Times New Roman" w:cs="Times New Roman"/>
                <w:bCs/>
                <w:sz w:val="26"/>
                <w:szCs w:val="26"/>
              </w:rPr>
              <w:t>44.02.02 Преподавание в начальных классах</w:t>
            </w:r>
          </w:p>
        </w:tc>
        <w:tc>
          <w:tcPr>
            <w:tcW w:w="2662" w:type="dxa"/>
          </w:tcPr>
          <w:p w:rsidR="009A0CB7" w:rsidRPr="009A0CB7" w:rsidRDefault="009A0CB7" w:rsidP="009A0CB7">
            <w:pPr>
              <w:spacing w:after="0" w:line="240" w:lineRule="auto"/>
              <w:jc w:val="both"/>
              <w:rPr>
                <w:rFonts w:ascii="Times New Roman" w:hAnsi="Times New Roman" w:cs="Times New Roman"/>
                <w:bCs/>
                <w:sz w:val="26"/>
                <w:szCs w:val="26"/>
              </w:rPr>
            </w:pPr>
            <w:r w:rsidRPr="009A0CB7">
              <w:rPr>
                <w:rFonts w:ascii="Times New Roman" w:hAnsi="Times New Roman" w:cs="Times New Roman"/>
                <w:bCs/>
                <w:sz w:val="26"/>
                <w:szCs w:val="26"/>
              </w:rPr>
              <w:t>Очная</w:t>
            </w:r>
          </w:p>
        </w:tc>
      </w:tr>
      <w:tr w:rsidR="009A0CB7" w:rsidRPr="009A0CB7" w:rsidTr="00B07659">
        <w:tc>
          <w:tcPr>
            <w:tcW w:w="6683" w:type="dxa"/>
          </w:tcPr>
          <w:p w:rsidR="009A0CB7" w:rsidRPr="009A0CB7" w:rsidRDefault="009A0CB7" w:rsidP="009A0CB7">
            <w:pPr>
              <w:spacing w:after="0" w:line="240" w:lineRule="auto"/>
              <w:jc w:val="both"/>
              <w:rPr>
                <w:rFonts w:ascii="Times New Roman" w:hAnsi="Times New Roman" w:cs="Times New Roman"/>
                <w:sz w:val="26"/>
                <w:szCs w:val="26"/>
              </w:rPr>
            </w:pPr>
            <w:r w:rsidRPr="009A0CB7">
              <w:rPr>
                <w:rFonts w:ascii="Times New Roman" w:hAnsi="Times New Roman" w:cs="Times New Roman"/>
                <w:sz w:val="26"/>
                <w:szCs w:val="26"/>
              </w:rPr>
              <w:t>43.02.15 Поварское и кондитерское дело</w:t>
            </w:r>
          </w:p>
        </w:tc>
        <w:tc>
          <w:tcPr>
            <w:tcW w:w="2662" w:type="dxa"/>
          </w:tcPr>
          <w:p w:rsidR="009A0CB7" w:rsidRPr="009A0CB7" w:rsidRDefault="009A0CB7" w:rsidP="009A0CB7">
            <w:pPr>
              <w:spacing w:after="0" w:line="240" w:lineRule="auto"/>
              <w:jc w:val="both"/>
              <w:rPr>
                <w:rFonts w:ascii="Times New Roman" w:hAnsi="Times New Roman" w:cs="Times New Roman"/>
                <w:bCs/>
                <w:sz w:val="26"/>
                <w:szCs w:val="26"/>
              </w:rPr>
            </w:pPr>
            <w:r w:rsidRPr="009A0CB7">
              <w:rPr>
                <w:rFonts w:ascii="Times New Roman" w:hAnsi="Times New Roman" w:cs="Times New Roman"/>
                <w:bCs/>
                <w:sz w:val="26"/>
                <w:szCs w:val="26"/>
              </w:rPr>
              <w:t>Очная</w:t>
            </w:r>
          </w:p>
        </w:tc>
      </w:tr>
    </w:tbl>
    <w:p w:rsidR="00BD38CD" w:rsidRDefault="00BD38CD"/>
    <w:p w:rsidR="00BD38CD" w:rsidRPr="00BD38CD" w:rsidRDefault="005C6B9E">
      <w:pPr>
        <w:rPr>
          <w:rFonts w:ascii="Times New Roman" w:hAnsi="Times New Roman" w:cs="Times New Roman"/>
          <w:sz w:val="28"/>
          <w:szCs w:val="28"/>
        </w:rPr>
      </w:pPr>
      <w:r>
        <w:rPr>
          <w:rFonts w:ascii="Times New Roman" w:hAnsi="Times New Roman" w:cs="Times New Roman"/>
          <w:sz w:val="28"/>
          <w:szCs w:val="28"/>
        </w:rPr>
        <w:t>Продолжение таблицы 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83"/>
        <w:gridCol w:w="2662"/>
      </w:tblGrid>
      <w:tr w:rsidR="009A0CB7" w:rsidRPr="009A0CB7" w:rsidTr="00B07659">
        <w:tc>
          <w:tcPr>
            <w:tcW w:w="6683" w:type="dxa"/>
          </w:tcPr>
          <w:p w:rsidR="009A0CB7" w:rsidRPr="009A0CB7" w:rsidRDefault="009A0CB7" w:rsidP="009A0CB7">
            <w:pPr>
              <w:spacing w:after="0" w:line="240" w:lineRule="auto"/>
              <w:jc w:val="both"/>
              <w:rPr>
                <w:rFonts w:ascii="Times New Roman" w:hAnsi="Times New Roman" w:cs="Times New Roman"/>
                <w:bCs/>
                <w:sz w:val="26"/>
                <w:szCs w:val="26"/>
              </w:rPr>
            </w:pPr>
            <w:r w:rsidRPr="009A0CB7">
              <w:rPr>
                <w:rFonts w:ascii="Times New Roman" w:hAnsi="Times New Roman" w:cs="Times New Roman"/>
                <w:bCs/>
                <w:sz w:val="26"/>
                <w:szCs w:val="26"/>
              </w:rPr>
              <w:t>08.02.09 Монтаж, наладка и эксплуатация электрооборудования промышленных и гражданских зданий</w:t>
            </w:r>
          </w:p>
        </w:tc>
        <w:tc>
          <w:tcPr>
            <w:tcW w:w="2662" w:type="dxa"/>
          </w:tcPr>
          <w:p w:rsidR="009A0CB7" w:rsidRPr="009A0CB7" w:rsidRDefault="009A0CB7" w:rsidP="009A0CB7">
            <w:pPr>
              <w:spacing w:after="0" w:line="240" w:lineRule="auto"/>
              <w:jc w:val="both"/>
              <w:rPr>
                <w:rFonts w:ascii="Times New Roman" w:hAnsi="Times New Roman" w:cs="Times New Roman"/>
                <w:bCs/>
                <w:sz w:val="26"/>
                <w:szCs w:val="26"/>
              </w:rPr>
            </w:pPr>
            <w:r w:rsidRPr="009A0CB7">
              <w:rPr>
                <w:rFonts w:ascii="Times New Roman" w:hAnsi="Times New Roman" w:cs="Times New Roman"/>
                <w:bCs/>
                <w:sz w:val="26"/>
                <w:szCs w:val="26"/>
              </w:rPr>
              <w:t>Очная</w:t>
            </w:r>
          </w:p>
          <w:p w:rsidR="009A0CB7" w:rsidRPr="009A0CB7" w:rsidRDefault="009A0CB7" w:rsidP="009A0CB7">
            <w:pPr>
              <w:spacing w:after="0" w:line="240" w:lineRule="auto"/>
              <w:jc w:val="both"/>
              <w:rPr>
                <w:rFonts w:ascii="Times New Roman" w:hAnsi="Times New Roman" w:cs="Times New Roman"/>
                <w:bCs/>
                <w:sz w:val="26"/>
                <w:szCs w:val="26"/>
              </w:rPr>
            </w:pPr>
            <w:r w:rsidRPr="009A0CB7">
              <w:rPr>
                <w:rFonts w:ascii="Times New Roman" w:hAnsi="Times New Roman" w:cs="Times New Roman"/>
                <w:bCs/>
                <w:sz w:val="26"/>
                <w:szCs w:val="26"/>
              </w:rPr>
              <w:t>Заочная</w:t>
            </w:r>
          </w:p>
        </w:tc>
      </w:tr>
      <w:tr w:rsidR="009A0CB7" w:rsidRPr="009A0CB7" w:rsidTr="00B07659">
        <w:tc>
          <w:tcPr>
            <w:tcW w:w="6683" w:type="dxa"/>
          </w:tcPr>
          <w:p w:rsidR="009A0CB7" w:rsidRPr="009A0CB7" w:rsidRDefault="009A0CB7" w:rsidP="009A0CB7">
            <w:pPr>
              <w:tabs>
                <w:tab w:val="left" w:pos="0"/>
              </w:tabs>
              <w:spacing w:after="0" w:line="240" w:lineRule="auto"/>
              <w:rPr>
                <w:rFonts w:ascii="Times New Roman" w:hAnsi="Times New Roman" w:cs="Times New Roman"/>
                <w:sz w:val="26"/>
                <w:szCs w:val="26"/>
              </w:rPr>
            </w:pPr>
            <w:r w:rsidRPr="009A0CB7">
              <w:rPr>
                <w:rFonts w:ascii="Times New Roman" w:hAnsi="Times New Roman" w:cs="Times New Roman"/>
                <w:sz w:val="26"/>
                <w:szCs w:val="26"/>
              </w:rPr>
              <w:t>21.02.2017 Подземная разработка подземных месторождений полезных ископаемых</w:t>
            </w:r>
          </w:p>
        </w:tc>
        <w:tc>
          <w:tcPr>
            <w:tcW w:w="2662" w:type="dxa"/>
          </w:tcPr>
          <w:p w:rsidR="009A0CB7" w:rsidRPr="009A0CB7" w:rsidRDefault="009A0CB7" w:rsidP="009A0CB7">
            <w:pPr>
              <w:spacing w:after="0" w:line="240" w:lineRule="auto"/>
              <w:rPr>
                <w:rFonts w:ascii="Times New Roman" w:hAnsi="Times New Roman" w:cs="Times New Roman"/>
                <w:sz w:val="26"/>
                <w:szCs w:val="26"/>
              </w:rPr>
            </w:pPr>
            <w:r w:rsidRPr="009A0CB7">
              <w:rPr>
                <w:rFonts w:ascii="Times New Roman" w:hAnsi="Times New Roman" w:cs="Times New Roman"/>
                <w:sz w:val="26"/>
                <w:szCs w:val="26"/>
              </w:rPr>
              <w:t>Заочная</w:t>
            </w:r>
          </w:p>
        </w:tc>
      </w:tr>
      <w:tr w:rsidR="009A0CB7" w:rsidRPr="009A0CB7" w:rsidTr="00B07659">
        <w:tc>
          <w:tcPr>
            <w:tcW w:w="6683" w:type="dxa"/>
          </w:tcPr>
          <w:p w:rsidR="009A0CB7" w:rsidRPr="009A0CB7" w:rsidRDefault="009A0CB7" w:rsidP="009A0CB7">
            <w:pPr>
              <w:tabs>
                <w:tab w:val="left" w:pos="0"/>
              </w:tabs>
              <w:spacing w:after="0" w:line="240" w:lineRule="auto"/>
              <w:rPr>
                <w:rFonts w:ascii="Times New Roman" w:hAnsi="Times New Roman" w:cs="Times New Roman"/>
                <w:sz w:val="26"/>
                <w:szCs w:val="26"/>
              </w:rPr>
            </w:pPr>
            <w:r w:rsidRPr="009A0CB7">
              <w:rPr>
                <w:rFonts w:ascii="Times New Roman" w:hAnsi="Times New Roman" w:cs="Times New Roman"/>
                <w:sz w:val="26"/>
                <w:szCs w:val="26"/>
              </w:rPr>
              <w:t>38.02.01 Экономика и бухгалтерский учет по отраслям</w:t>
            </w:r>
          </w:p>
        </w:tc>
        <w:tc>
          <w:tcPr>
            <w:tcW w:w="2662" w:type="dxa"/>
          </w:tcPr>
          <w:p w:rsidR="009A0CB7" w:rsidRPr="009A0CB7" w:rsidRDefault="009A0CB7" w:rsidP="009A0CB7">
            <w:pPr>
              <w:spacing w:after="0" w:line="240" w:lineRule="auto"/>
              <w:rPr>
                <w:rFonts w:ascii="Times New Roman" w:hAnsi="Times New Roman" w:cs="Times New Roman"/>
                <w:sz w:val="26"/>
                <w:szCs w:val="26"/>
              </w:rPr>
            </w:pPr>
            <w:r w:rsidRPr="009A0CB7">
              <w:rPr>
                <w:rFonts w:ascii="Times New Roman" w:hAnsi="Times New Roman" w:cs="Times New Roman"/>
                <w:sz w:val="26"/>
                <w:szCs w:val="26"/>
              </w:rPr>
              <w:t>Заочная</w:t>
            </w:r>
          </w:p>
        </w:tc>
      </w:tr>
    </w:tbl>
    <w:p w:rsidR="00AB3FB7" w:rsidRDefault="00AB3FB7" w:rsidP="006F28A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техникуме осуществляется прием по основным программам профессионального обучения инвалидов и лиц с ограниченными возможностями здоровья. Перечень реализуемых направлений подготовки представлен в таблице </w:t>
      </w:r>
      <w:r w:rsidR="005C6B9E">
        <w:rPr>
          <w:rFonts w:ascii="Times New Roman" w:hAnsi="Times New Roman" w:cs="Times New Roman"/>
          <w:sz w:val="28"/>
          <w:szCs w:val="28"/>
        </w:rPr>
        <w:t>10</w:t>
      </w:r>
      <w:r>
        <w:rPr>
          <w:rFonts w:ascii="Times New Roman" w:hAnsi="Times New Roman" w:cs="Times New Roman"/>
          <w:sz w:val="28"/>
          <w:szCs w:val="28"/>
        </w:rPr>
        <w:t>.</w:t>
      </w:r>
    </w:p>
    <w:p w:rsidR="00AB3FB7" w:rsidRPr="00AB3FB7" w:rsidRDefault="00BD38CD" w:rsidP="00BD38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5C6B9E">
        <w:rPr>
          <w:rFonts w:ascii="Times New Roman" w:hAnsi="Times New Roman" w:cs="Times New Roman"/>
          <w:sz w:val="28"/>
          <w:szCs w:val="28"/>
        </w:rPr>
        <w:t>10</w:t>
      </w:r>
      <w:r w:rsidR="00AB3FB7">
        <w:rPr>
          <w:rFonts w:ascii="Times New Roman" w:hAnsi="Times New Roman" w:cs="Times New Roman"/>
          <w:sz w:val="28"/>
          <w:szCs w:val="28"/>
        </w:rPr>
        <w:t xml:space="preserve"> – Перечень программ профессионального обучения инвалидов и лиц с ограниченными возможностями здоровья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83"/>
        <w:gridCol w:w="2662"/>
      </w:tblGrid>
      <w:tr w:rsidR="009A0CB7" w:rsidRPr="009A0CB7" w:rsidTr="00B07659">
        <w:tc>
          <w:tcPr>
            <w:tcW w:w="9345" w:type="dxa"/>
            <w:gridSpan w:val="2"/>
            <w:vAlign w:val="center"/>
          </w:tcPr>
          <w:p w:rsidR="009A0CB7" w:rsidRPr="009A0CB7" w:rsidRDefault="009A0CB7" w:rsidP="009A0CB7">
            <w:pPr>
              <w:spacing w:after="0" w:line="240" w:lineRule="auto"/>
              <w:jc w:val="center"/>
              <w:rPr>
                <w:rFonts w:ascii="Times New Roman" w:hAnsi="Times New Roman" w:cs="Times New Roman"/>
                <w:bCs/>
                <w:sz w:val="26"/>
                <w:szCs w:val="26"/>
              </w:rPr>
            </w:pPr>
            <w:r w:rsidRPr="009A0CB7">
              <w:rPr>
                <w:rFonts w:ascii="Times New Roman" w:hAnsi="Times New Roman" w:cs="Times New Roman"/>
                <w:b/>
                <w:bCs/>
                <w:sz w:val="26"/>
                <w:szCs w:val="26"/>
              </w:rPr>
              <w:t xml:space="preserve">По программам профессионального обучения инвалидов и лиц с </w:t>
            </w:r>
            <w:r w:rsidRPr="006F28AD">
              <w:rPr>
                <w:rFonts w:ascii="Times New Roman" w:hAnsi="Times New Roman" w:cs="Times New Roman"/>
                <w:b/>
                <w:bCs/>
                <w:sz w:val="26"/>
                <w:szCs w:val="26"/>
              </w:rPr>
              <w:t>ограниченными</w:t>
            </w:r>
            <w:r w:rsidR="006F28AD" w:rsidRPr="006F28AD">
              <w:rPr>
                <w:rFonts w:ascii="Times New Roman" w:hAnsi="Times New Roman" w:cs="Times New Roman"/>
                <w:b/>
                <w:bCs/>
                <w:sz w:val="26"/>
                <w:szCs w:val="26"/>
              </w:rPr>
              <w:t xml:space="preserve"> </w:t>
            </w:r>
            <w:r w:rsidRPr="006F28AD">
              <w:rPr>
                <w:rFonts w:ascii="Times New Roman" w:hAnsi="Times New Roman" w:cs="Times New Roman"/>
                <w:b/>
                <w:bCs/>
                <w:sz w:val="26"/>
                <w:szCs w:val="26"/>
              </w:rPr>
              <w:t>возможностями здоровья</w:t>
            </w:r>
          </w:p>
        </w:tc>
      </w:tr>
      <w:tr w:rsidR="009A0CB7" w:rsidRPr="009A0CB7" w:rsidTr="00B07659">
        <w:tc>
          <w:tcPr>
            <w:tcW w:w="6683" w:type="dxa"/>
            <w:vAlign w:val="center"/>
          </w:tcPr>
          <w:p w:rsidR="009A0CB7" w:rsidRPr="009A0CB7" w:rsidRDefault="009A0CB7" w:rsidP="009A0CB7">
            <w:pPr>
              <w:spacing w:after="0" w:line="240" w:lineRule="auto"/>
              <w:rPr>
                <w:rFonts w:ascii="Times New Roman" w:hAnsi="Times New Roman" w:cs="Times New Roman"/>
                <w:b/>
                <w:bCs/>
                <w:sz w:val="26"/>
                <w:szCs w:val="26"/>
              </w:rPr>
            </w:pPr>
            <w:r w:rsidRPr="009A0CB7">
              <w:rPr>
                <w:rFonts w:ascii="Times New Roman" w:hAnsi="Times New Roman" w:cs="Times New Roman"/>
                <w:b/>
                <w:bCs/>
                <w:sz w:val="26"/>
                <w:szCs w:val="26"/>
              </w:rPr>
              <w:t>Наименование специальности</w:t>
            </w:r>
          </w:p>
        </w:tc>
        <w:tc>
          <w:tcPr>
            <w:tcW w:w="2662" w:type="dxa"/>
            <w:vAlign w:val="center"/>
          </w:tcPr>
          <w:p w:rsidR="009A0CB7" w:rsidRPr="009A0CB7" w:rsidRDefault="009A0CB7" w:rsidP="009A0CB7">
            <w:pPr>
              <w:spacing w:after="0" w:line="240" w:lineRule="auto"/>
              <w:rPr>
                <w:rFonts w:ascii="Times New Roman" w:hAnsi="Times New Roman" w:cs="Times New Roman"/>
                <w:b/>
                <w:bCs/>
                <w:sz w:val="26"/>
                <w:szCs w:val="26"/>
              </w:rPr>
            </w:pPr>
            <w:r w:rsidRPr="009A0CB7">
              <w:rPr>
                <w:rFonts w:ascii="Times New Roman" w:hAnsi="Times New Roman" w:cs="Times New Roman"/>
                <w:b/>
                <w:bCs/>
                <w:sz w:val="26"/>
                <w:szCs w:val="26"/>
              </w:rPr>
              <w:t>Форма обучения</w:t>
            </w:r>
          </w:p>
        </w:tc>
      </w:tr>
      <w:tr w:rsidR="009A0CB7" w:rsidRPr="009A0CB7" w:rsidTr="00B07659">
        <w:tc>
          <w:tcPr>
            <w:tcW w:w="6683" w:type="dxa"/>
          </w:tcPr>
          <w:p w:rsidR="009A0CB7" w:rsidRPr="009A0CB7" w:rsidRDefault="002A03D9" w:rsidP="009A0CB7">
            <w:pPr>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13450 Маляр</w:t>
            </w:r>
          </w:p>
        </w:tc>
        <w:tc>
          <w:tcPr>
            <w:tcW w:w="2662" w:type="dxa"/>
          </w:tcPr>
          <w:p w:rsidR="009A0CB7" w:rsidRPr="009A0CB7" w:rsidRDefault="009A0CB7" w:rsidP="009A0CB7">
            <w:pPr>
              <w:spacing w:after="0" w:line="240" w:lineRule="auto"/>
              <w:jc w:val="both"/>
              <w:rPr>
                <w:rFonts w:ascii="Times New Roman" w:hAnsi="Times New Roman" w:cs="Times New Roman"/>
                <w:bCs/>
                <w:sz w:val="26"/>
                <w:szCs w:val="26"/>
              </w:rPr>
            </w:pPr>
            <w:r w:rsidRPr="009A0CB7">
              <w:rPr>
                <w:rFonts w:ascii="Times New Roman" w:hAnsi="Times New Roman" w:cs="Times New Roman"/>
                <w:bCs/>
                <w:sz w:val="26"/>
                <w:szCs w:val="26"/>
              </w:rPr>
              <w:t>Очная</w:t>
            </w:r>
          </w:p>
        </w:tc>
      </w:tr>
      <w:tr w:rsidR="009A0CB7" w:rsidRPr="009A0CB7" w:rsidTr="00B07659">
        <w:tc>
          <w:tcPr>
            <w:tcW w:w="6683" w:type="dxa"/>
          </w:tcPr>
          <w:p w:rsidR="009A0CB7" w:rsidRPr="009A0CB7" w:rsidRDefault="009A0CB7" w:rsidP="009A0CB7">
            <w:pPr>
              <w:spacing w:after="0" w:line="240" w:lineRule="auto"/>
              <w:jc w:val="both"/>
              <w:rPr>
                <w:rFonts w:ascii="Times New Roman" w:hAnsi="Times New Roman" w:cs="Times New Roman"/>
                <w:bCs/>
                <w:sz w:val="26"/>
                <w:szCs w:val="26"/>
              </w:rPr>
            </w:pPr>
            <w:r w:rsidRPr="009A0CB7">
              <w:rPr>
                <w:rFonts w:ascii="Times New Roman" w:hAnsi="Times New Roman" w:cs="Times New Roman"/>
                <w:bCs/>
                <w:sz w:val="26"/>
                <w:szCs w:val="26"/>
              </w:rPr>
              <w:t>15341 О</w:t>
            </w:r>
            <w:r>
              <w:rPr>
                <w:rFonts w:ascii="Times New Roman" w:hAnsi="Times New Roman" w:cs="Times New Roman"/>
                <w:bCs/>
                <w:sz w:val="26"/>
                <w:szCs w:val="26"/>
              </w:rPr>
              <w:t>бработчик рыбы и морепродуктов</w:t>
            </w:r>
          </w:p>
        </w:tc>
        <w:tc>
          <w:tcPr>
            <w:tcW w:w="2662" w:type="dxa"/>
          </w:tcPr>
          <w:p w:rsidR="009A0CB7" w:rsidRPr="009A0CB7" w:rsidRDefault="009A0CB7" w:rsidP="009A0CB7">
            <w:pPr>
              <w:spacing w:after="0" w:line="240" w:lineRule="auto"/>
              <w:jc w:val="both"/>
              <w:rPr>
                <w:rFonts w:ascii="Times New Roman" w:hAnsi="Times New Roman" w:cs="Times New Roman"/>
                <w:bCs/>
                <w:sz w:val="26"/>
                <w:szCs w:val="26"/>
              </w:rPr>
            </w:pPr>
            <w:r w:rsidRPr="009A0CB7">
              <w:rPr>
                <w:rFonts w:ascii="Times New Roman" w:hAnsi="Times New Roman" w:cs="Times New Roman"/>
                <w:bCs/>
                <w:sz w:val="26"/>
                <w:szCs w:val="26"/>
              </w:rPr>
              <w:t>Очная</w:t>
            </w:r>
          </w:p>
        </w:tc>
      </w:tr>
    </w:tbl>
    <w:p w:rsidR="009A0CB7" w:rsidRPr="006F28AD" w:rsidRDefault="009A0CB7" w:rsidP="009A0CB7">
      <w:pPr>
        <w:spacing w:after="0" w:line="360" w:lineRule="auto"/>
        <w:ind w:firstLine="708"/>
        <w:jc w:val="both"/>
        <w:rPr>
          <w:rFonts w:ascii="Times New Roman" w:hAnsi="Times New Roman" w:cs="Times New Roman"/>
          <w:sz w:val="28"/>
          <w:szCs w:val="28"/>
        </w:rPr>
      </w:pPr>
      <w:r w:rsidRPr="006F28AD">
        <w:rPr>
          <w:rFonts w:ascii="Times New Roman" w:hAnsi="Times New Roman" w:cs="Times New Roman"/>
          <w:sz w:val="28"/>
          <w:szCs w:val="28"/>
        </w:rPr>
        <w:lastRenderedPageBreak/>
        <w:t>Поступление в техникум по профессиям и специальностям проводилось на общем основании. Количество поданных заявлений ежедневно публиковалось на информационном стенде приемной комиссии и на сайте техникума. Абитуриенты и их родители (законные представители) знакомились с Уставом техникума, лицензией на право ведения образовательной деятельности, со свидетельством о государственной аккредитации, образовательными стандартами и другими документами, регламентирующими организацию образовательного процесса.</w:t>
      </w:r>
    </w:p>
    <w:p w:rsidR="009A0CB7" w:rsidRPr="006F28AD" w:rsidRDefault="009A0CB7" w:rsidP="009A0CB7">
      <w:pPr>
        <w:spacing w:after="0" w:line="360" w:lineRule="auto"/>
        <w:ind w:firstLine="708"/>
        <w:jc w:val="both"/>
        <w:rPr>
          <w:rFonts w:ascii="Times New Roman" w:hAnsi="Times New Roman" w:cs="Times New Roman"/>
          <w:sz w:val="28"/>
          <w:szCs w:val="28"/>
        </w:rPr>
      </w:pPr>
      <w:r w:rsidRPr="006F28AD">
        <w:rPr>
          <w:rFonts w:ascii="Times New Roman" w:hAnsi="Times New Roman" w:cs="Times New Roman"/>
          <w:sz w:val="28"/>
          <w:szCs w:val="28"/>
        </w:rPr>
        <w:t xml:space="preserve">Прием абитуриентов ежегодно осуществляет приемная комиссия, членами которой являются заведующие отделениями, преподаватели и сотрудники Техникум. Приемная комиссия формируется </w:t>
      </w:r>
      <w:r w:rsidR="006F28AD" w:rsidRPr="006F28AD">
        <w:rPr>
          <w:rFonts w:ascii="Times New Roman" w:hAnsi="Times New Roman" w:cs="Times New Roman"/>
          <w:sz w:val="28"/>
          <w:szCs w:val="28"/>
        </w:rPr>
        <w:t xml:space="preserve">ежегодно </w:t>
      </w:r>
      <w:r w:rsidRPr="006F28AD">
        <w:rPr>
          <w:rFonts w:ascii="Times New Roman" w:hAnsi="Times New Roman" w:cs="Times New Roman"/>
          <w:sz w:val="28"/>
          <w:szCs w:val="28"/>
        </w:rPr>
        <w:t>приказом директора.</w:t>
      </w:r>
      <w:r w:rsidR="00AB3FB7" w:rsidRPr="006F28AD">
        <w:rPr>
          <w:rFonts w:ascii="Times New Roman" w:hAnsi="Times New Roman" w:cs="Times New Roman"/>
          <w:sz w:val="28"/>
          <w:szCs w:val="28"/>
        </w:rPr>
        <w:t xml:space="preserve"> </w:t>
      </w:r>
    </w:p>
    <w:p w:rsidR="00AB3FB7" w:rsidRPr="006F28AD" w:rsidRDefault="00AB3FB7" w:rsidP="009A0CB7">
      <w:pPr>
        <w:spacing w:after="0" w:line="360" w:lineRule="auto"/>
        <w:ind w:firstLine="708"/>
        <w:jc w:val="both"/>
        <w:rPr>
          <w:rFonts w:ascii="Times New Roman" w:hAnsi="Times New Roman" w:cs="Times New Roman"/>
          <w:sz w:val="28"/>
          <w:szCs w:val="28"/>
        </w:rPr>
      </w:pPr>
      <w:r w:rsidRPr="006F28AD">
        <w:rPr>
          <w:rFonts w:ascii="Times New Roman" w:hAnsi="Times New Roman" w:cs="Times New Roman"/>
          <w:sz w:val="28"/>
          <w:szCs w:val="28"/>
        </w:rPr>
        <w:t>Контрольные цифры приема в 2019 году выполнены на 100 %.</w:t>
      </w:r>
    </w:p>
    <w:p w:rsidR="00BD38CD" w:rsidRDefault="00BD38CD" w:rsidP="00BD38CD">
      <w:pPr>
        <w:autoSpaceDE w:val="0"/>
        <w:autoSpaceDN w:val="0"/>
        <w:adjustRightInd w:val="0"/>
        <w:spacing w:after="0" w:line="360" w:lineRule="auto"/>
        <w:jc w:val="both"/>
        <w:rPr>
          <w:rFonts w:ascii="Times New Roman" w:hAnsi="Times New Roman" w:cs="Times New Roman"/>
          <w:sz w:val="28"/>
          <w:szCs w:val="28"/>
        </w:rPr>
      </w:pPr>
    </w:p>
    <w:p w:rsidR="00BD38CD" w:rsidRDefault="00BD38CD" w:rsidP="00BD38CD">
      <w:pPr>
        <w:autoSpaceDE w:val="0"/>
        <w:autoSpaceDN w:val="0"/>
        <w:adjustRightInd w:val="0"/>
        <w:spacing w:after="0" w:line="360" w:lineRule="auto"/>
        <w:jc w:val="both"/>
        <w:rPr>
          <w:rFonts w:ascii="Times New Roman" w:hAnsi="Times New Roman" w:cs="Times New Roman"/>
          <w:sz w:val="28"/>
          <w:szCs w:val="28"/>
        </w:rPr>
      </w:pPr>
    </w:p>
    <w:p w:rsidR="00D5380E" w:rsidRPr="006F28AD" w:rsidRDefault="00E04523" w:rsidP="00BD38CD">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1</w:t>
      </w:r>
      <w:r w:rsidR="005C6B9E">
        <w:rPr>
          <w:rFonts w:ascii="Times New Roman" w:hAnsi="Times New Roman" w:cs="Times New Roman"/>
          <w:sz w:val="28"/>
          <w:szCs w:val="28"/>
        </w:rPr>
        <w:t>1</w:t>
      </w:r>
      <w:r w:rsidR="00D5380E" w:rsidRPr="006F28AD">
        <w:rPr>
          <w:rFonts w:ascii="Times New Roman" w:hAnsi="Times New Roman" w:cs="Times New Roman"/>
          <w:sz w:val="28"/>
          <w:szCs w:val="28"/>
        </w:rPr>
        <w:t xml:space="preserve"> - Прием по программам подготовки специалистов среднего звена очной формы обучения 2017-2019 гг.</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276"/>
        <w:gridCol w:w="850"/>
        <w:gridCol w:w="851"/>
        <w:gridCol w:w="850"/>
        <w:gridCol w:w="851"/>
        <w:gridCol w:w="992"/>
        <w:gridCol w:w="1134"/>
      </w:tblGrid>
      <w:tr w:rsidR="00D5380E" w:rsidRPr="009A0CB7" w:rsidTr="00B07659">
        <w:trPr>
          <w:jc w:val="center"/>
        </w:trPr>
        <w:tc>
          <w:tcPr>
            <w:tcW w:w="2660" w:type="dxa"/>
            <w:vMerge w:val="restart"/>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Наименование специальности</w:t>
            </w:r>
          </w:p>
        </w:tc>
        <w:tc>
          <w:tcPr>
            <w:tcW w:w="1276" w:type="dxa"/>
            <w:vMerge w:val="restart"/>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Форма обучения</w:t>
            </w:r>
          </w:p>
        </w:tc>
        <w:tc>
          <w:tcPr>
            <w:tcW w:w="2551" w:type="dxa"/>
            <w:gridSpan w:val="3"/>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Количество по плану</w:t>
            </w:r>
          </w:p>
        </w:tc>
        <w:tc>
          <w:tcPr>
            <w:tcW w:w="2977" w:type="dxa"/>
            <w:gridSpan w:val="3"/>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Количество по факту</w:t>
            </w:r>
          </w:p>
        </w:tc>
      </w:tr>
      <w:tr w:rsidR="00D5380E" w:rsidRPr="009A0CB7" w:rsidTr="00B07659">
        <w:trPr>
          <w:jc w:val="center"/>
        </w:trPr>
        <w:tc>
          <w:tcPr>
            <w:tcW w:w="2660" w:type="dxa"/>
            <w:vMerge/>
          </w:tcPr>
          <w:p w:rsidR="00D5380E" w:rsidRPr="009A0CB7" w:rsidRDefault="00D5380E" w:rsidP="00B07659">
            <w:pPr>
              <w:spacing w:after="0" w:line="240" w:lineRule="auto"/>
              <w:jc w:val="center"/>
              <w:rPr>
                <w:rFonts w:ascii="Times New Roman" w:hAnsi="Times New Roman" w:cs="Times New Roman"/>
                <w:sz w:val="26"/>
                <w:szCs w:val="26"/>
              </w:rPr>
            </w:pPr>
          </w:p>
        </w:tc>
        <w:tc>
          <w:tcPr>
            <w:tcW w:w="1276" w:type="dxa"/>
            <w:vMerge/>
          </w:tcPr>
          <w:p w:rsidR="00D5380E" w:rsidRPr="009A0CB7" w:rsidRDefault="00D5380E" w:rsidP="00B07659">
            <w:pPr>
              <w:spacing w:after="0" w:line="240" w:lineRule="auto"/>
              <w:jc w:val="center"/>
              <w:rPr>
                <w:rFonts w:ascii="Times New Roman" w:hAnsi="Times New Roman" w:cs="Times New Roman"/>
                <w:sz w:val="26"/>
                <w:szCs w:val="26"/>
              </w:rPr>
            </w:pPr>
          </w:p>
        </w:tc>
        <w:tc>
          <w:tcPr>
            <w:tcW w:w="850"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2017</w:t>
            </w:r>
          </w:p>
        </w:tc>
        <w:tc>
          <w:tcPr>
            <w:tcW w:w="851"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2018</w:t>
            </w:r>
          </w:p>
        </w:tc>
        <w:tc>
          <w:tcPr>
            <w:tcW w:w="850"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2019</w:t>
            </w:r>
          </w:p>
        </w:tc>
        <w:tc>
          <w:tcPr>
            <w:tcW w:w="851"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2017</w:t>
            </w:r>
          </w:p>
        </w:tc>
        <w:tc>
          <w:tcPr>
            <w:tcW w:w="992"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2018</w:t>
            </w:r>
          </w:p>
        </w:tc>
        <w:tc>
          <w:tcPr>
            <w:tcW w:w="1134"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2019</w:t>
            </w:r>
          </w:p>
        </w:tc>
      </w:tr>
      <w:tr w:rsidR="00D5380E" w:rsidRPr="009A0CB7" w:rsidTr="00B07659">
        <w:trPr>
          <w:jc w:val="center"/>
        </w:trPr>
        <w:tc>
          <w:tcPr>
            <w:tcW w:w="9464" w:type="dxa"/>
            <w:gridSpan w:val="8"/>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Отделение подготовки специалистов среднего звена очной формы обучения</w:t>
            </w:r>
          </w:p>
        </w:tc>
      </w:tr>
      <w:tr w:rsidR="00D5380E" w:rsidRPr="009A0CB7" w:rsidTr="00B07659">
        <w:trPr>
          <w:jc w:val="center"/>
        </w:trPr>
        <w:tc>
          <w:tcPr>
            <w:tcW w:w="2660"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08.02.09 Монтаж, наладка и эксплуатация электрооборудования промышленных и гражданских зданий</w:t>
            </w:r>
          </w:p>
        </w:tc>
        <w:tc>
          <w:tcPr>
            <w:tcW w:w="1276"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очная</w:t>
            </w:r>
          </w:p>
        </w:tc>
        <w:tc>
          <w:tcPr>
            <w:tcW w:w="850"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25</w:t>
            </w:r>
          </w:p>
        </w:tc>
        <w:tc>
          <w:tcPr>
            <w:tcW w:w="851"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25</w:t>
            </w:r>
          </w:p>
        </w:tc>
        <w:tc>
          <w:tcPr>
            <w:tcW w:w="850"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25</w:t>
            </w:r>
          </w:p>
        </w:tc>
        <w:tc>
          <w:tcPr>
            <w:tcW w:w="851"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25</w:t>
            </w:r>
          </w:p>
        </w:tc>
        <w:tc>
          <w:tcPr>
            <w:tcW w:w="992"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25</w:t>
            </w:r>
          </w:p>
        </w:tc>
        <w:tc>
          <w:tcPr>
            <w:tcW w:w="1134"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25</w:t>
            </w:r>
          </w:p>
        </w:tc>
      </w:tr>
      <w:tr w:rsidR="00D5380E" w:rsidRPr="009A0CB7" w:rsidTr="00B07659">
        <w:trPr>
          <w:jc w:val="center"/>
        </w:trPr>
        <w:tc>
          <w:tcPr>
            <w:tcW w:w="2660"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44.02.01 Дошкольное образование</w:t>
            </w:r>
          </w:p>
        </w:tc>
        <w:tc>
          <w:tcPr>
            <w:tcW w:w="1276"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очная</w:t>
            </w:r>
          </w:p>
        </w:tc>
        <w:tc>
          <w:tcPr>
            <w:tcW w:w="850"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c>
          <w:tcPr>
            <w:tcW w:w="851"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25</w:t>
            </w:r>
          </w:p>
        </w:tc>
        <w:tc>
          <w:tcPr>
            <w:tcW w:w="850"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25</w:t>
            </w:r>
          </w:p>
        </w:tc>
        <w:tc>
          <w:tcPr>
            <w:tcW w:w="851"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c>
          <w:tcPr>
            <w:tcW w:w="992"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25</w:t>
            </w:r>
          </w:p>
        </w:tc>
        <w:tc>
          <w:tcPr>
            <w:tcW w:w="1134"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25</w:t>
            </w:r>
          </w:p>
        </w:tc>
      </w:tr>
      <w:tr w:rsidR="00D5380E" w:rsidRPr="009A0CB7" w:rsidTr="00B07659">
        <w:trPr>
          <w:jc w:val="center"/>
        </w:trPr>
        <w:tc>
          <w:tcPr>
            <w:tcW w:w="2660"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44.02.02 Преподавание в начальных классах</w:t>
            </w:r>
          </w:p>
        </w:tc>
        <w:tc>
          <w:tcPr>
            <w:tcW w:w="1276"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очная</w:t>
            </w:r>
          </w:p>
        </w:tc>
        <w:tc>
          <w:tcPr>
            <w:tcW w:w="850"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25</w:t>
            </w:r>
          </w:p>
        </w:tc>
        <w:tc>
          <w:tcPr>
            <w:tcW w:w="851"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25</w:t>
            </w:r>
          </w:p>
        </w:tc>
        <w:tc>
          <w:tcPr>
            <w:tcW w:w="850"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25</w:t>
            </w:r>
          </w:p>
        </w:tc>
        <w:tc>
          <w:tcPr>
            <w:tcW w:w="851"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25</w:t>
            </w:r>
          </w:p>
        </w:tc>
        <w:tc>
          <w:tcPr>
            <w:tcW w:w="992"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25</w:t>
            </w:r>
          </w:p>
        </w:tc>
        <w:tc>
          <w:tcPr>
            <w:tcW w:w="1134"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25</w:t>
            </w:r>
          </w:p>
        </w:tc>
      </w:tr>
      <w:tr w:rsidR="00D5380E" w:rsidRPr="009A0CB7" w:rsidTr="00B07659">
        <w:trPr>
          <w:jc w:val="center"/>
        </w:trPr>
        <w:tc>
          <w:tcPr>
            <w:tcW w:w="2660"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43.02.15 Поварское и кондитерское дело</w:t>
            </w:r>
          </w:p>
        </w:tc>
        <w:tc>
          <w:tcPr>
            <w:tcW w:w="1276"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очная</w:t>
            </w:r>
          </w:p>
        </w:tc>
        <w:tc>
          <w:tcPr>
            <w:tcW w:w="850"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c>
          <w:tcPr>
            <w:tcW w:w="851"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c>
          <w:tcPr>
            <w:tcW w:w="850"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25</w:t>
            </w:r>
          </w:p>
        </w:tc>
        <w:tc>
          <w:tcPr>
            <w:tcW w:w="851"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c>
          <w:tcPr>
            <w:tcW w:w="992"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c>
          <w:tcPr>
            <w:tcW w:w="1134"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25</w:t>
            </w:r>
          </w:p>
        </w:tc>
      </w:tr>
      <w:tr w:rsidR="00D5380E" w:rsidRPr="009A0CB7" w:rsidTr="00B07659">
        <w:trPr>
          <w:jc w:val="center"/>
        </w:trPr>
        <w:tc>
          <w:tcPr>
            <w:tcW w:w="2660"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09.02.07 Информационные системы и программирование</w:t>
            </w:r>
          </w:p>
        </w:tc>
        <w:tc>
          <w:tcPr>
            <w:tcW w:w="1276"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очная</w:t>
            </w:r>
          </w:p>
        </w:tc>
        <w:tc>
          <w:tcPr>
            <w:tcW w:w="850"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25</w:t>
            </w:r>
          </w:p>
        </w:tc>
        <w:tc>
          <w:tcPr>
            <w:tcW w:w="851"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25</w:t>
            </w:r>
          </w:p>
        </w:tc>
        <w:tc>
          <w:tcPr>
            <w:tcW w:w="850"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c>
          <w:tcPr>
            <w:tcW w:w="851"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25</w:t>
            </w:r>
          </w:p>
        </w:tc>
        <w:tc>
          <w:tcPr>
            <w:tcW w:w="992"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25</w:t>
            </w:r>
          </w:p>
        </w:tc>
        <w:tc>
          <w:tcPr>
            <w:tcW w:w="1134"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r>
      <w:tr w:rsidR="00D5380E" w:rsidRPr="009A0CB7" w:rsidTr="00B07659">
        <w:trPr>
          <w:jc w:val="center"/>
        </w:trPr>
        <w:tc>
          <w:tcPr>
            <w:tcW w:w="2660"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49.02.01 Физическая культура</w:t>
            </w:r>
          </w:p>
        </w:tc>
        <w:tc>
          <w:tcPr>
            <w:tcW w:w="1276"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очная</w:t>
            </w:r>
          </w:p>
        </w:tc>
        <w:tc>
          <w:tcPr>
            <w:tcW w:w="850"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25</w:t>
            </w:r>
          </w:p>
        </w:tc>
        <w:tc>
          <w:tcPr>
            <w:tcW w:w="851"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c>
          <w:tcPr>
            <w:tcW w:w="850"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c>
          <w:tcPr>
            <w:tcW w:w="851"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27</w:t>
            </w:r>
          </w:p>
        </w:tc>
        <w:tc>
          <w:tcPr>
            <w:tcW w:w="992"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c>
          <w:tcPr>
            <w:tcW w:w="1134"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r>
      <w:tr w:rsidR="00D5380E" w:rsidRPr="009A0CB7" w:rsidTr="00B07659">
        <w:trPr>
          <w:jc w:val="center"/>
        </w:trPr>
        <w:tc>
          <w:tcPr>
            <w:tcW w:w="2660"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38.02.01 Экономика и бухгалтерский учет (по отраслям)</w:t>
            </w:r>
          </w:p>
        </w:tc>
        <w:tc>
          <w:tcPr>
            <w:tcW w:w="1276"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очная</w:t>
            </w:r>
          </w:p>
        </w:tc>
        <w:tc>
          <w:tcPr>
            <w:tcW w:w="850"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c>
          <w:tcPr>
            <w:tcW w:w="851"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25</w:t>
            </w:r>
          </w:p>
        </w:tc>
        <w:tc>
          <w:tcPr>
            <w:tcW w:w="850"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c>
          <w:tcPr>
            <w:tcW w:w="851"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c>
          <w:tcPr>
            <w:tcW w:w="992"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25</w:t>
            </w:r>
          </w:p>
        </w:tc>
        <w:tc>
          <w:tcPr>
            <w:tcW w:w="1134"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r>
      <w:tr w:rsidR="00D5380E" w:rsidRPr="009A0CB7" w:rsidTr="00B07659">
        <w:trPr>
          <w:jc w:val="center"/>
        </w:trPr>
        <w:tc>
          <w:tcPr>
            <w:tcW w:w="2660" w:type="dxa"/>
          </w:tcPr>
          <w:p w:rsidR="00D5380E" w:rsidRPr="009A0CB7" w:rsidRDefault="00D5380E" w:rsidP="00B07659">
            <w:pPr>
              <w:spacing w:after="0" w:line="240" w:lineRule="auto"/>
              <w:rPr>
                <w:rFonts w:ascii="Times New Roman" w:hAnsi="Times New Roman" w:cs="Times New Roman"/>
                <w:sz w:val="26"/>
                <w:szCs w:val="26"/>
              </w:rPr>
            </w:pPr>
            <w:r w:rsidRPr="009A0CB7">
              <w:rPr>
                <w:rFonts w:ascii="Times New Roman" w:hAnsi="Times New Roman" w:cs="Times New Roman"/>
                <w:sz w:val="26"/>
                <w:szCs w:val="26"/>
              </w:rPr>
              <w:t>Итого</w:t>
            </w:r>
          </w:p>
        </w:tc>
        <w:tc>
          <w:tcPr>
            <w:tcW w:w="1276" w:type="dxa"/>
          </w:tcPr>
          <w:p w:rsidR="00D5380E" w:rsidRPr="009A0CB7" w:rsidRDefault="00D5380E" w:rsidP="00B07659">
            <w:pPr>
              <w:spacing w:after="0" w:line="240" w:lineRule="auto"/>
              <w:jc w:val="center"/>
              <w:rPr>
                <w:rFonts w:ascii="Times New Roman" w:hAnsi="Times New Roman" w:cs="Times New Roman"/>
                <w:sz w:val="26"/>
                <w:szCs w:val="26"/>
              </w:rPr>
            </w:pPr>
          </w:p>
        </w:tc>
        <w:tc>
          <w:tcPr>
            <w:tcW w:w="850"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100</w:t>
            </w:r>
          </w:p>
        </w:tc>
        <w:tc>
          <w:tcPr>
            <w:tcW w:w="851"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125</w:t>
            </w:r>
          </w:p>
        </w:tc>
        <w:tc>
          <w:tcPr>
            <w:tcW w:w="850"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100</w:t>
            </w:r>
          </w:p>
        </w:tc>
        <w:tc>
          <w:tcPr>
            <w:tcW w:w="851"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102</w:t>
            </w:r>
          </w:p>
        </w:tc>
        <w:tc>
          <w:tcPr>
            <w:tcW w:w="992"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125</w:t>
            </w:r>
          </w:p>
        </w:tc>
        <w:tc>
          <w:tcPr>
            <w:tcW w:w="1134"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100</w:t>
            </w:r>
          </w:p>
        </w:tc>
      </w:tr>
    </w:tbl>
    <w:p w:rsidR="00D5380E" w:rsidRPr="00E04523" w:rsidRDefault="00D5380E" w:rsidP="00D5380E">
      <w:pPr>
        <w:autoSpaceDE w:val="0"/>
        <w:autoSpaceDN w:val="0"/>
        <w:adjustRightInd w:val="0"/>
        <w:spacing w:after="0" w:line="360" w:lineRule="auto"/>
        <w:ind w:firstLine="708"/>
        <w:jc w:val="both"/>
        <w:rPr>
          <w:rFonts w:ascii="Times New Roman" w:hAnsi="Times New Roman" w:cs="Times New Roman"/>
          <w:sz w:val="28"/>
          <w:szCs w:val="28"/>
        </w:rPr>
      </w:pPr>
      <w:r w:rsidRPr="00E04523">
        <w:rPr>
          <w:rFonts w:ascii="Times New Roman" w:hAnsi="Times New Roman" w:cs="Times New Roman"/>
          <w:sz w:val="28"/>
          <w:szCs w:val="28"/>
        </w:rPr>
        <w:t xml:space="preserve">За период с 2017 по 2019 гг. план приёма по специальностям 08.02.09 Монтаж, наладка и эксплуатация </w:t>
      </w:r>
      <w:r w:rsidRPr="00E04523">
        <w:rPr>
          <w:rFonts w:ascii="Times New Roman" w:hAnsi="Times New Roman" w:cs="Times New Roman"/>
          <w:sz w:val="28"/>
          <w:szCs w:val="28"/>
        </w:rPr>
        <w:lastRenderedPageBreak/>
        <w:t>электрооборудования промышленных и гражданских зданий, 44.02.01 Дошкольное образование, 44.02.02 Преподавание в начальных классах выполняется на 100%. Это связано с востребованностью данных специальностей на рынке труда в г. Николаевске-на-Амуре.</w:t>
      </w:r>
      <w:r w:rsidR="00BD38CD">
        <w:rPr>
          <w:rFonts w:ascii="Times New Roman" w:hAnsi="Times New Roman" w:cs="Times New Roman"/>
          <w:sz w:val="28"/>
          <w:szCs w:val="28"/>
        </w:rPr>
        <w:t xml:space="preserve"> Данные представлены в таблице 1</w:t>
      </w:r>
      <w:r w:rsidR="005C6B9E">
        <w:rPr>
          <w:rFonts w:ascii="Times New Roman" w:hAnsi="Times New Roman" w:cs="Times New Roman"/>
          <w:sz w:val="28"/>
          <w:szCs w:val="28"/>
        </w:rPr>
        <w:t>1</w:t>
      </w:r>
      <w:r w:rsidR="00BD38CD">
        <w:rPr>
          <w:rFonts w:ascii="Times New Roman" w:hAnsi="Times New Roman" w:cs="Times New Roman"/>
          <w:sz w:val="28"/>
          <w:szCs w:val="28"/>
        </w:rPr>
        <w:t xml:space="preserve">. </w:t>
      </w:r>
    </w:p>
    <w:p w:rsidR="00BD38CD" w:rsidRDefault="00BD38CD">
      <w:pPr>
        <w:rPr>
          <w:rFonts w:ascii="Times New Roman" w:hAnsi="Times New Roman" w:cs="Times New Roman"/>
          <w:sz w:val="28"/>
          <w:szCs w:val="28"/>
        </w:rPr>
      </w:pPr>
      <w:r>
        <w:rPr>
          <w:rFonts w:ascii="Times New Roman" w:hAnsi="Times New Roman" w:cs="Times New Roman"/>
          <w:sz w:val="28"/>
          <w:szCs w:val="28"/>
        </w:rPr>
        <w:br w:type="page"/>
      </w:r>
    </w:p>
    <w:p w:rsidR="00D5380E" w:rsidRPr="00E04523" w:rsidRDefault="00E04523" w:rsidP="00E04523">
      <w:pPr>
        <w:widowControl w:val="0"/>
        <w:autoSpaceDE w:val="0"/>
        <w:autoSpaceDN w:val="0"/>
        <w:adjustRightInd w:val="0"/>
        <w:spacing w:after="0" w:line="360" w:lineRule="auto"/>
        <w:jc w:val="both"/>
        <w:rPr>
          <w:rFonts w:ascii="Times New Roman" w:hAnsi="Times New Roman" w:cs="Times New Roman"/>
          <w:sz w:val="28"/>
          <w:szCs w:val="28"/>
        </w:rPr>
      </w:pPr>
      <w:r w:rsidRPr="00E04523">
        <w:rPr>
          <w:rFonts w:ascii="Times New Roman" w:hAnsi="Times New Roman" w:cs="Times New Roman"/>
          <w:sz w:val="28"/>
          <w:szCs w:val="28"/>
        </w:rPr>
        <w:lastRenderedPageBreak/>
        <w:t>Таблица 1</w:t>
      </w:r>
      <w:r w:rsidR="005C6B9E">
        <w:rPr>
          <w:rFonts w:ascii="Times New Roman" w:hAnsi="Times New Roman" w:cs="Times New Roman"/>
          <w:sz w:val="28"/>
          <w:szCs w:val="28"/>
        </w:rPr>
        <w:t>2</w:t>
      </w:r>
      <w:r w:rsidR="00D5380E" w:rsidRPr="00E04523">
        <w:rPr>
          <w:rFonts w:ascii="Times New Roman" w:hAnsi="Times New Roman" w:cs="Times New Roman"/>
          <w:sz w:val="28"/>
          <w:szCs w:val="28"/>
        </w:rPr>
        <w:t xml:space="preserve"> - Прием обучающихся отделения подготовки специалистов среднего звена заочной формы обучения 2017 -2019 гг.</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567"/>
        <w:gridCol w:w="567"/>
        <w:gridCol w:w="567"/>
        <w:gridCol w:w="567"/>
        <w:gridCol w:w="567"/>
        <w:gridCol w:w="567"/>
        <w:gridCol w:w="567"/>
        <w:gridCol w:w="567"/>
        <w:gridCol w:w="567"/>
        <w:gridCol w:w="567"/>
        <w:gridCol w:w="567"/>
        <w:gridCol w:w="567"/>
      </w:tblGrid>
      <w:tr w:rsidR="00D5380E" w:rsidRPr="009A0CB7" w:rsidTr="00B07659">
        <w:tc>
          <w:tcPr>
            <w:tcW w:w="2547" w:type="dxa"/>
            <w:vMerge w:val="restart"/>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Код и наименование специальности</w:t>
            </w:r>
          </w:p>
        </w:tc>
        <w:tc>
          <w:tcPr>
            <w:tcW w:w="6804" w:type="dxa"/>
            <w:gridSpan w:val="12"/>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Численность принятых обучающихся (чел.)</w:t>
            </w:r>
          </w:p>
        </w:tc>
      </w:tr>
      <w:tr w:rsidR="00D5380E" w:rsidRPr="009A0CB7" w:rsidTr="00B07659">
        <w:tc>
          <w:tcPr>
            <w:tcW w:w="2547" w:type="dxa"/>
            <w:vMerge/>
            <w:vAlign w:val="center"/>
          </w:tcPr>
          <w:p w:rsidR="00D5380E" w:rsidRPr="009A0CB7" w:rsidRDefault="00D5380E" w:rsidP="00B07659">
            <w:pPr>
              <w:spacing w:after="0" w:line="240" w:lineRule="auto"/>
              <w:jc w:val="center"/>
              <w:rPr>
                <w:rFonts w:ascii="Times New Roman" w:hAnsi="Times New Roman" w:cs="Times New Roman"/>
                <w:sz w:val="26"/>
                <w:szCs w:val="26"/>
              </w:rPr>
            </w:pPr>
          </w:p>
        </w:tc>
        <w:tc>
          <w:tcPr>
            <w:tcW w:w="2268" w:type="dxa"/>
            <w:gridSpan w:val="4"/>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2017 год</w:t>
            </w:r>
          </w:p>
        </w:tc>
        <w:tc>
          <w:tcPr>
            <w:tcW w:w="2268" w:type="dxa"/>
            <w:gridSpan w:val="4"/>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2018 год</w:t>
            </w:r>
          </w:p>
        </w:tc>
        <w:tc>
          <w:tcPr>
            <w:tcW w:w="2268" w:type="dxa"/>
            <w:gridSpan w:val="4"/>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2019 год</w:t>
            </w:r>
          </w:p>
        </w:tc>
      </w:tr>
      <w:tr w:rsidR="00D5380E" w:rsidRPr="009A0CB7" w:rsidTr="00B07659">
        <w:tc>
          <w:tcPr>
            <w:tcW w:w="2547" w:type="dxa"/>
            <w:vMerge/>
            <w:vAlign w:val="center"/>
          </w:tcPr>
          <w:p w:rsidR="00D5380E" w:rsidRPr="009A0CB7" w:rsidRDefault="00D5380E" w:rsidP="00B07659">
            <w:pPr>
              <w:spacing w:after="0" w:line="240" w:lineRule="auto"/>
              <w:jc w:val="center"/>
              <w:rPr>
                <w:rFonts w:ascii="Times New Roman" w:hAnsi="Times New Roman" w:cs="Times New Roman"/>
                <w:sz w:val="26"/>
                <w:szCs w:val="26"/>
              </w:rPr>
            </w:pPr>
          </w:p>
        </w:tc>
        <w:tc>
          <w:tcPr>
            <w:tcW w:w="1134" w:type="dxa"/>
            <w:gridSpan w:val="2"/>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План</w:t>
            </w:r>
          </w:p>
        </w:tc>
        <w:tc>
          <w:tcPr>
            <w:tcW w:w="1134" w:type="dxa"/>
            <w:gridSpan w:val="2"/>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Факт</w:t>
            </w:r>
          </w:p>
        </w:tc>
        <w:tc>
          <w:tcPr>
            <w:tcW w:w="1134" w:type="dxa"/>
            <w:gridSpan w:val="2"/>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План</w:t>
            </w:r>
          </w:p>
        </w:tc>
        <w:tc>
          <w:tcPr>
            <w:tcW w:w="1134" w:type="dxa"/>
            <w:gridSpan w:val="2"/>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Факт</w:t>
            </w:r>
          </w:p>
        </w:tc>
        <w:tc>
          <w:tcPr>
            <w:tcW w:w="1134" w:type="dxa"/>
            <w:gridSpan w:val="2"/>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План</w:t>
            </w:r>
          </w:p>
        </w:tc>
        <w:tc>
          <w:tcPr>
            <w:tcW w:w="1134" w:type="dxa"/>
            <w:gridSpan w:val="2"/>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Факт</w:t>
            </w:r>
          </w:p>
        </w:tc>
      </w:tr>
      <w:tr w:rsidR="00D5380E" w:rsidRPr="009A0CB7" w:rsidTr="00B07659">
        <w:trPr>
          <w:cantSplit/>
          <w:trHeight w:val="1432"/>
        </w:trPr>
        <w:tc>
          <w:tcPr>
            <w:tcW w:w="2547" w:type="dxa"/>
            <w:vMerge/>
            <w:vAlign w:val="center"/>
          </w:tcPr>
          <w:p w:rsidR="00D5380E" w:rsidRPr="009A0CB7" w:rsidRDefault="00D5380E" w:rsidP="00B07659">
            <w:pPr>
              <w:spacing w:after="0" w:line="240" w:lineRule="auto"/>
              <w:jc w:val="center"/>
              <w:rPr>
                <w:rFonts w:ascii="Times New Roman" w:hAnsi="Times New Roman" w:cs="Times New Roman"/>
                <w:sz w:val="26"/>
                <w:szCs w:val="26"/>
              </w:rPr>
            </w:pPr>
          </w:p>
        </w:tc>
        <w:tc>
          <w:tcPr>
            <w:tcW w:w="567" w:type="dxa"/>
            <w:textDirection w:val="btLr"/>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бюджет</w:t>
            </w:r>
          </w:p>
        </w:tc>
        <w:tc>
          <w:tcPr>
            <w:tcW w:w="567" w:type="dxa"/>
            <w:textDirection w:val="btLr"/>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внебюджет</w:t>
            </w:r>
          </w:p>
        </w:tc>
        <w:tc>
          <w:tcPr>
            <w:tcW w:w="567" w:type="dxa"/>
            <w:textDirection w:val="btLr"/>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бюджет</w:t>
            </w:r>
          </w:p>
        </w:tc>
        <w:tc>
          <w:tcPr>
            <w:tcW w:w="567" w:type="dxa"/>
            <w:textDirection w:val="btLr"/>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внебюджет</w:t>
            </w:r>
          </w:p>
        </w:tc>
        <w:tc>
          <w:tcPr>
            <w:tcW w:w="567" w:type="dxa"/>
            <w:textDirection w:val="btLr"/>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бюджет</w:t>
            </w:r>
          </w:p>
        </w:tc>
        <w:tc>
          <w:tcPr>
            <w:tcW w:w="567" w:type="dxa"/>
            <w:textDirection w:val="btLr"/>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внебюджет</w:t>
            </w:r>
          </w:p>
        </w:tc>
        <w:tc>
          <w:tcPr>
            <w:tcW w:w="567" w:type="dxa"/>
            <w:textDirection w:val="btLr"/>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бюджет</w:t>
            </w:r>
          </w:p>
        </w:tc>
        <w:tc>
          <w:tcPr>
            <w:tcW w:w="567" w:type="dxa"/>
            <w:textDirection w:val="btLr"/>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внебюджет</w:t>
            </w:r>
          </w:p>
        </w:tc>
        <w:tc>
          <w:tcPr>
            <w:tcW w:w="567" w:type="dxa"/>
            <w:textDirection w:val="btLr"/>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бюджет</w:t>
            </w:r>
          </w:p>
        </w:tc>
        <w:tc>
          <w:tcPr>
            <w:tcW w:w="567" w:type="dxa"/>
            <w:textDirection w:val="btLr"/>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внебюджет</w:t>
            </w:r>
          </w:p>
        </w:tc>
        <w:tc>
          <w:tcPr>
            <w:tcW w:w="567" w:type="dxa"/>
            <w:textDirection w:val="btLr"/>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бюджет</w:t>
            </w:r>
          </w:p>
        </w:tc>
        <w:tc>
          <w:tcPr>
            <w:tcW w:w="567" w:type="dxa"/>
            <w:textDirection w:val="btLr"/>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внебюджет</w:t>
            </w:r>
          </w:p>
        </w:tc>
      </w:tr>
      <w:tr w:rsidR="00D5380E" w:rsidRPr="009A0CB7" w:rsidTr="00B07659">
        <w:tc>
          <w:tcPr>
            <w:tcW w:w="2547"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09.02.03 Программирование в компьютерных системах</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15</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10</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15</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1</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r>
      <w:tr w:rsidR="00D5380E" w:rsidRPr="009A0CB7" w:rsidTr="00B07659">
        <w:tc>
          <w:tcPr>
            <w:tcW w:w="2547"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08.02.09 Монтаж, наладка и эксплуатация электрооборудования промышленных и гражданских зданий</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15</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10</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15</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4</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15</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10</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15</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10</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15</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10</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15</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9</w:t>
            </w:r>
          </w:p>
        </w:tc>
      </w:tr>
      <w:tr w:rsidR="00D5380E" w:rsidRPr="009A0CB7" w:rsidTr="00B07659">
        <w:tc>
          <w:tcPr>
            <w:tcW w:w="2547"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38.02.01 Экономика и бухгалтерский учёт (по отраслям)</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25</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9</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15</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10</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r>
      <w:tr w:rsidR="00D5380E" w:rsidRPr="009A0CB7" w:rsidTr="00B07659">
        <w:tc>
          <w:tcPr>
            <w:tcW w:w="2547"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21.02.17 Подземная разработка месторождений полезных ископаемых</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15</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10</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15</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11</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15</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10</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15</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9</w:t>
            </w:r>
          </w:p>
        </w:tc>
      </w:tr>
      <w:tr w:rsidR="00D5380E" w:rsidRPr="009A0CB7" w:rsidTr="00B07659">
        <w:tc>
          <w:tcPr>
            <w:tcW w:w="2547"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44.02.01 Дошкольное образование</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15</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10</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15</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10</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15</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10</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15</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15</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10</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15</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6</w:t>
            </w:r>
          </w:p>
        </w:tc>
      </w:tr>
      <w:tr w:rsidR="00D5380E" w:rsidRPr="009A0CB7" w:rsidTr="00B07659">
        <w:tc>
          <w:tcPr>
            <w:tcW w:w="2547" w:type="dxa"/>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Итого</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45</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55</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45</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24</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45</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30</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45</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23</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60</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40</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45</w:t>
            </w:r>
          </w:p>
        </w:tc>
        <w:tc>
          <w:tcPr>
            <w:tcW w:w="567" w:type="dxa"/>
            <w:vAlign w:val="center"/>
          </w:tcPr>
          <w:p w:rsidR="00D5380E" w:rsidRPr="009A0CB7" w:rsidRDefault="00D5380E" w:rsidP="00B07659">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24</w:t>
            </w:r>
          </w:p>
        </w:tc>
      </w:tr>
    </w:tbl>
    <w:p w:rsidR="00D5380E" w:rsidRPr="006F28AD" w:rsidRDefault="00D5380E" w:rsidP="00D5380E">
      <w:pPr>
        <w:spacing w:after="0" w:line="360" w:lineRule="auto"/>
        <w:ind w:firstLine="709"/>
        <w:jc w:val="both"/>
        <w:rPr>
          <w:rFonts w:ascii="Times New Roman" w:hAnsi="Times New Roman" w:cs="Times New Roman"/>
          <w:sz w:val="28"/>
          <w:szCs w:val="28"/>
        </w:rPr>
      </w:pPr>
      <w:r w:rsidRPr="006F28AD">
        <w:rPr>
          <w:rFonts w:ascii="Times New Roman" w:hAnsi="Times New Roman" w:cs="Times New Roman"/>
          <w:sz w:val="28"/>
          <w:szCs w:val="28"/>
        </w:rPr>
        <w:t xml:space="preserve">По заочной форме обучения одними из востребованных специальностей длительное время остаются 08.02.09 Монтаж, наладка и эксплуатация электрооборудования промышленных и гражданских зданий, </w:t>
      </w:r>
      <w:r w:rsidRPr="006F28AD">
        <w:rPr>
          <w:rFonts w:ascii="Times New Roman" w:hAnsi="Times New Roman" w:cs="Times New Roman"/>
          <w:sz w:val="28"/>
          <w:szCs w:val="28"/>
        </w:rPr>
        <w:lastRenderedPageBreak/>
        <w:t>21.02.17 Подземная разработка месторождений полезных ископаемых, 44.02.01 Дошкольное образование.</w:t>
      </w:r>
      <w:r w:rsidR="00BD38CD">
        <w:rPr>
          <w:rFonts w:ascii="Times New Roman" w:hAnsi="Times New Roman" w:cs="Times New Roman"/>
          <w:sz w:val="28"/>
          <w:szCs w:val="28"/>
        </w:rPr>
        <w:t xml:space="preserve"> Данные по приему на заочную форму обучения представлены в таблице 1</w:t>
      </w:r>
      <w:r w:rsidR="005C6B9E">
        <w:rPr>
          <w:rFonts w:ascii="Times New Roman" w:hAnsi="Times New Roman" w:cs="Times New Roman"/>
          <w:sz w:val="28"/>
          <w:szCs w:val="28"/>
        </w:rPr>
        <w:t>2</w:t>
      </w:r>
      <w:r w:rsidR="00BD38CD">
        <w:rPr>
          <w:rFonts w:ascii="Times New Roman" w:hAnsi="Times New Roman" w:cs="Times New Roman"/>
          <w:sz w:val="28"/>
          <w:szCs w:val="28"/>
        </w:rPr>
        <w:t>.</w:t>
      </w:r>
    </w:p>
    <w:p w:rsidR="00D5380E" w:rsidRPr="006F28AD" w:rsidRDefault="00D5380E" w:rsidP="00D5380E">
      <w:pPr>
        <w:spacing w:after="0" w:line="360" w:lineRule="auto"/>
        <w:ind w:firstLine="709"/>
        <w:jc w:val="both"/>
        <w:rPr>
          <w:rFonts w:ascii="Times New Roman" w:hAnsi="Times New Roman" w:cs="Times New Roman"/>
          <w:sz w:val="28"/>
          <w:szCs w:val="28"/>
        </w:rPr>
      </w:pPr>
      <w:r w:rsidRPr="006F28AD">
        <w:rPr>
          <w:rFonts w:ascii="Times New Roman" w:hAnsi="Times New Roman" w:cs="Times New Roman"/>
          <w:sz w:val="28"/>
          <w:szCs w:val="28"/>
        </w:rPr>
        <w:t>Сегодня заочное обучение получило большую популярность уже не по причине нехватки кадрового потенциала, вследствие которой оно впервые появилось, а в связи с личной заинтересованностью каждого быть дипломированным специалистом. Именно заочное образование предоставляет возможность трудоустроиться уже с первого курса учебы, нарабатывая и опыт, и стаж, и практические навыки. </w:t>
      </w:r>
    </w:p>
    <w:p w:rsidR="009A0CB7" w:rsidRPr="006F28AD" w:rsidRDefault="009A0CB7" w:rsidP="00BD38CD">
      <w:pPr>
        <w:spacing w:after="0" w:line="360" w:lineRule="auto"/>
        <w:jc w:val="both"/>
        <w:rPr>
          <w:rFonts w:ascii="Times New Roman" w:hAnsi="Times New Roman" w:cs="Times New Roman"/>
          <w:sz w:val="28"/>
          <w:szCs w:val="28"/>
        </w:rPr>
      </w:pPr>
      <w:r w:rsidRPr="006F28AD">
        <w:rPr>
          <w:rFonts w:ascii="Times New Roman" w:hAnsi="Times New Roman" w:cs="Times New Roman"/>
          <w:sz w:val="28"/>
          <w:szCs w:val="28"/>
        </w:rPr>
        <w:t xml:space="preserve">Таблица </w:t>
      </w:r>
      <w:r w:rsidR="00BD38CD">
        <w:rPr>
          <w:rFonts w:ascii="Times New Roman" w:hAnsi="Times New Roman" w:cs="Times New Roman"/>
          <w:sz w:val="28"/>
          <w:szCs w:val="28"/>
        </w:rPr>
        <w:t>1</w:t>
      </w:r>
      <w:r w:rsidR="005C6B9E">
        <w:rPr>
          <w:rFonts w:ascii="Times New Roman" w:hAnsi="Times New Roman" w:cs="Times New Roman"/>
          <w:sz w:val="28"/>
          <w:szCs w:val="28"/>
        </w:rPr>
        <w:t>3</w:t>
      </w:r>
      <w:r w:rsidRPr="006F28AD">
        <w:rPr>
          <w:rFonts w:ascii="Times New Roman" w:hAnsi="Times New Roman" w:cs="Times New Roman"/>
          <w:sz w:val="28"/>
          <w:szCs w:val="28"/>
        </w:rPr>
        <w:t xml:space="preserve"> - Прием по программам подготовки квалифицированных рабочих служащих 2017-2019 гг.</w:t>
      </w:r>
    </w:p>
    <w:tbl>
      <w:tblPr>
        <w:tblW w:w="95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134"/>
        <w:gridCol w:w="882"/>
        <w:gridCol w:w="850"/>
        <w:gridCol w:w="851"/>
        <w:gridCol w:w="850"/>
        <w:gridCol w:w="851"/>
        <w:gridCol w:w="850"/>
      </w:tblGrid>
      <w:tr w:rsidR="009A0CB7" w:rsidRPr="009A0CB7" w:rsidTr="00B07659">
        <w:trPr>
          <w:tblHeader/>
        </w:trPr>
        <w:tc>
          <w:tcPr>
            <w:tcW w:w="3261" w:type="dxa"/>
            <w:vMerge w:val="restart"/>
          </w:tcPr>
          <w:p w:rsidR="009A0CB7" w:rsidRPr="009A0CB7" w:rsidRDefault="009A0CB7" w:rsidP="009A0CB7">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 xml:space="preserve">Наименование профессии </w:t>
            </w:r>
          </w:p>
        </w:tc>
        <w:tc>
          <w:tcPr>
            <w:tcW w:w="1134" w:type="dxa"/>
            <w:vMerge w:val="restart"/>
            <w:tcBorders>
              <w:right w:val="double" w:sz="4" w:space="0" w:color="auto"/>
            </w:tcBorders>
          </w:tcPr>
          <w:p w:rsidR="009A0CB7" w:rsidRPr="009A0CB7" w:rsidRDefault="009A0CB7" w:rsidP="009A0CB7">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Форма обучения</w:t>
            </w:r>
          </w:p>
        </w:tc>
        <w:tc>
          <w:tcPr>
            <w:tcW w:w="2583" w:type="dxa"/>
            <w:gridSpan w:val="3"/>
            <w:tcBorders>
              <w:left w:val="double" w:sz="4" w:space="0" w:color="auto"/>
              <w:right w:val="double" w:sz="4" w:space="0" w:color="auto"/>
            </w:tcBorders>
          </w:tcPr>
          <w:p w:rsidR="009A0CB7" w:rsidRPr="009A0CB7" w:rsidRDefault="009A0CB7" w:rsidP="009A0CB7">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План</w:t>
            </w:r>
          </w:p>
        </w:tc>
        <w:tc>
          <w:tcPr>
            <w:tcW w:w="2551" w:type="dxa"/>
            <w:gridSpan w:val="3"/>
            <w:tcBorders>
              <w:left w:val="double" w:sz="4" w:space="0" w:color="auto"/>
            </w:tcBorders>
          </w:tcPr>
          <w:p w:rsidR="009A0CB7" w:rsidRPr="009A0CB7" w:rsidRDefault="009A0CB7" w:rsidP="009A0CB7">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Факт</w:t>
            </w:r>
          </w:p>
        </w:tc>
      </w:tr>
      <w:tr w:rsidR="009A0CB7" w:rsidRPr="009A0CB7" w:rsidTr="00B07659">
        <w:trPr>
          <w:tblHeader/>
        </w:trPr>
        <w:tc>
          <w:tcPr>
            <w:tcW w:w="3261" w:type="dxa"/>
            <w:vMerge/>
            <w:vAlign w:val="center"/>
          </w:tcPr>
          <w:p w:rsidR="009A0CB7" w:rsidRPr="009A0CB7" w:rsidRDefault="009A0CB7" w:rsidP="009A0CB7">
            <w:pPr>
              <w:spacing w:after="0" w:line="240" w:lineRule="auto"/>
              <w:rPr>
                <w:rFonts w:ascii="Times New Roman" w:hAnsi="Times New Roman" w:cs="Times New Roman"/>
                <w:sz w:val="26"/>
                <w:szCs w:val="26"/>
              </w:rPr>
            </w:pPr>
          </w:p>
        </w:tc>
        <w:tc>
          <w:tcPr>
            <w:tcW w:w="1134" w:type="dxa"/>
            <w:vMerge/>
            <w:tcBorders>
              <w:right w:val="double" w:sz="4" w:space="0" w:color="auto"/>
            </w:tcBorders>
            <w:vAlign w:val="center"/>
          </w:tcPr>
          <w:p w:rsidR="009A0CB7" w:rsidRPr="009A0CB7" w:rsidRDefault="009A0CB7" w:rsidP="009A0CB7">
            <w:pPr>
              <w:spacing w:after="0" w:line="240" w:lineRule="auto"/>
              <w:rPr>
                <w:rFonts w:ascii="Times New Roman" w:hAnsi="Times New Roman" w:cs="Times New Roman"/>
                <w:sz w:val="26"/>
                <w:szCs w:val="26"/>
              </w:rPr>
            </w:pPr>
          </w:p>
        </w:tc>
        <w:tc>
          <w:tcPr>
            <w:tcW w:w="882" w:type="dxa"/>
            <w:tcBorders>
              <w:left w:val="double" w:sz="4" w:space="0" w:color="auto"/>
            </w:tcBorders>
          </w:tcPr>
          <w:p w:rsidR="009A0CB7" w:rsidRPr="009A0CB7" w:rsidRDefault="009A0CB7" w:rsidP="009A0CB7">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2017</w:t>
            </w:r>
          </w:p>
        </w:tc>
        <w:tc>
          <w:tcPr>
            <w:tcW w:w="850" w:type="dxa"/>
          </w:tcPr>
          <w:p w:rsidR="009A0CB7" w:rsidRPr="009A0CB7" w:rsidRDefault="009A0CB7" w:rsidP="009A0CB7">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2018</w:t>
            </w:r>
          </w:p>
        </w:tc>
        <w:tc>
          <w:tcPr>
            <w:tcW w:w="851" w:type="dxa"/>
            <w:tcBorders>
              <w:right w:val="double" w:sz="4" w:space="0" w:color="auto"/>
            </w:tcBorders>
          </w:tcPr>
          <w:p w:rsidR="009A0CB7" w:rsidRPr="009A0CB7" w:rsidRDefault="009A0CB7" w:rsidP="009A0CB7">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2019</w:t>
            </w:r>
          </w:p>
        </w:tc>
        <w:tc>
          <w:tcPr>
            <w:tcW w:w="850" w:type="dxa"/>
            <w:tcBorders>
              <w:left w:val="double" w:sz="4" w:space="0" w:color="auto"/>
            </w:tcBorders>
          </w:tcPr>
          <w:p w:rsidR="009A0CB7" w:rsidRPr="009A0CB7" w:rsidRDefault="009A0CB7" w:rsidP="009A0CB7">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2017</w:t>
            </w:r>
          </w:p>
        </w:tc>
        <w:tc>
          <w:tcPr>
            <w:tcW w:w="851" w:type="dxa"/>
          </w:tcPr>
          <w:p w:rsidR="009A0CB7" w:rsidRPr="009A0CB7" w:rsidRDefault="009A0CB7" w:rsidP="009A0CB7">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2018</w:t>
            </w:r>
          </w:p>
        </w:tc>
        <w:tc>
          <w:tcPr>
            <w:tcW w:w="850" w:type="dxa"/>
          </w:tcPr>
          <w:p w:rsidR="009A0CB7" w:rsidRPr="009A0CB7" w:rsidRDefault="009A0CB7" w:rsidP="009A0CB7">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2019</w:t>
            </w:r>
          </w:p>
        </w:tc>
      </w:tr>
      <w:tr w:rsidR="009A0CB7" w:rsidRPr="009A0CB7" w:rsidTr="00B07659">
        <w:tc>
          <w:tcPr>
            <w:tcW w:w="3261" w:type="dxa"/>
          </w:tcPr>
          <w:p w:rsidR="009A0CB7" w:rsidRPr="009A0CB7" w:rsidRDefault="009A0CB7" w:rsidP="009A0CB7">
            <w:pPr>
              <w:spacing w:after="0" w:line="240" w:lineRule="auto"/>
              <w:rPr>
                <w:rFonts w:ascii="Times New Roman" w:hAnsi="Times New Roman" w:cs="Times New Roman"/>
                <w:sz w:val="26"/>
                <w:szCs w:val="26"/>
              </w:rPr>
            </w:pPr>
            <w:r w:rsidRPr="009A0CB7">
              <w:rPr>
                <w:rFonts w:ascii="Times New Roman" w:hAnsi="Times New Roman" w:cs="Times New Roman"/>
                <w:sz w:val="26"/>
                <w:szCs w:val="26"/>
              </w:rPr>
              <w:t>23.01.17 Мастер по ремонту и обслуживанию автомобилей</w:t>
            </w:r>
          </w:p>
        </w:tc>
        <w:tc>
          <w:tcPr>
            <w:tcW w:w="1134" w:type="dxa"/>
            <w:tcBorders>
              <w:right w:val="double" w:sz="4" w:space="0" w:color="auto"/>
            </w:tcBorders>
          </w:tcPr>
          <w:p w:rsidR="009A0CB7" w:rsidRPr="009A0CB7" w:rsidRDefault="009A0CB7" w:rsidP="009A0CB7">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очная</w:t>
            </w:r>
          </w:p>
        </w:tc>
        <w:tc>
          <w:tcPr>
            <w:tcW w:w="882" w:type="dxa"/>
            <w:tcBorders>
              <w:left w:val="double" w:sz="4" w:space="0" w:color="auto"/>
            </w:tcBorders>
          </w:tcPr>
          <w:p w:rsidR="009A0CB7" w:rsidRPr="009A0CB7" w:rsidRDefault="009A0CB7" w:rsidP="009A0CB7">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25</w:t>
            </w:r>
          </w:p>
        </w:tc>
        <w:tc>
          <w:tcPr>
            <w:tcW w:w="850" w:type="dxa"/>
          </w:tcPr>
          <w:p w:rsidR="009A0CB7" w:rsidRPr="009A0CB7" w:rsidRDefault="009A0CB7" w:rsidP="009A0CB7">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25</w:t>
            </w:r>
          </w:p>
        </w:tc>
        <w:tc>
          <w:tcPr>
            <w:tcW w:w="851" w:type="dxa"/>
            <w:tcBorders>
              <w:right w:val="double" w:sz="4" w:space="0" w:color="auto"/>
            </w:tcBorders>
          </w:tcPr>
          <w:p w:rsidR="009A0CB7" w:rsidRPr="009A0CB7" w:rsidRDefault="009A0CB7" w:rsidP="009A0CB7">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25</w:t>
            </w:r>
          </w:p>
        </w:tc>
        <w:tc>
          <w:tcPr>
            <w:tcW w:w="850" w:type="dxa"/>
            <w:tcBorders>
              <w:left w:val="double" w:sz="4" w:space="0" w:color="auto"/>
            </w:tcBorders>
          </w:tcPr>
          <w:p w:rsidR="009A0CB7" w:rsidRPr="009A0CB7" w:rsidRDefault="009A0CB7" w:rsidP="009A0CB7">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25</w:t>
            </w:r>
          </w:p>
        </w:tc>
        <w:tc>
          <w:tcPr>
            <w:tcW w:w="851" w:type="dxa"/>
          </w:tcPr>
          <w:p w:rsidR="009A0CB7" w:rsidRPr="009A0CB7" w:rsidRDefault="009A0CB7" w:rsidP="009A0CB7">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25</w:t>
            </w:r>
          </w:p>
        </w:tc>
        <w:tc>
          <w:tcPr>
            <w:tcW w:w="850" w:type="dxa"/>
          </w:tcPr>
          <w:p w:rsidR="009A0CB7" w:rsidRPr="009A0CB7" w:rsidRDefault="009A0CB7" w:rsidP="009A0CB7">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28</w:t>
            </w:r>
          </w:p>
        </w:tc>
      </w:tr>
      <w:tr w:rsidR="009A0CB7" w:rsidRPr="009A0CB7" w:rsidTr="00B07659">
        <w:tc>
          <w:tcPr>
            <w:tcW w:w="3261" w:type="dxa"/>
          </w:tcPr>
          <w:p w:rsidR="009A0CB7" w:rsidRPr="009A0CB7" w:rsidRDefault="009A0CB7" w:rsidP="009A0CB7">
            <w:pPr>
              <w:spacing w:after="0" w:line="240" w:lineRule="auto"/>
              <w:rPr>
                <w:rFonts w:ascii="Times New Roman" w:hAnsi="Times New Roman" w:cs="Times New Roman"/>
                <w:sz w:val="26"/>
                <w:szCs w:val="26"/>
              </w:rPr>
            </w:pPr>
            <w:r w:rsidRPr="009A0CB7">
              <w:rPr>
                <w:rFonts w:ascii="Times New Roman" w:hAnsi="Times New Roman" w:cs="Times New Roman"/>
                <w:sz w:val="26"/>
                <w:szCs w:val="26"/>
              </w:rPr>
              <w:t>15.01.05. Сварщик (ручной и частично механизированной сварки (наплавки)</w:t>
            </w:r>
          </w:p>
        </w:tc>
        <w:tc>
          <w:tcPr>
            <w:tcW w:w="1134" w:type="dxa"/>
            <w:tcBorders>
              <w:right w:val="double" w:sz="4" w:space="0" w:color="auto"/>
            </w:tcBorders>
          </w:tcPr>
          <w:p w:rsidR="009A0CB7" w:rsidRPr="009A0CB7" w:rsidRDefault="009A0CB7" w:rsidP="009A0CB7">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очная</w:t>
            </w:r>
          </w:p>
        </w:tc>
        <w:tc>
          <w:tcPr>
            <w:tcW w:w="882" w:type="dxa"/>
            <w:tcBorders>
              <w:left w:val="double" w:sz="4" w:space="0" w:color="auto"/>
            </w:tcBorders>
          </w:tcPr>
          <w:p w:rsidR="009A0CB7" w:rsidRPr="009A0CB7" w:rsidRDefault="009A0CB7" w:rsidP="009A0CB7">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c>
          <w:tcPr>
            <w:tcW w:w="850" w:type="dxa"/>
          </w:tcPr>
          <w:p w:rsidR="009A0CB7" w:rsidRPr="009A0CB7" w:rsidRDefault="009A0CB7" w:rsidP="009A0CB7">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25</w:t>
            </w:r>
          </w:p>
        </w:tc>
        <w:tc>
          <w:tcPr>
            <w:tcW w:w="851" w:type="dxa"/>
            <w:tcBorders>
              <w:right w:val="double" w:sz="4" w:space="0" w:color="auto"/>
            </w:tcBorders>
          </w:tcPr>
          <w:p w:rsidR="009A0CB7" w:rsidRPr="009A0CB7" w:rsidRDefault="009A0CB7" w:rsidP="009A0CB7">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25</w:t>
            </w:r>
          </w:p>
        </w:tc>
        <w:tc>
          <w:tcPr>
            <w:tcW w:w="850" w:type="dxa"/>
            <w:tcBorders>
              <w:left w:val="double" w:sz="4" w:space="0" w:color="auto"/>
            </w:tcBorders>
          </w:tcPr>
          <w:p w:rsidR="009A0CB7" w:rsidRPr="009A0CB7" w:rsidRDefault="009A0CB7" w:rsidP="009A0CB7">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c>
          <w:tcPr>
            <w:tcW w:w="851" w:type="dxa"/>
          </w:tcPr>
          <w:p w:rsidR="009A0CB7" w:rsidRPr="009A0CB7" w:rsidRDefault="009A0CB7" w:rsidP="009A0CB7">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25</w:t>
            </w:r>
          </w:p>
        </w:tc>
        <w:tc>
          <w:tcPr>
            <w:tcW w:w="850" w:type="dxa"/>
          </w:tcPr>
          <w:p w:rsidR="009A0CB7" w:rsidRPr="009A0CB7" w:rsidRDefault="009A0CB7" w:rsidP="009A0CB7">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25</w:t>
            </w:r>
          </w:p>
        </w:tc>
      </w:tr>
      <w:tr w:rsidR="009A0CB7" w:rsidRPr="009A0CB7" w:rsidTr="00B07659">
        <w:tc>
          <w:tcPr>
            <w:tcW w:w="3261" w:type="dxa"/>
          </w:tcPr>
          <w:p w:rsidR="009A0CB7" w:rsidRPr="009A0CB7" w:rsidRDefault="009A0CB7" w:rsidP="009A0CB7">
            <w:pPr>
              <w:spacing w:after="0" w:line="240" w:lineRule="auto"/>
              <w:rPr>
                <w:rFonts w:ascii="Times New Roman" w:hAnsi="Times New Roman" w:cs="Times New Roman"/>
                <w:sz w:val="26"/>
                <w:szCs w:val="26"/>
              </w:rPr>
            </w:pPr>
            <w:r w:rsidRPr="009A0CB7">
              <w:rPr>
                <w:rFonts w:ascii="Times New Roman" w:hAnsi="Times New Roman" w:cs="Times New Roman"/>
                <w:sz w:val="26"/>
                <w:szCs w:val="26"/>
              </w:rPr>
              <w:lastRenderedPageBreak/>
              <w:t>Итого</w:t>
            </w:r>
          </w:p>
        </w:tc>
        <w:tc>
          <w:tcPr>
            <w:tcW w:w="1134" w:type="dxa"/>
            <w:tcBorders>
              <w:right w:val="double" w:sz="4" w:space="0" w:color="auto"/>
            </w:tcBorders>
          </w:tcPr>
          <w:p w:rsidR="009A0CB7" w:rsidRPr="009A0CB7" w:rsidRDefault="009A0CB7" w:rsidP="009A0CB7">
            <w:pPr>
              <w:spacing w:after="0" w:line="240" w:lineRule="auto"/>
              <w:jc w:val="center"/>
              <w:rPr>
                <w:rFonts w:ascii="Times New Roman" w:hAnsi="Times New Roman" w:cs="Times New Roman"/>
                <w:sz w:val="26"/>
                <w:szCs w:val="26"/>
              </w:rPr>
            </w:pPr>
          </w:p>
        </w:tc>
        <w:tc>
          <w:tcPr>
            <w:tcW w:w="882" w:type="dxa"/>
            <w:tcBorders>
              <w:left w:val="double" w:sz="4" w:space="0" w:color="auto"/>
            </w:tcBorders>
          </w:tcPr>
          <w:p w:rsidR="009A0CB7" w:rsidRPr="009A0CB7" w:rsidRDefault="009A0CB7" w:rsidP="009A0CB7">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25</w:t>
            </w:r>
          </w:p>
        </w:tc>
        <w:tc>
          <w:tcPr>
            <w:tcW w:w="850" w:type="dxa"/>
          </w:tcPr>
          <w:p w:rsidR="009A0CB7" w:rsidRPr="009A0CB7" w:rsidRDefault="009A0CB7" w:rsidP="009A0CB7">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50</w:t>
            </w:r>
          </w:p>
        </w:tc>
        <w:tc>
          <w:tcPr>
            <w:tcW w:w="851" w:type="dxa"/>
            <w:tcBorders>
              <w:right w:val="double" w:sz="4" w:space="0" w:color="auto"/>
            </w:tcBorders>
          </w:tcPr>
          <w:p w:rsidR="009A0CB7" w:rsidRPr="009A0CB7" w:rsidRDefault="009A0CB7" w:rsidP="009A0CB7">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50</w:t>
            </w:r>
          </w:p>
        </w:tc>
        <w:tc>
          <w:tcPr>
            <w:tcW w:w="850" w:type="dxa"/>
            <w:tcBorders>
              <w:left w:val="double" w:sz="4" w:space="0" w:color="auto"/>
            </w:tcBorders>
          </w:tcPr>
          <w:p w:rsidR="009A0CB7" w:rsidRPr="009A0CB7" w:rsidRDefault="009A0CB7" w:rsidP="009A0CB7">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25</w:t>
            </w:r>
          </w:p>
        </w:tc>
        <w:tc>
          <w:tcPr>
            <w:tcW w:w="851" w:type="dxa"/>
          </w:tcPr>
          <w:p w:rsidR="009A0CB7" w:rsidRPr="009A0CB7" w:rsidRDefault="009A0CB7" w:rsidP="009A0CB7">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50</w:t>
            </w:r>
          </w:p>
        </w:tc>
        <w:tc>
          <w:tcPr>
            <w:tcW w:w="850" w:type="dxa"/>
          </w:tcPr>
          <w:p w:rsidR="009A0CB7" w:rsidRPr="009A0CB7" w:rsidRDefault="009A0CB7" w:rsidP="009A0CB7">
            <w:pPr>
              <w:spacing w:after="0" w:line="240" w:lineRule="auto"/>
              <w:jc w:val="center"/>
              <w:rPr>
                <w:rFonts w:ascii="Times New Roman" w:hAnsi="Times New Roman" w:cs="Times New Roman"/>
                <w:sz w:val="26"/>
                <w:szCs w:val="26"/>
              </w:rPr>
            </w:pPr>
            <w:r w:rsidRPr="009A0CB7">
              <w:rPr>
                <w:rFonts w:ascii="Times New Roman" w:hAnsi="Times New Roman" w:cs="Times New Roman"/>
                <w:sz w:val="26"/>
                <w:szCs w:val="26"/>
              </w:rPr>
              <w:t>53</w:t>
            </w:r>
          </w:p>
        </w:tc>
      </w:tr>
    </w:tbl>
    <w:p w:rsidR="009A0CB7" w:rsidRPr="00881DE2" w:rsidRDefault="009A0CB7" w:rsidP="009A0CB7">
      <w:pPr>
        <w:spacing w:after="0" w:line="360" w:lineRule="auto"/>
        <w:ind w:firstLine="708"/>
        <w:jc w:val="both"/>
        <w:rPr>
          <w:rFonts w:ascii="Times New Roman" w:hAnsi="Times New Roman" w:cs="Times New Roman"/>
          <w:sz w:val="28"/>
          <w:szCs w:val="28"/>
        </w:rPr>
      </w:pPr>
      <w:r w:rsidRPr="006F28AD">
        <w:rPr>
          <w:rFonts w:ascii="Times New Roman" w:hAnsi="Times New Roman" w:cs="Times New Roman"/>
          <w:sz w:val="28"/>
          <w:szCs w:val="28"/>
        </w:rPr>
        <w:t xml:space="preserve">На протяжении трех последних лет большим спросом у поступающих пользуются профессии Мастер по ремонту автомобилей и Сварщик (ручной и частично механизированной сварки (наплавки). В условиях общей нехватки рабочего персонала профессия сварщика — на особом счету: сварочные работы требуются практически на любом производстве, а молодых мастеров очень мало. Профессия мастер по ремонту и обслуживанию автомобилей </w:t>
      </w:r>
      <w:r w:rsidRPr="00881DE2">
        <w:rPr>
          <w:rFonts w:ascii="Times New Roman" w:hAnsi="Times New Roman" w:cs="Times New Roman"/>
          <w:bCs/>
          <w:sz w:val="28"/>
          <w:szCs w:val="28"/>
        </w:rPr>
        <w:t>занимает</w:t>
      </w:r>
      <w:r w:rsidR="00881DE2" w:rsidRPr="00881DE2">
        <w:rPr>
          <w:rFonts w:ascii="Times New Roman" w:hAnsi="Times New Roman" w:cs="Times New Roman"/>
          <w:bCs/>
          <w:sz w:val="28"/>
          <w:szCs w:val="28"/>
        </w:rPr>
        <w:t xml:space="preserve"> </w:t>
      </w:r>
      <w:r w:rsidRPr="00881DE2">
        <w:rPr>
          <w:rFonts w:ascii="Times New Roman" w:hAnsi="Times New Roman" w:cs="Times New Roman"/>
          <w:bCs/>
          <w:sz w:val="28"/>
          <w:szCs w:val="28"/>
        </w:rPr>
        <w:t>1 место в ТОП-50 наиболее востребованных на рынке труда, новых и перспективных профессий, которые требуют среднего профессионального образования.</w:t>
      </w:r>
      <w:r w:rsidR="00BD38CD">
        <w:rPr>
          <w:rFonts w:ascii="Times New Roman" w:hAnsi="Times New Roman" w:cs="Times New Roman"/>
          <w:bCs/>
          <w:sz w:val="28"/>
          <w:szCs w:val="28"/>
        </w:rPr>
        <w:t xml:space="preserve"> Это подтверждается цифрами, представленными в таблице 1</w:t>
      </w:r>
      <w:r w:rsidR="005C6B9E">
        <w:rPr>
          <w:rFonts w:ascii="Times New Roman" w:hAnsi="Times New Roman" w:cs="Times New Roman"/>
          <w:bCs/>
          <w:sz w:val="28"/>
          <w:szCs w:val="28"/>
        </w:rPr>
        <w:t>3</w:t>
      </w:r>
      <w:r w:rsidR="00BD38CD">
        <w:rPr>
          <w:rFonts w:ascii="Times New Roman" w:hAnsi="Times New Roman" w:cs="Times New Roman"/>
          <w:bCs/>
          <w:sz w:val="28"/>
          <w:szCs w:val="28"/>
        </w:rPr>
        <w:t>.</w:t>
      </w:r>
    </w:p>
    <w:p w:rsidR="009A0CB7" w:rsidRPr="006F28AD" w:rsidRDefault="009A0CB7" w:rsidP="00BD38CD">
      <w:pPr>
        <w:spacing w:after="0" w:line="360" w:lineRule="auto"/>
        <w:jc w:val="both"/>
        <w:rPr>
          <w:rFonts w:ascii="Times New Roman" w:hAnsi="Times New Roman" w:cs="Times New Roman"/>
          <w:sz w:val="28"/>
          <w:szCs w:val="28"/>
        </w:rPr>
      </w:pPr>
      <w:r w:rsidRPr="006F28AD">
        <w:rPr>
          <w:rFonts w:ascii="Times New Roman" w:hAnsi="Times New Roman" w:cs="Times New Roman"/>
          <w:sz w:val="28"/>
          <w:szCs w:val="28"/>
        </w:rPr>
        <w:t xml:space="preserve">Таблица </w:t>
      </w:r>
      <w:r w:rsidR="00E04523">
        <w:rPr>
          <w:rFonts w:ascii="Times New Roman" w:hAnsi="Times New Roman" w:cs="Times New Roman"/>
          <w:sz w:val="28"/>
          <w:szCs w:val="28"/>
        </w:rPr>
        <w:t>1</w:t>
      </w:r>
      <w:r w:rsidR="005C6B9E">
        <w:rPr>
          <w:rFonts w:ascii="Times New Roman" w:hAnsi="Times New Roman" w:cs="Times New Roman"/>
          <w:sz w:val="28"/>
          <w:szCs w:val="28"/>
        </w:rPr>
        <w:t>4</w:t>
      </w:r>
      <w:r w:rsidRPr="006F28AD">
        <w:rPr>
          <w:rFonts w:ascii="Times New Roman" w:hAnsi="Times New Roman" w:cs="Times New Roman"/>
          <w:sz w:val="28"/>
          <w:szCs w:val="28"/>
        </w:rPr>
        <w:t xml:space="preserve"> - Прием по программам профессионального обучения инвалидов и лиц с ограниченными</w:t>
      </w:r>
      <w:r w:rsidR="006F28AD" w:rsidRPr="006F28AD">
        <w:rPr>
          <w:rFonts w:ascii="Times New Roman" w:hAnsi="Times New Roman" w:cs="Times New Roman"/>
          <w:sz w:val="28"/>
          <w:szCs w:val="28"/>
        </w:rPr>
        <w:t xml:space="preserve"> </w:t>
      </w:r>
      <w:r w:rsidRPr="006F28AD">
        <w:rPr>
          <w:rFonts w:ascii="Times New Roman" w:hAnsi="Times New Roman" w:cs="Times New Roman"/>
          <w:sz w:val="28"/>
          <w:szCs w:val="28"/>
        </w:rPr>
        <w:t>возможностями здоровья2017-2019 гг.</w:t>
      </w:r>
    </w:p>
    <w:tbl>
      <w:tblPr>
        <w:tblStyle w:val="2"/>
        <w:tblW w:w="9529" w:type="dxa"/>
        <w:tblLayout w:type="fixed"/>
        <w:tblLook w:val="01E0" w:firstRow="1" w:lastRow="1" w:firstColumn="1" w:lastColumn="1" w:noHBand="0" w:noVBand="0"/>
      </w:tblPr>
      <w:tblGrid>
        <w:gridCol w:w="3261"/>
        <w:gridCol w:w="1134"/>
        <w:gridCol w:w="882"/>
        <w:gridCol w:w="850"/>
        <w:gridCol w:w="851"/>
        <w:gridCol w:w="850"/>
        <w:gridCol w:w="851"/>
        <w:gridCol w:w="850"/>
      </w:tblGrid>
      <w:tr w:rsidR="009A0CB7" w:rsidRPr="009A0CB7" w:rsidTr="00B07659">
        <w:tc>
          <w:tcPr>
            <w:tcW w:w="3261" w:type="dxa"/>
            <w:vMerge w:val="restart"/>
          </w:tcPr>
          <w:p w:rsidR="009A0CB7" w:rsidRPr="009A0CB7" w:rsidRDefault="009A0CB7" w:rsidP="009A0CB7">
            <w:pPr>
              <w:spacing w:after="160" w:line="259" w:lineRule="auto"/>
              <w:jc w:val="center"/>
              <w:rPr>
                <w:rFonts w:ascii="Times New Roman" w:hAnsi="Times New Roman" w:cs="Times New Roman"/>
                <w:sz w:val="26"/>
                <w:szCs w:val="26"/>
              </w:rPr>
            </w:pPr>
            <w:r w:rsidRPr="009A0CB7">
              <w:rPr>
                <w:rFonts w:ascii="Times New Roman" w:hAnsi="Times New Roman" w:cs="Times New Roman"/>
                <w:sz w:val="26"/>
                <w:szCs w:val="26"/>
              </w:rPr>
              <w:lastRenderedPageBreak/>
              <w:t>Наименование профессии</w:t>
            </w:r>
          </w:p>
        </w:tc>
        <w:tc>
          <w:tcPr>
            <w:tcW w:w="1134" w:type="dxa"/>
            <w:vMerge w:val="restart"/>
          </w:tcPr>
          <w:p w:rsidR="009A0CB7" w:rsidRPr="009A0CB7" w:rsidRDefault="009A0CB7" w:rsidP="009A0CB7">
            <w:pPr>
              <w:spacing w:after="160" w:line="259" w:lineRule="auto"/>
              <w:jc w:val="center"/>
              <w:rPr>
                <w:rFonts w:ascii="Times New Roman" w:hAnsi="Times New Roman" w:cs="Times New Roman"/>
                <w:sz w:val="26"/>
                <w:szCs w:val="26"/>
              </w:rPr>
            </w:pPr>
            <w:r w:rsidRPr="009A0CB7">
              <w:rPr>
                <w:rFonts w:ascii="Times New Roman" w:hAnsi="Times New Roman" w:cs="Times New Roman"/>
                <w:sz w:val="26"/>
                <w:szCs w:val="26"/>
              </w:rPr>
              <w:t>Форма обучения</w:t>
            </w:r>
          </w:p>
        </w:tc>
        <w:tc>
          <w:tcPr>
            <w:tcW w:w="2583" w:type="dxa"/>
            <w:gridSpan w:val="3"/>
          </w:tcPr>
          <w:p w:rsidR="009A0CB7" w:rsidRPr="009A0CB7" w:rsidRDefault="009A0CB7" w:rsidP="009A0CB7">
            <w:pPr>
              <w:spacing w:after="160" w:line="259" w:lineRule="auto"/>
              <w:jc w:val="center"/>
              <w:rPr>
                <w:rFonts w:ascii="Times New Roman" w:hAnsi="Times New Roman" w:cs="Times New Roman"/>
                <w:sz w:val="26"/>
                <w:szCs w:val="26"/>
              </w:rPr>
            </w:pPr>
            <w:r w:rsidRPr="009A0CB7">
              <w:rPr>
                <w:rFonts w:ascii="Times New Roman" w:hAnsi="Times New Roman" w:cs="Times New Roman"/>
                <w:sz w:val="26"/>
                <w:szCs w:val="26"/>
              </w:rPr>
              <w:t>План</w:t>
            </w:r>
          </w:p>
        </w:tc>
        <w:tc>
          <w:tcPr>
            <w:tcW w:w="2551" w:type="dxa"/>
            <w:gridSpan w:val="3"/>
          </w:tcPr>
          <w:p w:rsidR="009A0CB7" w:rsidRPr="009A0CB7" w:rsidRDefault="009A0CB7" w:rsidP="009A0CB7">
            <w:pPr>
              <w:spacing w:after="160" w:line="259" w:lineRule="auto"/>
              <w:jc w:val="center"/>
              <w:rPr>
                <w:rFonts w:ascii="Times New Roman" w:hAnsi="Times New Roman" w:cs="Times New Roman"/>
                <w:sz w:val="26"/>
                <w:szCs w:val="26"/>
              </w:rPr>
            </w:pPr>
            <w:r w:rsidRPr="009A0CB7">
              <w:rPr>
                <w:rFonts w:ascii="Times New Roman" w:hAnsi="Times New Roman" w:cs="Times New Roman"/>
                <w:sz w:val="26"/>
                <w:szCs w:val="26"/>
              </w:rPr>
              <w:t>Факт</w:t>
            </w:r>
          </w:p>
        </w:tc>
      </w:tr>
      <w:tr w:rsidR="009A0CB7" w:rsidRPr="009A0CB7" w:rsidTr="00B07659">
        <w:tc>
          <w:tcPr>
            <w:tcW w:w="3261" w:type="dxa"/>
            <w:vMerge/>
          </w:tcPr>
          <w:p w:rsidR="009A0CB7" w:rsidRPr="009A0CB7" w:rsidRDefault="009A0CB7" w:rsidP="009A0CB7">
            <w:pPr>
              <w:spacing w:after="160" w:line="259" w:lineRule="auto"/>
              <w:rPr>
                <w:rFonts w:ascii="Times New Roman" w:hAnsi="Times New Roman" w:cs="Times New Roman"/>
                <w:sz w:val="26"/>
                <w:szCs w:val="26"/>
              </w:rPr>
            </w:pPr>
          </w:p>
        </w:tc>
        <w:tc>
          <w:tcPr>
            <w:tcW w:w="1134" w:type="dxa"/>
            <w:vMerge/>
          </w:tcPr>
          <w:p w:rsidR="009A0CB7" w:rsidRPr="009A0CB7" w:rsidRDefault="009A0CB7" w:rsidP="009A0CB7">
            <w:pPr>
              <w:spacing w:after="160" w:line="259" w:lineRule="auto"/>
              <w:rPr>
                <w:rFonts w:ascii="Times New Roman" w:hAnsi="Times New Roman" w:cs="Times New Roman"/>
                <w:sz w:val="26"/>
                <w:szCs w:val="26"/>
              </w:rPr>
            </w:pPr>
          </w:p>
        </w:tc>
        <w:tc>
          <w:tcPr>
            <w:tcW w:w="882" w:type="dxa"/>
            <w:vAlign w:val="center"/>
          </w:tcPr>
          <w:p w:rsidR="009A0CB7" w:rsidRPr="009A0CB7" w:rsidRDefault="009A0CB7" w:rsidP="009A0CB7">
            <w:pPr>
              <w:spacing w:after="160" w:line="259" w:lineRule="auto"/>
              <w:jc w:val="center"/>
              <w:rPr>
                <w:rFonts w:ascii="Times New Roman" w:hAnsi="Times New Roman" w:cs="Times New Roman"/>
                <w:sz w:val="26"/>
                <w:szCs w:val="26"/>
              </w:rPr>
            </w:pPr>
            <w:r w:rsidRPr="009A0CB7">
              <w:rPr>
                <w:rFonts w:ascii="Times New Roman" w:hAnsi="Times New Roman" w:cs="Times New Roman"/>
                <w:sz w:val="26"/>
                <w:szCs w:val="26"/>
              </w:rPr>
              <w:t>2017</w:t>
            </w:r>
          </w:p>
        </w:tc>
        <w:tc>
          <w:tcPr>
            <w:tcW w:w="850" w:type="dxa"/>
            <w:vAlign w:val="center"/>
          </w:tcPr>
          <w:p w:rsidR="009A0CB7" w:rsidRPr="009A0CB7" w:rsidRDefault="009A0CB7" w:rsidP="009A0CB7">
            <w:pPr>
              <w:spacing w:after="160" w:line="259" w:lineRule="auto"/>
              <w:jc w:val="center"/>
              <w:rPr>
                <w:rFonts w:ascii="Times New Roman" w:hAnsi="Times New Roman" w:cs="Times New Roman"/>
                <w:sz w:val="26"/>
                <w:szCs w:val="26"/>
              </w:rPr>
            </w:pPr>
            <w:r w:rsidRPr="009A0CB7">
              <w:rPr>
                <w:rFonts w:ascii="Times New Roman" w:hAnsi="Times New Roman" w:cs="Times New Roman"/>
                <w:sz w:val="26"/>
                <w:szCs w:val="26"/>
              </w:rPr>
              <w:t>2018</w:t>
            </w:r>
          </w:p>
        </w:tc>
        <w:tc>
          <w:tcPr>
            <w:tcW w:w="851" w:type="dxa"/>
            <w:vAlign w:val="center"/>
          </w:tcPr>
          <w:p w:rsidR="009A0CB7" w:rsidRPr="009A0CB7" w:rsidRDefault="009A0CB7" w:rsidP="009A0CB7">
            <w:pPr>
              <w:spacing w:after="160" w:line="259" w:lineRule="auto"/>
              <w:jc w:val="center"/>
              <w:rPr>
                <w:rFonts w:ascii="Times New Roman" w:hAnsi="Times New Roman" w:cs="Times New Roman"/>
                <w:sz w:val="26"/>
                <w:szCs w:val="26"/>
              </w:rPr>
            </w:pPr>
            <w:r w:rsidRPr="009A0CB7">
              <w:rPr>
                <w:rFonts w:ascii="Times New Roman" w:hAnsi="Times New Roman" w:cs="Times New Roman"/>
                <w:sz w:val="26"/>
                <w:szCs w:val="26"/>
              </w:rPr>
              <w:t>2019</w:t>
            </w:r>
          </w:p>
        </w:tc>
        <w:tc>
          <w:tcPr>
            <w:tcW w:w="850" w:type="dxa"/>
            <w:vAlign w:val="center"/>
          </w:tcPr>
          <w:p w:rsidR="009A0CB7" w:rsidRPr="009A0CB7" w:rsidRDefault="009A0CB7" w:rsidP="009A0CB7">
            <w:pPr>
              <w:spacing w:after="160" w:line="259" w:lineRule="auto"/>
              <w:jc w:val="center"/>
              <w:rPr>
                <w:rFonts w:ascii="Times New Roman" w:hAnsi="Times New Roman" w:cs="Times New Roman"/>
                <w:sz w:val="26"/>
                <w:szCs w:val="26"/>
              </w:rPr>
            </w:pPr>
            <w:r w:rsidRPr="009A0CB7">
              <w:rPr>
                <w:rFonts w:ascii="Times New Roman" w:hAnsi="Times New Roman" w:cs="Times New Roman"/>
                <w:sz w:val="26"/>
                <w:szCs w:val="26"/>
              </w:rPr>
              <w:t>2017</w:t>
            </w:r>
          </w:p>
        </w:tc>
        <w:tc>
          <w:tcPr>
            <w:tcW w:w="851" w:type="dxa"/>
            <w:vAlign w:val="center"/>
          </w:tcPr>
          <w:p w:rsidR="009A0CB7" w:rsidRPr="009A0CB7" w:rsidRDefault="009A0CB7" w:rsidP="009A0CB7">
            <w:pPr>
              <w:spacing w:after="160" w:line="259" w:lineRule="auto"/>
              <w:jc w:val="center"/>
              <w:rPr>
                <w:rFonts w:ascii="Times New Roman" w:hAnsi="Times New Roman" w:cs="Times New Roman"/>
                <w:sz w:val="26"/>
                <w:szCs w:val="26"/>
              </w:rPr>
            </w:pPr>
            <w:r w:rsidRPr="009A0CB7">
              <w:rPr>
                <w:rFonts w:ascii="Times New Roman" w:hAnsi="Times New Roman" w:cs="Times New Roman"/>
                <w:sz w:val="26"/>
                <w:szCs w:val="26"/>
              </w:rPr>
              <w:t>2018</w:t>
            </w:r>
          </w:p>
        </w:tc>
        <w:tc>
          <w:tcPr>
            <w:tcW w:w="850" w:type="dxa"/>
            <w:vAlign w:val="center"/>
          </w:tcPr>
          <w:p w:rsidR="009A0CB7" w:rsidRPr="009A0CB7" w:rsidRDefault="009A0CB7" w:rsidP="009A0CB7">
            <w:pPr>
              <w:spacing w:after="160" w:line="259" w:lineRule="auto"/>
              <w:jc w:val="center"/>
              <w:rPr>
                <w:rFonts w:ascii="Times New Roman" w:hAnsi="Times New Roman" w:cs="Times New Roman"/>
                <w:sz w:val="26"/>
                <w:szCs w:val="26"/>
              </w:rPr>
            </w:pPr>
            <w:r w:rsidRPr="009A0CB7">
              <w:rPr>
                <w:rFonts w:ascii="Times New Roman" w:hAnsi="Times New Roman" w:cs="Times New Roman"/>
                <w:sz w:val="26"/>
                <w:szCs w:val="26"/>
              </w:rPr>
              <w:t>2019</w:t>
            </w:r>
          </w:p>
        </w:tc>
      </w:tr>
      <w:tr w:rsidR="009A0CB7" w:rsidRPr="009A0CB7" w:rsidTr="00B07659">
        <w:tc>
          <w:tcPr>
            <w:tcW w:w="3261" w:type="dxa"/>
          </w:tcPr>
          <w:p w:rsidR="009A0CB7" w:rsidRPr="009A0CB7" w:rsidRDefault="009A0CB7" w:rsidP="009A0CB7">
            <w:pPr>
              <w:spacing w:after="160" w:line="259" w:lineRule="auto"/>
              <w:jc w:val="both"/>
              <w:rPr>
                <w:rFonts w:ascii="Times New Roman" w:hAnsi="Times New Roman" w:cs="Times New Roman"/>
                <w:sz w:val="26"/>
                <w:szCs w:val="26"/>
              </w:rPr>
            </w:pPr>
            <w:r w:rsidRPr="009A0CB7">
              <w:rPr>
                <w:rFonts w:ascii="Times New Roman" w:hAnsi="Times New Roman" w:cs="Times New Roman"/>
                <w:sz w:val="26"/>
                <w:szCs w:val="26"/>
              </w:rPr>
              <w:t>13450 Маляр, 19727 Штукатур</w:t>
            </w:r>
          </w:p>
        </w:tc>
        <w:tc>
          <w:tcPr>
            <w:tcW w:w="1134" w:type="dxa"/>
            <w:vAlign w:val="center"/>
          </w:tcPr>
          <w:p w:rsidR="009A0CB7" w:rsidRPr="009A0CB7" w:rsidRDefault="009A0CB7" w:rsidP="009A0CB7">
            <w:pPr>
              <w:spacing w:after="160" w:line="259" w:lineRule="auto"/>
              <w:jc w:val="center"/>
              <w:rPr>
                <w:rFonts w:ascii="Times New Roman" w:hAnsi="Times New Roman" w:cs="Times New Roman"/>
                <w:sz w:val="26"/>
                <w:szCs w:val="26"/>
              </w:rPr>
            </w:pPr>
            <w:r w:rsidRPr="009A0CB7">
              <w:rPr>
                <w:rFonts w:ascii="Times New Roman" w:hAnsi="Times New Roman" w:cs="Times New Roman"/>
                <w:sz w:val="26"/>
                <w:szCs w:val="26"/>
              </w:rPr>
              <w:t>очная</w:t>
            </w:r>
          </w:p>
        </w:tc>
        <w:tc>
          <w:tcPr>
            <w:tcW w:w="882" w:type="dxa"/>
            <w:vAlign w:val="center"/>
          </w:tcPr>
          <w:p w:rsidR="009A0CB7" w:rsidRPr="009A0CB7" w:rsidRDefault="009A0CB7" w:rsidP="009A0CB7">
            <w:pPr>
              <w:spacing w:after="160" w:line="259" w:lineRule="auto"/>
              <w:jc w:val="center"/>
              <w:rPr>
                <w:rFonts w:ascii="Times New Roman" w:hAnsi="Times New Roman" w:cs="Times New Roman"/>
                <w:sz w:val="26"/>
                <w:szCs w:val="26"/>
              </w:rPr>
            </w:pPr>
            <w:r w:rsidRPr="009A0CB7">
              <w:rPr>
                <w:rFonts w:ascii="Times New Roman" w:hAnsi="Times New Roman" w:cs="Times New Roman"/>
                <w:sz w:val="26"/>
                <w:szCs w:val="26"/>
              </w:rPr>
              <w:t>15</w:t>
            </w:r>
          </w:p>
        </w:tc>
        <w:tc>
          <w:tcPr>
            <w:tcW w:w="850" w:type="dxa"/>
            <w:vAlign w:val="center"/>
          </w:tcPr>
          <w:p w:rsidR="009A0CB7" w:rsidRPr="009A0CB7" w:rsidRDefault="009A0CB7" w:rsidP="009A0CB7">
            <w:pPr>
              <w:spacing w:after="160" w:line="259"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c>
          <w:tcPr>
            <w:tcW w:w="851" w:type="dxa"/>
            <w:vAlign w:val="center"/>
          </w:tcPr>
          <w:p w:rsidR="009A0CB7" w:rsidRPr="009A0CB7" w:rsidRDefault="009A0CB7" w:rsidP="009A0CB7">
            <w:pPr>
              <w:spacing w:after="160" w:line="259" w:lineRule="auto"/>
              <w:jc w:val="center"/>
              <w:rPr>
                <w:rFonts w:ascii="Times New Roman" w:hAnsi="Times New Roman" w:cs="Times New Roman"/>
                <w:sz w:val="26"/>
                <w:szCs w:val="26"/>
              </w:rPr>
            </w:pPr>
            <w:r w:rsidRPr="009A0CB7">
              <w:rPr>
                <w:rFonts w:ascii="Times New Roman" w:hAnsi="Times New Roman" w:cs="Times New Roman"/>
                <w:sz w:val="26"/>
                <w:szCs w:val="26"/>
              </w:rPr>
              <w:t>15</w:t>
            </w:r>
          </w:p>
        </w:tc>
        <w:tc>
          <w:tcPr>
            <w:tcW w:w="850" w:type="dxa"/>
            <w:vAlign w:val="center"/>
          </w:tcPr>
          <w:p w:rsidR="009A0CB7" w:rsidRPr="009A0CB7" w:rsidRDefault="009A0CB7" w:rsidP="009A0CB7">
            <w:pPr>
              <w:spacing w:after="160" w:line="259" w:lineRule="auto"/>
              <w:jc w:val="center"/>
              <w:rPr>
                <w:rFonts w:ascii="Times New Roman" w:hAnsi="Times New Roman" w:cs="Times New Roman"/>
                <w:sz w:val="26"/>
                <w:szCs w:val="26"/>
              </w:rPr>
            </w:pPr>
            <w:r w:rsidRPr="009A0CB7">
              <w:rPr>
                <w:rFonts w:ascii="Times New Roman" w:hAnsi="Times New Roman" w:cs="Times New Roman"/>
                <w:sz w:val="26"/>
                <w:szCs w:val="26"/>
              </w:rPr>
              <w:t>15</w:t>
            </w:r>
          </w:p>
        </w:tc>
        <w:tc>
          <w:tcPr>
            <w:tcW w:w="851" w:type="dxa"/>
            <w:vAlign w:val="center"/>
          </w:tcPr>
          <w:p w:rsidR="009A0CB7" w:rsidRPr="009A0CB7" w:rsidRDefault="009A0CB7" w:rsidP="009A0CB7">
            <w:pPr>
              <w:spacing w:after="160" w:line="259"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c>
          <w:tcPr>
            <w:tcW w:w="850" w:type="dxa"/>
            <w:vAlign w:val="center"/>
          </w:tcPr>
          <w:p w:rsidR="009A0CB7" w:rsidRPr="009A0CB7" w:rsidRDefault="009A0CB7" w:rsidP="009A0CB7">
            <w:pPr>
              <w:spacing w:after="160" w:line="259" w:lineRule="auto"/>
              <w:jc w:val="center"/>
              <w:rPr>
                <w:rFonts w:ascii="Times New Roman" w:hAnsi="Times New Roman" w:cs="Times New Roman"/>
                <w:sz w:val="26"/>
                <w:szCs w:val="26"/>
              </w:rPr>
            </w:pPr>
            <w:r w:rsidRPr="009A0CB7">
              <w:rPr>
                <w:rFonts w:ascii="Times New Roman" w:hAnsi="Times New Roman" w:cs="Times New Roman"/>
                <w:sz w:val="26"/>
                <w:szCs w:val="26"/>
              </w:rPr>
              <w:t>10</w:t>
            </w:r>
          </w:p>
        </w:tc>
      </w:tr>
      <w:tr w:rsidR="009A0CB7" w:rsidRPr="009A0CB7" w:rsidTr="00B07659">
        <w:tc>
          <w:tcPr>
            <w:tcW w:w="3261" w:type="dxa"/>
          </w:tcPr>
          <w:p w:rsidR="009A0CB7" w:rsidRPr="009A0CB7" w:rsidRDefault="009A0CB7" w:rsidP="009A0CB7">
            <w:pPr>
              <w:spacing w:after="160" w:line="259" w:lineRule="auto"/>
              <w:jc w:val="both"/>
              <w:rPr>
                <w:rFonts w:ascii="Times New Roman" w:hAnsi="Times New Roman" w:cs="Times New Roman"/>
                <w:sz w:val="26"/>
                <w:szCs w:val="26"/>
              </w:rPr>
            </w:pPr>
            <w:r w:rsidRPr="009A0CB7">
              <w:rPr>
                <w:rFonts w:ascii="Times New Roman" w:hAnsi="Times New Roman" w:cs="Times New Roman"/>
                <w:sz w:val="26"/>
                <w:szCs w:val="26"/>
              </w:rPr>
              <w:t xml:space="preserve">16671 Плотник, 18859 Стекольщик 18880 Столяр строительный </w:t>
            </w:r>
          </w:p>
        </w:tc>
        <w:tc>
          <w:tcPr>
            <w:tcW w:w="1134" w:type="dxa"/>
            <w:vAlign w:val="center"/>
          </w:tcPr>
          <w:p w:rsidR="009A0CB7" w:rsidRPr="009A0CB7" w:rsidRDefault="009A0CB7" w:rsidP="009A0CB7">
            <w:pPr>
              <w:spacing w:after="160" w:line="259" w:lineRule="auto"/>
              <w:jc w:val="center"/>
              <w:rPr>
                <w:rFonts w:ascii="Times New Roman" w:hAnsi="Times New Roman" w:cs="Times New Roman"/>
                <w:sz w:val="26"/>
                <w:szCs w:val="26"/>
              </w:rPr>
            </w:pPr>
            <w:r w:rsidRPr="009A0CB7">
              <w:rPr>
                <w:rFonts w:ascii="Times New Roman" w:hAnsi="Times New Roman" w:cs="Times New Roman"/>
                <w:sz w:val="26"/>
                <w:szCs w:val="26"/>
              </w:rPr>
              <w:t>очная</w:t>
            </w:r>
          </w:p>
        </w:tc>
        <w:tc>
          <w:tcPr>
            <w:tcW w:w="882" w:type="dxa"/>
            <w:vAlign w:val="center"/>
          </w:tcPr>
          <w:p w:rsidR="009A0CB7" w:rsidRPr="009A0CB7" w:rsidRDefault="009A0CB7" w:rsidP="009A0CB7">
            <w:pPr>
              <w:spacing w:after="160" w:line="259"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c>
          <w:tcPr>
            <w:tcW w:w="850" w:type="dxa"/>
            <w:vAlign w:val="center"/>
          </w:tcPr>
          <w:p w:rsidR="009A0CB7" w:rsidRPr="009A0CB7" w:rsidRDefault="009A0CB7" w:rsidP="009A0CB7">
            <w:pPr>
              <w:spacing w:after="160" w:line="259" w:lineRule="auto"/>
              <w:jc w:val="center"/>
              <w:rPr>
                <w:rFonts w:ascii="Times New Roman" w:hAnsi="Times New Roman" w:cs="Times New Roman"/>
                <w:sz w:val="26"/>
                <w:szCs w:val="26"/>
              </w:rPr>
            </w:pPr>
            <w:r w:rsidRPr="009A0CB7">
              <w:rPr>
                <w:rFonts w:ascii="Times New Roman" w:hAnsi="Times New Roman" w:cs="Times New Roman"/>
                <w:sz w:val="26"/>
                <w:szCs w:val="26"/>
              </w:rPr>
              <w:t>15</w:t>
            </w:r>
          </w:p>
        </w:tc>
        <w:tc>
          <w:tcPr>
            <w:tcW w:w="851" w:type="dxa"/>
            <w:vAlign w:val="center"/>
          </w:tcPr>
          <w:p w:rsidR="009A0CB7" w:rsidRPr="009A0CB7" w:rsidRDefault="009A0CB7" w:rsidP="009A0CB7">
            <w:pPr>
              <w:spacing w:after="160" w:line="259"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c>
          <w:tcPr>
            <w:tcW w:w="850" w:type="dxa"/>
            <w:vAlign w:val="center"/>
          </w:tcPr>
          <w:p w:rsidR="009A0CB7" w:rsidRPr="009A0CB7" w:rsidRDefault="009A0CB7" w:rsidP="009A0CB7">
            <w:pPr>
              <w:spacing w:after="160" w:line="259"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c>
          <w:tcPr>
            <w:tcW w:w="851" w:type="dxa"/>
            <w:vAlign w:val="center"/>
          </w:tcPr>
          <w:p w:rsidR="009A0CB7" w:rsidRPr="009A0CB7" w:rsidRDefault="009A0CB7" w:rsidP="009A0CB7">
            <w:pPr>
              <w:spacing w:after="160" w:line="259" w:lineRule="auto"/>
              <w:jc w:val="center"/>
              <w:rPr>
                <w:rFonts w:ascii="Times New Roman" w:hAnsi="Times New Roman" w:cs="Times New Roman"/>
                <w:sz w:val="26"/>
                <w:szCs w:val="26"/>
              </w:rPr>
            </w:pPr>
            <w:r w:rsidRPr="009A0CB7">
              <w:rPr>
                <w:rFonts w:ascii="Times New Roman" w:hAnsi="Times New Roman" w:cs="Times New Roman"/>
                <w:sz w:val="26"/>
                <w:szCs w:val="26"/>
              </w:rPr>
              <w:t>13</w:t>
            </w:r>
          </w:p>
        </w:tc>
        <w:tc>
          <w:tcPr>
            <w:tcW w:w="850" w:type="dxa"/>
            <w:vAlign w:val="center"/>
          </w:tcPr>
          <w:p w:rsidR="009A0CB7" w:rsidRPr="009A0CB7" w:rsidRDefault="009A0CB7" w:rsidP="009A0CB7">
            <w:pPr>
              <w:spacing w:after="160" w:line="259"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r>
    </w:tbl>
    <w:p w:rsidR="00BD38CD" w:rsidRDefault="00BD38CD"/>
    <w:p w:rsidR="00BD38CD" w:rsidRPr="00BD38CD" w:rsidRDefault="00BD38CD" w:rsidP="00BD38CD">
      <w:pPr>
        <w:spacing w:after="0" w:line="360" w:lineRule="auto"/>
        <w:jc w:val="both"/>
        <w:rPr>
          <w:rFonts w:ascii="Times New Roman" w:hAnsi="Times New Roman" w:cs="Times New Roman"/>
          <w:sz w:val="28"/>
          <w:szCs w:val="28"/>
        </w:rPr>
      </w:pPr>
      <w:r w:rsidRPr="00BD38CD">
        <w:rPr>
          <w:rFonts w:ascii="Times New Roman" w:hAnsi="Times New Roman" w:cs="Times New Roman"/>
          <w:sz w:val="28"/>
          <w:szCs w:val="28"/>
        </w:rPr>
        <w:t>Продолжение таблицы 1</w:t>
      </w:r>
      <w:r w:rsidR="005C6B9E">
        <w:rPr>
          <w:rFonts w:ascii="Times New Roman" w:hAnsi="Times New Roman" w:cs="Times New Roman"/>
          <w:sz w:val="28"/>
          <w:szCs w:val="28"/>
        </w:rPr>
        <w:t>4</w:t>
      </w:r>
      <w:r w:rsidRPr="00BD38CD">
        <w:rPr>
          <w:rFonts w:ascii="Times New Roman" w:hAnsi="Times New Roman" w:cs="Times New Roman"/>
          <w:sz w:val="28"/>
          <w:szCs w:val="28"/>
        </w:rPr>
        <w:t xml:space="preserve"> </w:t>
      </w:r>
    </w:p>
    <w:tbl>
      <w:tblPr>
        <w:tblStyle w:val="2"/>
        <w:tblW w:w="9529" w:type="dxa"/>
        <w:tblLayout w:type="fixed"/>
        <w:tblLook w:val="01E0" w:firstRow="1" w:lastRow="1" w:firstColumn="1" w:lastColumn="1" w:noHBand="0" w:noVBand="0"/>
      </w:tblPr>
      <w:tblGrid>
        <w:gridCol w:w="3261"/>
        <w:gridCol w:w="1134"/>
        <w:gridCol w:w="882"/>
        <w:gridCol w:w="850"/>
        <w:gridCol w:w="851"/>
        <w:gridCol w:w="850"/>
        <w:gridCol w:w="851"/>
        <w:gridCol w:w="850"/>
      </w:tblGrid>
      <w:tr w:rsidR="009A0CB7" w:rsidRPr="009A0CB7" w:rsidTr="00B07659">
        <w:tc>
          <w:tcPr>
            <w:tcW w:w="3261" w:type="dxa"/>
          </w:tcPr>
          <w:p w:rsidR="009A0CB7" w:rsidRPr="009A0CB7" w:rsidRDefault="009A0CB7" w:rsidP="009A0CB7">
            <w:pPr>
              <w:spacing w:after="160" w:line="259" w:lineRule="auto"/>
              <w:jc w:val="both"/>
              <w:rPr>
                <w:rFonts w:ascii="Times New Roman" w:hAnsi="Times New Roman" w:cs="Times New Roman"/>
                <w:sz w:val="26"/>
                <w:szCs w:val="26"/>
              </w:rPr>
            </w:pPr>
            <w:r w:rsidRPr="009A0CB7">
              <w:rPr>
                <w:rFonts w:ascii="Times New Roman" w:hAnsi="Times New Roman" w:cs="Times New Roman"/>
                <w:sz w:val="26"/>
                <w:szCs w:val="26"/>
              </w:rPr>
              <w:t>15341 Обработчик рыбы и морепродуктов, 13233 Кулинар изделий из рыбы и морепродуктов</w:t>
            </w:r>
          </w:p>
        </w:tc>
        <w:tc>
          <w:tcPr>
            <w:tcW w:w="1134" w:type="dxa"/>
            <w:vAlign w:val="center"/>
          </w:tcPr>
          <w:p w:rsidR="009A0CB7" w:rsidRPr="009A0CB7" w:rsidRDefault="009A0CB7" w:rsidP="009A0CB7">
            <w:pPr>
              <w:spacing w:after="160" w:line="259" w:lineRule="auto"/>
              <w:jc w:val="center"/>
              <w:rPr>
                <w:rFonts w:ascii="Times New Roman" w:hAnsi="Times New Roman" w:cs="Times New Roman"/>
                <w:sz w:val="26"/>
                <w:szCs w:val="26"/>
              </w:rPr>
            </w:pPr>
            <w:r w:rsidRPr="009A0CB7">
              <w:rPr>
                <w:rFonts w:ascii="Times New Roman" w:hAnsi="Times New Roman" w:cs="Times New Roman"/>
                <w:sz w:val="26"/>
                <w:szCs w:val="26"/>
              </w:rPr>
              <w:t>очная</w:t>
            </w:r>
          </w:p>
        </w:tc>
        <w:tc>
          <w:tcPr>
            <w:tcW w:w="882" w:type="dxa"/>
            <w:vAlign w:val="center"/>
          </w:tcPr>
          <w:p w:rsidR="009A0CB7" w:rsidRPr="009A0CB7" w:rsidRDefault="009A0CB7" w:rsidP="009A0CB7">
            <w:pPr>
              <w:spacing w:after="160" w:line="259" w:lineRule="auto"/>
              <w:jc w:val="center"/>
              <w:rPr>
                <w:rFonts w:ascii="Times New Roman" w:hAnsi="Times New Roman" w:cs="Times New Roman"/>
                <w:sz w:val="26"/>
                <w:szCs w:val="26"/>
              </w:rPr>
            </w:pPr>
            <w:r w:rsidRPr="009A0CB7">
              <w:rPr>
                <w:rFonts w:ascii="Times New Roman" w:hAnsi="Times New Roman" w:cs="Times New Roman"/>
                <w:sz w:val="26"/>
                <w:szCs w:val="26"/>
              </w:rPr>
              <w:t>15</w:t>
            </w:r>
          </w:p>
        </w:tc>
        <w:tc>
          <w:tcPr>
            <w:tcW w:w="850" w:type="dxa"/>
            <w:vAlign w:val="center"/>
          </w:tcPr>
          <w:p w:rsidR="009A0CB7" w:rsidRPr="009A0CB7" w:rsidRDefault="009A0CB7" w:rsidP="009A0CB7">
            <w:pPr>
              <w:spacing w:after="160" w:line="259"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c>
          <w:tcPr>
            <w:tcW w:w="851" w:type="dxa"/>
            <w:vAlign w:val="center"/>
          </w:tcPr>
          <w:p w:rsidR="009A0CB7" w:rsidRPr="009A0CB7" w:rsidRDefault="009A0CB7" w:rsidP="009A0CB7">
            <w:pPr>
              <w:spacing w:after="160" w:line="259" w:lineRule="auto"/>
              <w:jc w:val="center"/>
              <w:rPr>
                <w:rFonts w:ascii="Times New Roman" w:hAnsi="Times New Roman" w:cs="Times New Roman"/>
                <w:sz w:val="26"/>
                <w:szCs w:val="26"/>
              </w:rPr>
            </w:pPr>
            <w:r w:rsidRPr="009A0CB7">
              <w:rPr>
                <w:rFonts w:ascii="Times New Roman" w:hAnsi="Times New Roman" w:cs="Times New Roman"/>
                <w:sz w:val="26"/>
                <w:szCs w:val="26"/>
              </w:rPr>
              <w:t>15</w:t>
            </w:r>
          </w:p>
        </w:tc>
        <w:tc>
          <w:tcPr>
            <w:tcW w:w="850" w:type="dxa"/>
            <w:vAlign w:val="center"/>
          </w:tcPr>
          <w:p w:rsidR="009A0CB7" w:rsidRPr="009A0CB7" w:rsidRDefault="009A0CB7" w:rsidP="009A0CB7">
            <w:pPr>
              <w:spacing w:after="160" w:line="259" w:lineRule="auto"/>
              <w:jc w:val="center"/>
              <w:rPr>
                <w:rFonts w:ascii="Times New Roman" w:hAnsi="Times New Roman" w:cs="Times New Roman"/>
                <w:sz w:val="26"/>
                <w:szCs w:val="26"/>
              </w:rPr>
            </w:pPr>
            <w:r w:rsidRPr="009A0CB7">
              <w:rPr>
                <w:rFonts w:ascii="Times New Roman" w:hAnsi="Times New Roman" w:cs="Times New Roman"/>
                <w:sz w:val="26"/>
                <w:szCs w:val="26"/>
              </w:rPr>
              <w:t>12</w:t>
            </w:r>
          </w:p>
        </w:tc>
        <w:tc>
          <w:tcPr>
            <w:tcW w:w="851" w:type="dxa"/>
            <w:vAlign w:val="center"/>
          </w:tcPr>
          <w:p w:rsidR="009A0CB7" w:rsidRPr="009A0CB7" w:rsidRDefault="009A0CB7" w:rsidP="009A0CB7">
            <w:pPr>
              <w:spacing w:after="160" w:line="259"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c>
          <w:tcPr>
            <w:tcW w:w="850" w:type="dxa"/>
            <w:vAlign w:val="center"/>
          </w:tcPr>
          <w:p w:rsidR="009A0CB7" w:rsidRPr="009A0CB7" w:rsidRDefault="009A0CB7" w:rsidP="009A0CB7">
            <w:pPr>
              <w:spacing w:after="160" w:line="259" w:lineRule="auto"/>
              <w:jc w:val="center"/>
              <w:rPr>
                <w:rFonts w:ascii="Times New Roman" w:hAnsi="Times New Roman" w:cs="Times New Roman"/>
                <w:sz w:val="26"/>
                <w:szCs w:val="26"/>
              </w:rPr>
            </w:pPr>
            <w:r w:rsidRPr="009A0CB7">
              <w:rPr>
                <w:rFonts w:ascii="Times New Roman" w:hAnsi="Times New Roman" w:cs="Times New Roman"/>
                <w:sz w:val="26"/>
                <w:szCs w:val="26"/>
              </w:rPr>
              <w:t>14</w:t>
            </w:r>
          </w:p>
        </w:tc>
      </w:tr>
      <w:tr w:rsidR="009A0CB7" w:rsidRPr="009A0CB7" w:rsidTr="00B07659">
        <w:tc>
          <w:tcPr>
            <w:tcW w:w="3261" w:type="dxa"/>
          </w:tcPr>
          <w:p w:rsidR="009A0CB7" w:rsidRPr="009A0CB7" w:rsidRDefault="009A0CB7" w:rsidP="009A0CB7">
            <w:pPr>
              <w:spacing w:after="160" w:line="259" w:lineRule="auto"/>
              <w:jc w:val="both"/>
              <w:rPr>
                <w:rFonts w:ascii="Times New Roman" w:hAnsi="Times New Roman" w:cs="Times New Roman"/>
                <w:sz w:val="26"/>
                <w:szCs w:val="26"/>
              </w:rPr>
            </w:pPr>
            <w:r w:rsidRPr="009A0CB7">
              <w:rPr>
                <w:rFonts w:ascii="Times New Roman" w:hAnsi="Times New Roman" w:cs="Times New Roman"/>
                <w:sz w:val="26"/>
                <w:szCs w:val="26"/>
              </w:rPr>
              <w:t>15220 Облицовщик-плиточник, 19727 Штукатур</w:t>
            </w:r>
          </w:p>
        </w:tc>
        <w:tc>
          <w:tcPr>
            <w:tcW w:w="1134" w:type="dxa"/>
            <w:vAlign w:val="center"/>
          </w:tcPr>
          <w:p w:rsidR="009A0CB7" w:rsidRPr="009A0CB7" w:rsidRDefault="009A0CB7" w:rsidP="009A0CB7">
            <w:pPr>
              <w:spacing w:after="160" w:line="259" w:lineRule="auto"/>
              <w:jc w:val="center"/>
              <w:rPr>
                <w:rFonts w:ascii="Times New Roman" w:hAnsi="Times New Roman" w:cs="Times New Roman"/>
                <w:sz w:val="26"/>
                <w:szCs w:val="26"/>
              </w:rPr>
            </w:pPr>
            <w:r w:rsidRPr="009A0CB7">
              <w:rPr>
                <w:rFonts w:ascii="Times New Roman" w:hAnsi="Times New Roman" w:cs="Times New Roman"/>
                <w:sz w:val="26"/>
                <w:szCs w:val="26"/>
              </w:rPr>
              <w:t>очная</w:t>
            </w:r>
          </w:p>
        </w:tc>
        <w:tc>
          <w:tcPr>
            <w:tcW w:w="882" w:type="dxa"/>
            <w:vAlign w:val="center"/>
          </w:tcPr>
          <w:p w:rsidR="009A0CB7" w:rsidRPr="009A0CB7" w:rsidRDefault="009A0CB7" w:rsidP="009A0CB7">
            <w:pPr>
              <w:spacing w:after="160" w:line="259"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c>
          <w:tcPr>
            <w:tcW w:w="850" w:type="dxa"/>
            <w:vAlign w:val="center"/>
          </w:tcPr>
          <w:p w:rsidR="009A0CB7" w:rsidRPr="009A0CB7" w:rsidRDefault="009A0CB7" w:rsidP="009A0CB7">
            <w:pPr>
              <w:spacing w:after="160" w:line="259" w:lineRule="auto"/>
              <w:jc w:val="center"/>
              <w:rPr>
                <w:rFonts w:ascii="Times New Roman" w:hAnsi="Times New Roman" w:cs="Times New Roman"/>
                <w:sz w:val="26"/>
                <w:szCs w:val="26"/>
              </w:rPr>
            </w:pPr>
            <w:r w:rsidRPr="009A0CB7">
              <w:rPr>
                <w:rFonts w:ascii="Times New Roman" w:hAnsi="Times New Roman" w:cs="Times New Roman"/>
                <w:sz w:val="26"/>
                <w:szCs w:val="26"/>
              </w:rPr>
              <w:t>15</w:t>
            </w:r>
          </w:p>
        </w:tc>
        <w:tc>
          <w:tcPr>
            <w:tcW w:w="851" w:type="dxa"/>
            <w:vAlign w:val="center"/>
          </w:tcPr>
          <w:p w:rsidR="009A0CB7" w:rsidRPr="009A0CB7" w:rsidRDefault="009A0CB7" w:rsidP="009A0CB7">
            <w:pPr>
              <w:spacing w:after="160" w:line="259"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c>
          <w:tcPr>
            <w:tcW w:w="850" w:type="dxa"/>
            <w:vAlign w:val="center"/>
          </w:tcPr>
          <w:p w:rsidR="009A0CB7" w:rsidRPr="009A0CB7" w:rsidRDefault="009A0CB7" w:rsidP="009A0CB7">
            <w:pPr>
              <w:spacing w:after="160" w:line="259"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c>
          <w:tcPr>
            <w:tcW w:w="851" w:type="dxa"/>
            <w:vAlign w:val="center"/>
          </w:tcPr>
          <w:p w:rsidR="009A0CB7" w:rsidRPr="009A0CB7" w:rsidRDefault="009A0CB7" w:rsidP="009A0CB7">
            <w:pPr>
              <w:spacing w:after="160" w:line="259" w:lineRule="auto"/>
              <w:jc w:val="center"/>
              <w:rPr>
                <w:rFonts w:ascii="Times New Roman" w:hAnsi="Times New Roman" w:cs="Times New Roman"/>
                <w:sz w:val="26"/>
                <w:szCs w:val="26"/>
              </w:rPr>
            </w:pPr>
            <w:r w:rsidRPr="009A0CB7">
              <w:rPr>
                <w:rFonts w:ascii="Times New Roman" w:hAnsi="Times New Roman" w:cs="Times New Roman"/>
                <w:sz w:val="26"/>
                <w:szCs w:val="26"/>
              </w:rPr>
              <w:t>12</w:t>
            </w:r>
          </w:p>
        </w:tc>
        <w:tc>
          <w:tcPr>
            <w:tcW w:w="850" w:type="dxa"/>
            <w:vAlign w:val="center"/>
          </w:tcPr>
          <w:p w:rsidR="009A0CB7" w:rsidRPr="009A0CB7" w:rsidRDefault="009A0CB7" w:rsidP="009A0CB7">
            <w:pPr>
              <w:spacing w:after="160" w:line="259" w:lineRule="auto"/>
              <w:jc w:val="center"/>
              <w:rPr>
                <w:rFonts w:ascii="Times New Roman" w:hAnsi="Times New Roman" w:cs="Times New Roman"/>
                <w:sz w:val="26"/>
                <w:szCs w:val="26"/>
              </w:rPr>
            </w:pPr>
            <w:r w:rsidRPr="009A0CB7">
              <w:rPr>
                <w:rFonts w:ascii="Times New Roman" w:hAnsi="Times New Roman" w:cs="Times New Roman"/>
                <w:sz w:val="26"/>
                <w:szCs w:val="26"/>
              </w:rPr>
              <w:t>-</w:t>
            </w:r>
          </w:p>
        </w:tc>
      </w:tr>
      <w:tr w:rsidR="009A0CB7" w:rsidRPr="009A0CB7" w:rsidTr="00B07659">
        <w:trPr>
          <w:trHeight w:val="336"/>
        </w:trPr>
        <w:tc>
          <w:tcPr>
            <w:tcW w:w="3261" w:type="dxa"/>
          </w:tcPr>
          <w:p w:rsidR="009A0CB7" w:rsidRPr="009A0CB7" w:rsidRDefault="009A0CB7" w:rsidP="009A0CB7">
            <w:pPr>
              <w:spacing w:after="160" w:line="259" w:lineRule="auto"/>
              <w:rPr>
                <w:rFonts w:ascii="Times New Roman" w:hAnsi="Times New Roman" w:cs="Times New Roman"/>
                <w:sz w:val="26"/>
                <w:szCs w:val="26"/>
              </w:rPr>
            </w:pPr>
            <w:r w:rsidRPr="009A0CB7">
              <w:rPr>
                <w:rFonts w:ascii="Times New Roman" w:hAnsi="Times New Roman" w:cs="Times New Roman"/>
                <w:sz w:val="26"/>
                <w:szCs w:val="26"/>
              </w:rPr>
              <w:t>ИТОГО</w:t>
            </w:r>
          </w:p>
        </w:tc>
        <w:tc>
          <w:tcPr>
            <w:tcW w:w="1134" w:type="dxa"/>
          </w:tcPr>
          <w:p w:rsidR="009A0CB7" w:rsidRPr="009A0CB7" w:rsidRDefault="009A0CB7" w:rsidP="009A0CB7">
            <w:pPr>
              <w:spacing w:after="160" w:line="259" w:lineRule="auto"/>
              <w:jc w:val="center"/>
              <w:rPr>
                <w:rFonts w:ascii="Times New Roman" w:hAnsi="Times New Roman" w:cs="Times New Roman"/>
                <w:b/>
                <w:sz w:val="26"/>
                <w:szCs w:val="26"/>
              </w:rPr>
            </w:pPr>
          </w:p>
        </w:tc>
        <w:tc>
          <w:tcPr>
            <w:tcW w:w="882" w:type="dxa"/>
            <w:vAlign w:val="center"/>
          </w:tcPr>
          <w:p w:rsidR="009A0CB7" w:rsidRPr="009A0CB7" w:rsidRDefault="009A0CB7" w:rsidP="009A0CB7">
            <w:pPr>
              <w:spacing w:after="160" w:line="259" w:lineRule="auto"/>
              <w:jc w:val="center"/>
              <w:rPr>
                <w:rFonts w:ascii="Times New Roman" w:hAnsi="Times New Roman" w:cs="Times New Roman"/>
                <w:sz w:val="26"/>
                <w:szCs w:val="26"/>
              </w:rPr>
            </w:pPr>
            <w:r w:rsidRPr="009A0CB7">
              <w:rPr>
                <w:rFonts w:ascii="Times New Roman" w:hAnsi="Times New Roman" w:cs="Times New Roman"/>
                <w:sz w:val="26"/>
                <w:szCs w:val="26"/>
              </w:rPr>
              <w:t>30</w:t>
            </w:r>
          </w:p>
        </w:tc>
        <w:tc>
          <w:tcPr>
            <w:tcW w:w="850" w:type="dxa"/>
            <w:vAlign w:val="center"/>
          </w:tcPr>
          <w:p w:rsidR="009A0CB7" w:rsidRPr="009A0CB7" w:rsidRDefault="009A0CB7" w:rsidP="009A0CB7">
            <w:pPr>
              <w:spacing w:after="160" w:line="259" w:lineRule="auto"/>
              <w:jc w:val="center"/>
              <w:rPr>
                <w:rFonts w:ascii="Times New Roman" w:hAnsi="Times New Roman" w:cs="Times New Roman"/>
                <w:sz w:val="26"/>
                <w:szCs w:val="26"/>
              </w:rPr>
            </w:pPr>
            <w:r w:rsidRPr="009A0CB7">
              <w:rPr>
                <w:rFonts w:ascii="Times New Roman" w:hAnsi="Times New Roman" w:cs="Times New Roman"/>
                <w:sz w:val="26"/>
                <w:szCs w:val="26"/>
              </w:rPr>
              <w:t>30</w:t>
            </w:r>
          </w:p>
        </w:tc>
        <w:tc>
          <w:tcPr>
            <w:tcW w:w="851" w:type="dxa"/>
            <w:vAlign w:val="center"/>
          </w:tcPr>
          <w:p w:rsidR="009A0CB7" w:rsidRPr="009A0CB7" w:rsidRDefault="009A0CB7" w:rsidP="009A0CB7">
            <w:pPr>
              <w:spacing w:after="160" w:line="259" w:lineRule="auto"/>
              <w:jc w:val="center"/>
              <w:rPr>
                <w:rFonts w:ascii="Times New Roman" w:hAnsi="Times New Roman" w:cs="Times New Roman"/>
                <w:sz w:val="26"/>
                <w:szCs w:val="26"/>
              </w:rPr>
            </w:pPr>
            <w:r w:rsidRPr="009A0CB7">
              <w:rPr>
                <w:rFonts w:ascii="Times New Roman" w:hAnsi="Times New Roman" w:cs="Times New Roman"/>
                <w:sz w:val="26"/>
                <w:szCs w:val="26"/>
              </w:rPr>
              <w:t>30</w:t>
            </w:r>
          </w:p>
        </w:tc>
        <w:tc>
          <w:tcPr>
            <w:tcW w:w="850" w:type="dxa"/>
            <w:vAlign w:val="center"/>
          </w:tcPr>
          <w:p w:rsidR="009A0CB7" w:rsidRPr="009A0CB7" w:rsidRDefault="009A0CB7" w:rsidP="009A0CB7">
            <w:pPr>
              <w:spacing w:after="160" w:line="259" w:lineRule="auto"/>
              <w:jc w:val="center"/>
              <w:rPr>
                <w:rFonts w:ascii="Times New Roman" w:hAnsi="Times New Roman" w:cs="Times New Roman"/>
                <w:sz w:val="26"/>
                <w:szCs w:val="26"/>
              </w:rPr>
            </w:pPr>
            <w:r w:rsidRPr="009A0CB7">
              <w:rPr>
                <w:rFonts w:ascii="Times New Roman" w:hAnsi="Times New Roman" w:cs="Times New Roman"/>
                <w:sz w:val="26"/>
                <w:szCs w:val="26"/>
              </w:rPr>
              <w:t>27</w:t>
            </w:r>
          </w:p>
        </w:tc>
        <w:tc>
          <w:tcPr>
            <w:tcW w:w="851" w:type="dxa"/>
            <w:vAlign w:val="center"/>
          </w:tcPr>
          <w:p w:rsidR="009A0CB7" w:rsidRPr="009A0CB7" w:rsidRDefault="009A0CB7" w:rsidP="009A0CB7">
            <w:pPr>
              <w:spacing w:after="160" w:line="259" w:lineRule="auto"/>
              <w:jc w:val="center"/>
              <w:rPr>
                <w:rFonts w:ascii="Times New Roman" w:hAnsi="Times New Roman" w:cs="Times New Roman"/>
                <w:sz w:val="26"/>
                <w:szCs w:val="26"/>
              </w:rPr>
            </w:pPr>
            <w:r w:rsidRPr="009A0CB7">
              <w:rPr>
                <w:rFonts w:ascii="Times New Roman" w:hAnsi="Times New Roman" w:cs="Times New Roman"/>
                <w:sz w:val="26"/>
                <w:szCs w:val="26"/>
              </w:rPr>
              <w:t>25</w:t>
            </w:r>
          </w:p>
        </w:tc>
        <w:tc>
          <w:tcPr>
            <w:tcW w:w="850" w:type="dxa"/>
            <w:vAlign w:val="center"/>
          </w:tcPr>
          <w:p w:rsidR="009A0CB7" w:rsidRPr="009A0CB7" w:rsidRDefault="009A0CB7" w:rsidP="009A0CB7">
            <w:pPr>
              <w:spacing w:after="160" w:line="259" w:lineRule="auto"/>
              <w:jc w:val="center"/>
              <w:rPr>
                <w:rFonts w:ascii="Times New Roman" w:hAnsi="Times New Roman" w:cs="Times New Roman"/>
                <w:sz w:val="26"/>
                <w:szCs w:val="26"/>
              </w:rPr>
            </w:pPr>
            <w:r w:rsidRPr="009A0CB7">
              <w:rPr>
                <w:rFonts w:ascii="Times New Roman" w:hAnsi="Times New Roman" w:cs="Times New Roman"/>
                <w:sz w:val="26"/>
                <w:szCs w:val="26"/>
              </w:rPr>
              <w:t>24</w:t>
            </w:r>
          </w:p>
        </w:tc>
      </w:tr>
    </w:tbl>
    <w:p w:rsidR="009A0CB7" w:rsidRPr="006F28AD" w:rsidRDefault="009A0CB7" w:rsidP="009A0CB7">
      <w:pPr>
        <w:spacing w:after="0" w:line="360" w:lineRule="auto"/>
        <w:ind w:firstLine="709"/>
        <w:jc w:val="both"/>
        <w:rPr>
          <w:rFonts w:ascii="Times New Roman" w:hAnsi="Times New Roman" w:cs="Times New Roman"/>
          <w:bCs/>
          <w:sz w:val="28"/>
          <w:szCs w:val="28"/>
        </w:rPr>
      </w:pPr>
      <w:r w:rsidRPr="006F28AD">
        <w:rPr>
          <w:rFonts w:ascii="Times New Roman" w:hAnsi="Times New Roman" w:cs="Times New Roman"/>
          <w:bCs/>
          <w:sz w:val="28"/>
          <w:szCs w:val="28"/>
        </w:rPr>
        <w:t xml:space="preserve">Набор на обучение по программам профессиональной подготовки по профессиям рабочих, должностям служащих для обучающихся с ограниченными возможностями здоровья без предъявления требований к уровню образования производится по четырем направлениям: 16671 Плотник, 18859 Стекольщик, 18880 Столяр строительный; 13450 Маляр, 19727 Штукатур; 15220 Облицовщик-плиточник, 19727 Штукатур; </w:t>
      </w:r>
      <w:r w:rsidRPr="006F28AD">
        <w:rPr>
          <w:rFonts w:ascii="Times New Roman" w:hAnsi="Times New Roman" w:cs="Times New Roman"/>
          <w:bCs/>
          <w:sz w:val="28"/>
          <w:szCs w:val="28"/>
        </w:rPr>
        <w:lastRenderedPageBreak/>
        <w:t>15341 Обработчик рыбы и морепродуктов, 13233 Кулинар изделий из рыбы и морепродуктов.  Наполняемость таких групп не более 15 человек</w:t>
      </w:r>
      <w:r w:rsidR="00BD38CD">
        <w:rPr>
          <w:rFonts w:ascii="Times New Roman" w:hAnsi="Times New Roman" w:cs="Times New Roman"/>
          <w:bCs/>
          <w:sz w:val="28"/>
          <w:szCs w:val="28"/>
        </w:rPr>
        <w:t xml:space="preserve"> (таблица 1</w:t>
      </w:r>
      <w:r w:rsidR="005C6B9E">
        <w:rPr>
          <w:rFonts w:ascii="Times New Roman" w:hAnsi="Times New Roman" w:cs="Times New Roman"/>
          <w:bCs/>
          <w:sz w:val="28"/>
          <w:szCs w:val="28"/>
        </w:rPr>
        <w:t>4</w:t>
      </w:r>
      <w:r w:rsidR="00BD38CD">
        <w:rPr>
          <w:rFonts w:ascii="Times New Roman" w:hAnsi="Times New Roman" w:cs="Times New Roman"/>
          <w:bCs/>
          <w:sz w:val="28"/>
          <w:szCs w:val="28"/>
        </w:rPr>
        <w:t>)</w:t>
      </w:r>
      <w:r w:rsidRPr="006F28AD">
        <w:rPr>
          <w:rFonts w:ascii="Times New Roman" w:hAnsi="Times New Roman" w:cs="Times New Roman"/>
          <w:bCs/>
          <w:sz w:val="28"/>
          <w:szCs w:val="28"/>
        </w:rPr>
        <w:t>.</w:t>
      </w:r>
      <w:r w:rsidR="00BD38CD">
        <w:rPr>
          <w:rFonts w:ascii="Times New Roman" w:hAnsi="Times New Roman" w:cs="Times New Roman"/>
          <w:bCs/>
          <w:sz w:val="28"/>
          <w:szCs w:val="28"/>
        </w:rPr>
        <w:t xml:space="preserve"> </w:t>
      </w:r>
    </w:p>
    <w:p w:rsidR="009A0CB7" w:rsidRPr="006F28AD" w:rsidRDefault="009A0CB7" w:rsidP="009A0CB7">
      <w:pPr>
        <w:autoSpaceDE w:val="0"/>
        <w:autoSpaceDN w:val="0"/>
        <w:adjustRightInd w:val="0"/>
        <w:spacing w:after="0" w:line="360" w:lineRule="auto"/>
        <w:ind w:firstLine="709"/>
        <w:jc w:val="both"/>
        <w:rPr>
          <w:rFonts w:ascii="Times New Roman" w:hAnsi="Times New Roman" w:cs="Times New Roman"/>
          <w:sz w:val="28"/>
          <w:szCs w:val="28"/>
        </w:rPr>
      </w:pPr>
      <w:r w:rsidRPr="006F28AD">
        <w:rPr>
          <w:rFonts w:ascii="Times New Roman" w:hAnsi="Times New Roman" w:cs="Times New Roman"/>
          <w:sz w:val="28"/>
          <w:szCs w:val="28"/>
        </w:rPr>
        <w:t xml:space="preserve">В 2019 году план приема по </w:t>
      </w:r>
      <w:r w:rsidRPr="002A03D9">
        <w:rPr>
          <w:rFonts w:ascii="Times New Roman" w:hAnsi="Times New Roman" w:cs="Times New Roman"/>
          <w:sz w:val="28"/>
          <w:szCs w:val="28"/>
        </w:rPr>
        <w:t xml:space="preserve">профессиям </w:t>
      </w:r>
      <w:r w:rsidR="002A03D9" w:rsidRPr="002A03D9">
        <w:rPr>
          <w:rFonts w:ascii="Times New Roman" w:hAnsi="Times New Roman" w:cs="Times New Roman"/>
          <w:sz w:val="28"/>
          <w:szCs w:val="28"/>
        </w:rPr>
        <w:t>13450 Маляр</w:t>
      </w:r>
      <w:r w:rsidRPr="002A03D9">
        <w:rPr>
          <w:rFonts w:ascii="Times New Roman" w:hAnsi="Times New Roman" w:cs="Times New Roman"/>
          <w:sz w:val="28"/>
          <w:szCs w:val="28"/>
        </w:rPr>
        <w:t xml:space="preserve"> выполнен</w:t>
      </w:r>
      <w:r w:rsidRPr="006F28AD">
        <w:rPr>
          <w:rFonts w:ascii="Times New Roman" w:hAnsi="Times New Roman" w:cs="Times New Roman"/>
          <w:sz w:val="28"/>
          <w:szCs w:val="28"/>
        </w:rPr>
        <w:t xml:space="preserve"> на 66,7%, по профессиям 15341 Обработчик рыбы и морепродуктов - 93,3%. </w:t>
      </w:r>
    </w:p>
    <w:p w:rsidR="009A0CB7" w:rsidRPr="006F28AD" w:rsidRDefault="009A0CB7" w:rsidP="00E04523">
      <w:pPr>
        <w:spacing w:after="0" w:line="360" w:lineRule="auto"/>
        <w:ind w:firstLine="708"/>
        <w:jc w:val="both"/>
        <w:rPr>
          <w:rFonts w:ascii="Times New Roman" w:hAnsi="Times New Roman" w:cs="Times New Roman"/>
          <w:sz w:val="28"/>
          <w:szCs w:val="28"/>
        </w:rPr>
      </w:pPr>
      <w:r w:rsidRPr="006F28AD">
        <w:rPr>
          <w:rFonts w:ascii="Times New Roman" w:hAnsi="Times New Roman" w:cs="Times New Roman"/>
          <w:sz w:val="28"/>
          <w:szCs w:val="28"/>
        </w:rPr>
        <w:t>В техникуме активно ведётся профориентационная работа с учащимися общеобразовательных школ. Целевая аудитория таких собрании – это контингент учащихся девятых классов, родители или законные представители учащихся, работники смежных предприятий города и района.</w:t>
      </w:r>
    </w:p>
    <w:p w:rsidR="009A0CB7" w:rsidRPr="00BD38CD" w:rsidRDefault="00AB3FB7" w:rsidP="00E04523">
      <w:pPr>
        <w:spacing w:after="0" w:line="360" w:lineRule="auto"/>
        <w:ind w:firstLine="708"/>
        <w:jc w:val="both"/>
        <w:rPr>
          <w:rFonts w:ascii="Times New Roman" w:hAnsi="Times New Roman" w:cs="Times New Roman"/>
          <w:b/>
          <w:sz w:val="28"/>
          <w:szCs w:val="28"/>
        </w:rPr>
      </w:pPr>
      <w:r w:rsidRPr="00BD38CD">
        <w:rPr>
          <w:rFonts w:ascii="Times New Roman" w:hAnsi="Times New Roman" w:cs="Times New Roman"/>
          <w:b/>
          <w:sz w:val="28"/>
          <w:szCs w:val="28"/>
        </w:rPr>
        <w:t>В техникуме осуществляется прием в соответствии с действующим законодательством.</w:t>
      </w:r>
    </w:p>
    <w:p w:rsidR="006536DF" w:rsidRPr="00BD38CD" w:rsidRDefault="006536DF" w:rsidP="00E04523">
      <w:pPr>
        <w:spacing w:after="0" w:line="360" w:lineRule="auto"/>
        <w:ind w:firstLine="708"/>
        <w:rPr>
          <w:rFonts w:ascii="Times New Roman" w:hAnsi="Times New Roman" w:cs="Times New Roman"/>
          <w:b/>
          <w:sz w:val="28"/>
          <w:szCs w:val="28"/>
        </w:rPr>
      </w:pPr>
    </w:p>
    <w:p w:rsidR="00B46C50" w:rsidRPr="00B46C50" w:rsidRDefault="00B46C50" w:rsidP="00E04523">
      <w:pPr>
        <w:spacing w:after="0" w:line="360" w:lineRule="auto"/>
        <w:ind w:firstLine="708"/>
        <w:rPr>
          <w:rFonts w:ascii="Times New Roman" w:hAnsi="Times New Roman" w:cs="Times New Roman"/>
          <w:sz w:val="28"/>
          <w:szCs w:val="28"/>
        </w:rPr>
      </w:pPr>
      <w:r w:rsidRPr="00B46C50">
        <w:rPr>
          <w:rFonts w:ascii="Times New Roman" w:hAnsi="Times New Roman" w:cs="Times New Roman"/>
          <w:sz w:val="28"/>
          <w:szCs w:val="28"/>
        </w:rPr>
        <w:t>3.3 Организация образовательного процесса.</w:t>
      </w:r>
    </w:p>
    <w:p w:rsidR="00B46C50" w:rsidRPr="00B46C50" w:rsidRDefault="00B46C50" w:rsidP="00E04523">
      <w:pPr>
        <w:spacing w:after="0" w:line="360" w:lineRule="auto"/>
        <w:ind w:firstLine="708"/>
        <w:rPr>
          <w:rFonts w:ascii="Times New Roman" w:hAnsi="Times New Roman" w:cs="Times New Roman"/>
          <w:sz w:val="28"/>
          <w:szCs w:val="28"/>
        </w:rPr>
      </w:pPr>
    </w:p>
    <w:p w:rsidR="00B46C50" w:rsidRPr="00B46C50" w:rsidRDefault="00B46C50" w:rsidP="00E04523">
      <w:pPr>
        <w:spacing w:after="0" w:line="360" w:lineRule="auto"/>
        <w:ind w:firstLine="708"/>
        <w:jc w:val="both"/>
        <w:rPr>
          <w:rFonts w:ascii="Times New Roman" w:hAnsi="Times New Roman"/>
          <w:sz w:val="28"/>
          <w:szCs w:val="28"/>
        </w:rPr>
      </w:pPr>
      <w:r w:rsidRPr="00B46C50">
        <w:rPr>
          <w:rFonts w:ascii="Times New Roman" w:hAnsi="Times New Roman"/>
          <w:sz w:val="28"/>
          <w:szCs w:val="28"/>
        </w:rPr>
        <w:lastRenderedPageBreak/>
        <w:t xml:space="preserve">Организация учебной работы в техникуме регламентируется следующими документами: </w:t>
      </w:r>
    </w:p>
    <w:p w:rsidR="00B46C50" w:rsidRPr="00B46C50" w:rsidRDefault="00B46C50" w:rsidP="00E04523">
      <w:pPr>
        <w:spacing w:after="0" w:line="360" w:lineRule="auto"/>
        <w:ind w:firstLine="708"/>
        <w:jc w:val="both"/>
        <w:rPr>
          <w:rFonts w:ascii="Times New Roman" w:hAnsi="Times New Roman"/>
          <w:sz w:val="28"/>
          <w:szCs w:val="28"/>
        </w:rPr>
      </w:pPr>
      <w:r w:rsidRPr="00B46C50">
        <w:rPr>
          <w:rFonts w:ascii="Times New Roman" w:hAnsi="Times New Roman"/>
          <w:sz w:val="28"/>
          <w:szCs w:val="28"/>
        </w:rPr>
        <w:t>- федеральным законом от 29.12.2012 г. № 273-ФЗ «Об образовании в Российской Федерации»;</w:t>
      </w:r>
    </w:p>
    <w:p w:rsidR="00B46C50" w:rsidRPr="00B46C50" w:rsidRDefault="00B46C50" w:rsidP="00B46C50">
      <w:pPr>
        <w:spacing w:after="0" w:line="360" w:lineRule="auto"/>
        <w:ind w:firstLine="709"/>
        <w:jc w:val="both"/>
        <w:rPr>
          <w:rFonts w:ascii="Times New Roman" w:hAnsi="Times New Roman"/>
          <w:sz w:val="28"/>
          <w:szCs w:val="28"/>
        </w:rPr>
      </w:pPr>
      <w:r w:rsidRPr="00B46C50">
        <w:rPr>
          <w:rFonts w:ascii="Times New Roman" w:hAnsi="Times New Roman"/>
          <w:sz w:val="28"/>
          <w:szCs w:val="28"/>
        </w:rPr>
        <w:t>- приказом м</w:t>
      </w:r>
      <w:r w:rsidRPr="00B46C50">
        <w:rPr>
          <w:rFonts w:ascii="Times New Roman" w:hAnsi="Times New Roman" w:cs="Times New Roman"/>
          <w:sz w:val="28"/>
          <w:szCs w:val="28"/>
        </w:rPr>
        <w:t xml:space="preserve">инистерства образования и науки </w:t>
      </w:r>
      <w:r w:rsidRPr="00B46C50">
        <w:rPr>
          <w:rFonts w:ascii="Times New Roman" w:hAnsi="Times New Roman"/>
          <w:sz w:val="28"/>
          <w:szCs w:val="28"/>
        </w:rPr>
        <w:t>РФ от 14.06.2013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B46C50" w:rsidRPr="00B46C50" w:rsidRDefault="00B46C50" w:rsidP="00B46C50">
      <w:pPr>
        <w:spacing w:after="0" w:line="360" w:lineRule="auto"/>
        <w:ind w:firstLine="709"/>
        <w:jc w:val="both"/>
        <w:rPr>
          <w:rFonts w:ascii="Times New Roman" w:hAnsi="Times New Roman"/>
          <w:sz w:val="28"/>
          <w:szCs w:val="28"/>
        </w:rPr>
      </w:pPr>
      <w:r w:rsidRPr="00B46C50">
        <w:rPr>
          <w:rFonts w:ascii="Times New Roman" w:hAnsi="Times New Roman"/>
          <w:sz w:val="28"/>
          <w:szCs w:val="28"/>
        </w:rPr>
        <w:t>- приказом м</w:t>
      </w:r>
      <w:r w:rsidRPr="00B46C50">
        <w:rPr>
          <w:rFonts w:ascii="Times New Roman" w:hAnsi="Times New Roman" w:cs="Times New Roman"/>
          <w:sz w:val="28"/>
          <w:szCs w:val="28"/>
        </w:rPr>
        <w:t xml:space="preserve">инистерства образования и науки </w:t>
      </w:r>
      <w:r w:rsidRPr="00B46C50">
        <w:rPr>
          <w:rFonts w:ascii="Times New Roman" w:hAnsi="Times New Roman"/>
          <w:sz w:val="28"/>
          <w:szCs w:val="28"/>
        </w:rPr>
        <w:t>РФ от 16.08.2013 г.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B46C50" w:rsidRPr="00B46C50" w:rsidRDefault="00B46C50" w:rsidP="00B46C50">
      <w:pPr>
        <w:spacing w:after="0" w:line="360" w:lineRule="auto"/>
        <w:ind w:firstLine="709"/>
        <w:jc w:val="both"/>
        <w:rPr>
          <w:rFonts w:ascii="Times New Roman" w:hAnsi="Times New Roman"/>
          <w:sz w:val="28"/>
          <w:szCs w:val="28"/>
        </w:rPr>
      </w:pPr>
      <w:r w:rsidRPr="00B46C50">
        <w:rPr>
          <w:rFonts w:ascii="Times New Roman" w:hAnsi="Times New Roman"/>
          <w:sz w:val="28"/>
          <w:szCs w:val="28"/>
        </w:rPr>
        <w:t>- приказом м</w:t>
      </w:r>
      <w:r w:rsidRPr="00B46C50">
        <w:rPr>
          <w:rFonts w:ascii="Times New Roman" w:hAnsi="Times New Roman" w:cs="Times New Roman"/>
          <w:sz w:val="28"/>
          <w:szCs w:val="28"/>
        </w:rPr>
        <w:t xml:space="preserve">инистерства образования и науки </w:t>
      </w:r>
      <w:r w:rsidRPr="00B46C50">
        <w:rPr>
          <w:rFonts w:ascii="Times New Roman" w:hAnsi="Times New Roman"/>
          <w:sz w:val="28"/>
          <w:szCs w:val="28"/>
        </w:rPr>
        <w:t xml:space="preserve">РФ от 18.04.2013 г. № 291 «Об утверждении Положения о </w:t>
      </w:r>
      <w:r w:rsidRPr="00B46C50">
        <w:rPr>
          <w:rFonts w:ascii="Times New Roman" w:hAnsi="Times New Roman"/>
          <w:sz w:val="28"/>
          <w:szCs w:val="28"/>
        </w:rPr>
        <w:lastRenderedPageBreak/>
        <w:t>практике обучающихся, осваивающих основные профессиональные образовательные программы среднего профессионального образования»;</w:t>
      </w:r>
    </w:p>
    <w:p w:rsidR="00B46C50" w:rsidRPr="00B46C50" w:rsidRDefault="00B46C50" w:rsidP="00B46C50">
      <w:pPr>
        <w:spacing w:after="0" w:line="360" w:lineRule="auto"/>
        <w:ind w:firstLine="709"/>
        <w:jc w:val="both"/>
        <w:rPr>
          <w:rFonts w:ascii="Times New Roman" w:hAnsi="Times New Roman"/>
          <w:sz w:val="28"/>
          <w:szCs w:val="28"/>
        </w:rPr>
      </w:pPr>
      <w:r w:rsidRPr="00B46C50">
        <w:rPr>
          <w:rFonts w:ascii="Times New Roman" w:hAnsi="Times New Roman"/>
          <w:sz w:val="28"/>
          <w:szCs w:val="28"/>
        </w:rPr>
        <w:t>- приказом м</w:t>
      </w:r>
      <w:r w:rsidRPr="00B46C50">
        <w:rPr>
          <w:rFonts w:ascii="Times New Roman" w:hAnsi="Times New Roman" w:cs="Times New Roman"/>
          <w:sz w:val="28"/>
          <w:szCs w:val="28"/>
        </w:rPr>
        <w:t xml:space="preserve">инистерства образования и науки </w:t>
      </w:r>
      <w:r w:rsidRPr="00B46C50">
        <w:rPr>
          <w:rFonts w:ascii="Times New Roman" w:hAnsi="Times New Roman"/>
          <w:sz w:val="28"/>
          <w:szCs w:val="28"/>
        </w:rPr>
        <w:t>РФ от 17.05.2012 № 413 «Об утверждении федерального государственного образовательного стандарта среднего общего образования»;</w:t>
      </w:r>
    </w:p>
    <w:p w:rsidR="00B46C50" w:rsidRPr="00B46C50" w:rsidRDefault="00B46C50" w:rsidP="00B46C50">
      <w:pPr>
        <w:spacing w:after="0" w:line="360" w:lineRule="auto"/>
        <w:ind w:firstLine="709"/>
        <w:jc w:val="both"/>
        <w:rPr>
          <w:rFonts w:ascii="Times New Roman" w:hAnsi="Times New Roman" w:cs="Times New Roman"/>
          <w:sz w:val="28"/>
          <w:szCs w:val="28"/>
        </w:rPr>
      </w:pPr>
      <w:r w:rsidRPr="00B46C50">
        <w:rPr>
          <w:rFonts w:ascii="Times New Roman" w:hAnsi="Times New Roman" w:cs="Times New Roman"/>
          <w:sz w:val="28"/>
          <w:szCs w:val="28"/>
        </w:rPr>
        <w:t xml:space="preserve">- приказом министерства образования и науки РФ от 18 апреля 2013 г. </w:t>
      </w:r>
      <w:r w:rsidRPr="00B46C50">
        <w:rPr>
          <w:rFonts w:ascii="Times New Roman" w:hAnsi="Times New Roman" w:cs="Times New Roman"/>
          <w:sz w:val="28"/>
          <w:szCs w:val="28"/>
          <w:lang w:bidi="en-US"/>
        </w:rPr>
        <w:t xml:space="preserve">№ </w:t>
      </w:r>
      <w:r w:rsidRPr="00B46C50">
        <w:rPr>
          <w:rFonts w:ascii="Times New Roman" w:hAnsi="Times New Roman" w:cs="Times New Roman"/>
          <w:sz w:val="28"/>
          <w:szCs w:val="28"/>
        </w:rPr>
        <w:t>292 «Об утверждении Порядка организации и осуществления образовательной деятельности по основным программам профессионального обучения»;</w:t>
      </w:r>
    </w:p>
    <w:p w:rsidR="00B46C50" w:rsidRPr="00B46C50" w:rsidRDefault="00B46C50" w:rsidP="00B46C50">
      <w:pPr>
        <w:spacing w:after="0" w:line="360" w:lineRule="auto"/>
        <w:ind w:firstLine="709"/>
        <w:jc w:val="both"/>
        <w:rPr>
          <w:rFonts w:ascii="Times New Roman" w:hAnsi="Times New Roman" w:cs="Times New Roman"/>
          <w:sz w:val="28"/>
          <w:szCs w:val="28"/>
        </w:rPr>
      </w:pPr>
      <w:r w:rsidRPr="00B46C50">
        <w:rPr>
          <w:rFonts w:ascii="Times New Roman" w:hAnsi="Times New Roman" w:cs="Times New Roman"/>
          <w:sz w:val="28"/>
          <w:szCs w:val="28"/>
        </w:rPr>
        <w:t>- приказом Министерства образования и науки Российской Федерации от 2 июля 2013 г. № 513 «Об утверждении перечня профессий рабочих, должностей служащих, по которым осуществляется профессиональное обучение»;</w:t>
      </w:r>
    </w:p>
    <w:p w:rsidR="00B46C50" w:rsidRPr="00B46C50" w:rsidRDefault="00B46C50" w:rsidP="00B46C50">
      <w:pPr>
        <w:spacing w:after="0" w:line="360" w:lineRule="auto"/>
        <w:ind w:firstLine="709"/>
        <w:jc w:val="both"/>
        <w:rPr>
          <w:rFonts w:ascii="Times New Roman" w:hAnsi="Times New Roman" w:cs="Times New Roman"/>
          <w:sz w:val="28"/>
          <w:szCs w:val="28"/>
        </w:rPr>
      </w:pPr>
      <w:r w:rsidRPr="00B46C50">
        <w:rPr>
          <w:rFonts w:ascii="Times New Roman" w:hAnsi="Times New Roman" w:cs="Times New Roman"/>
          <w:sz w:val="28"/>
          <w:szCs w:val="28"/>
        </w:rPr>
        <w:lastRenderedPageBreak/>
        <w:t>- федеральными государственными образовательными стандартами среднего профессионального образования по соответствующим профессиям и специальностям техникума;</w:t>
      </w:r>
    </w:p>
    <w:p w:rsidR="00B46C50" w:rsidRPr="00B46C50" w:rsidRDefault="00B46C50" w:rsidP="00B46C50">
      <w:pPr>
        <w:spacing w:after="0" w:line="360" w:lineRule="auto"/>
        <w:ind w:firstLine="709"/>
        <w:jc w:val="both"/>
        <w:rPr>
          <w:rFonts w:ascii="Times New Roman" w:hAnsi="Times New Roman" w:cs="Times New Roman"/>
          <w:sz w:val="28"/>
          <w:szCs w:val="28"/>
        </w:rPr>
      </w:pPr>
      <w:r w:rsidRPr="00B46C50">
        <w:rPr>
          <w:rFonts w:ascii="Times New Roman" w:hAnsi="Times New Roman" w:cs="Times New Roman"/>
          <w:sz w:val="28"/>
          <w:szCs w:val="28"/>
        </w:rPr>
        <w:t>- профессиональными стандартами;</w:t>
      </w:r>
    </w:p>
    <w:p w:rsidR="00B46C50" w:rsidRPr="00B46C50" w:rsidRDefault="00B46C50" w:rsidP="00B46C50">
      <w:pPr>
        <w:spacing w:after="0" w:line="360" w:lineRule="auto"/>
        <w:ind w:firstLine="709"/>
        <w:jc w:val="both"/>
        <w:rPr>
          <w:rFonts w:ascii="Times New Roman" w:hAnsi="Times New Roman" w:cs="Times New Roman"/>
          <w:sz w:val="28"/>
          <w:szCs w:val="28"/>
        </w:rPr>
      </w:pPr>
      <w:r w:rsidRPr="00B46C50">
        <w:rPr>
          <w:rFonts w:ascii="Times New Roman" w:hAnsi="Times New Roman" w:cs="Times New Roman"/>
          <w:sz w:val="28"/>
          <w:szCs w:val="28"/>
        </w:rPr>
        <w:t>- Уставом техникума;</w:t>
      </w:r>
    </w:p>
    <w:p w:rsidR="00B46C50" w:rsidRPr="00B46C50" w:rsidRDefault="00B46C50" w:rsidP="00B46C50">
      <w:pPr>
        <w:spacing w:after="0" w:line="360" w:lineRule="auto"/>
        <w:ind w:firstLine="709"/>
        <w:jc w:val="both"/>
        <w:rPr>
          <w:rFonts w:ascii="Times New Roman" w:hAnsi="Times New Roman" w:cs="Times New Roman"/>
          <w:sz w:val="28"/>
          <w:szCs w:val="28"/>
        </w:rPr>
      </w:pPr>
      <w:r w:rsidRPr="00B46C50">
        <w:rPr>
          <w:rFonts w:ascii="Times New Roman" w:hAnsi="Times New Roman" w:cs="Times New Roman"/>
          <w:sz w:val="28"/>
          <w:szCs w:val="28"/>
        </w:rPr>
        <w:t>- локальными нормативными документами техникума.</w:t>
      </w:r>
    </w:p>
    <w:p w:rsidR="00B46C50" w:rsidRPr="00B46C50" w:rsidRDefault="00B46C50" w:rsidP="00B46C50">
      <w:pPr>
        <w:spacing w:after="0" w:line="360" w:lineRule="auto"/>
        <w:ind w:firstLine="708"/>
        <w:jc w:val="both"/>
        <w:rPr>
          <w:rFonts w:ascii="Times New Roman" w:eastAsia="Times New Roman" w:hAnsi="Times New Roman" w:cs="Times New Roman"/>
          <w:sz w:val="28"/>
          <w:szCs w:val="28"/>
          <w:lang w:eastAsia="ru-RU"/>
        </w:rPr>
      </w:pPr>
      <w:r w:rsidRPr="00B46C50">
        <w:rPr>
          <w:rFonts w:ascii="Times New Roman" w:eastAsia="Times New Roman" w:hAnsi="Times New Roman" w:cs="Times New Roman"/>
          <w:sz w:val="28"/>
          <w:szCs w:val="28"/>
          <w:lang w:eastAsia="ru-RU"/>
        </w:rPr>
        <w:t xml:space="preserve">По всем специальностям и профессиям, реализуемым в техникуме, на основе федеральных государственных стандартов, разработаны основные профессиональные образовательные программы подготовки специалистов среднего звена и подготовки квалифицированных рабочих, служащих с учетом соответствующих </w:t>
      </w:r>
      <w:r w:rsidRPr="00B46C50">
        <w:rPr>
          <w:rFonts w:ascii="Times New Roman" w:hAnsi="Times New Roman"/>
          <w:sz w:val="28"/>
          <w:szCs w:val="28"/>
        </w:rPr>
        <w:t>примерных основных образовательных программам</w:t>
      </w:r>
      <w:r w:rsidRPr="00B46C50">
        <w:rPr>
          <w:rFonts w:ascii="Times New Roman" w:eastAsia="Times New Roman" w:hAnsi="Times New Roman" w:cs="Times New Roman"/>
          <w:sz w:val="28"/>
          <w:szCs w:val="28"/>
          <w:lang w:eastAsia="ru-RU"/>
        </w:rPr>
        <w:t>.</w:t>
      </w:r>
    </w:p>
    <w:p w:rsidR="00B46C50" w:rsidRPr="00B46C50" w:rsidRDefault="00B46C50" w:rsidP="00B46C50">
      <w:pPr>
        <w:spacing w:after="0" w:line="360" w:lineRule="auto"/>
        <w:ind w:firstLine="748"/>
        <w:jc w:val="both"/>
        <w:rPr>
          <w:rFonts w:ascii="Times New Roman" w:eastAsia="Times New Roman" w:hAnsi="Times New Roman" w:cs="Times New Roman"/>
          <w:sz w:val="28"/>
          <w:szCs w:val="28"/>
          <w:lang w:eastAsia="ru-RU"/>
        </w:rPr>
      </w:pPr>
      <w:r w:rsidRPr="00B46C50">
        <w:rPr>
          <w:rFonts w:ascii="Times New Roman" w:eastAsia="Times New Roman" w:hAnsi="Times New Roman" w:cs="Times New Roman"/>
          <w:sz w:val="28"/>
          <w:szCs w:val="28"/>
          <w:lang w:eastAsia="ru-RU"/>
        </w:rPr>
        <w:t>Имеющиеся в техникуме основные образовательные программы реализуются в соответствии с феде</w:t>
      </w:r>
      <w:r w:rsidRPr="00B46C50">
        <w:rPr>
          <w:rFonts w:ascii="Times New Roman" w:eastAsia="Times New Roman" w:hAnsi="Times New Roman" w:cs="Times New Roman"/>
          <w:sz w:val="28"/>
          <w:szCs w:val="28"/>
          <w:lang w:eastAsia="ru-RU"/>
        </w:rPr>
        <w:lastRenderedPageBreak/>
        <w:t>ральными государственными образовательными стандартами как третьего поколения, так и нового поколения, включая: актуализированные ФГОС и ФГОС по ТОП-50, - с учетом требований регионального рынка труда и потребностей работодателей.</w:t>
      </w:r>
    </w:p>
    <w:p w:rsidR="00B46C50" w:rsidRPr="00B46C50" w:rsidRDefault="00B46C50" w:rsidP="00B46C50">
      <w:pPr>
        <w:spacing w:after="0" w:line="360" w:lineRule="auto"/>
        <w:ind w:firstLine="748"/>
        <w:jc w:val="both"/>
        <w:rPr>
          <w:rFonts w:ascii="Times New Roman" w:eastAsia="Times New Roman" w:hAnsi="Times New Roman" w:cs="Times New Roman"/>
          <w:sz w:val="28"/>
          <w:szCs w:val="28"/>
          <w:lang w:eastAsia="ru-RU"/>
        </w:rPr>
      </w:pPr>
      <w:r w:rsidRPr="00B46C50">
        <w:rPr>
          <w:rFonts w:ascii="Times New Roman" w:eastAsia="Times New Roman" w:hAnsi="Times New Roman" w:cs="Times New Roman"/>
          <w:sz w:val="28"/>
          <w:szCs w:val="28"/>
          <w:lang w:eastAsia="ru-RU"/>
        </w:rPr>
        <w:t>Все программы согласованы с работодателями и утверждены директором техникума.  При реализации образовательных программ техникум применяет электронное обучение и дистанционные образовательные технологии.</w:t>
      </w:r>
    </w:p>
    <w:p w:rsidR="00B46C50" w:rsidRPr="00B46C50" w:rsidRDefault="00B46C50" w:rsidP="00B46C50">
      <w:pPr>
        <w:spacing w:after="0" w:line="360" w:lineRule="auto"/>
        <w:ind w:firstLine="748"/>
        <w:jc w:val="both"/>
        <w:rPr>
          <w:rFonts w:ascii="Times New Roman" w:eastAsia="Times New Roman" w:hAnsi="Times New Roman" w:cs="Times New Roman"/>
          <w:sz w:val="28"/>
          <w:szCs w:val="28"/>
          <w:lang w:eastAsia="ru-RU"/>
        </w:rPr>
      </w:pPr>
      <w:r w:rsidRPr="00B46C50">
        <w:rPr>
          <w:rFonts w:ascii="Times New Roman" w:eastAsia="Times New Roman" w:hAnsi="Times New Roman" w:cs="Times New Roman"/>
          <w:sz w:val="28"/>
          <w:szCs w:val="28"/>
          <w:lang w:eastAsia="ru-RU"/>
        </w:rPr>
        <w:t xml:space="preserve">Обучение по программам подготовки специалистов среднего звена осуществляется в техникуме в очной и заочной формах обучения. Обучение по остальным программам осуществляется только в очной форме. </w:t>
      </w:r>
    </w:p>
    <w:p w:rsidR="00B46C50" w:rsidRPr="00B46C50" w:rsidRDefault="00B46C50" w:rsidP="00B46C50">
      <w:pPr>
        <w:spacing w:after="0" w:line="360" w:lineRule="auto"/>
        <w:ind w:firstLine="748"/>
        <w:jc w:val="both"/>
        <w:rPr>
          <w:rFonts w:ascii="Times New Roman" w:eastAsia="Times New Roman" w:hAnsi="Times New Roman" w:cs="Times New Roman"/>
          <w:sz w:val="28"/>
          <w:szCs w:val="28"/>
          <w:lang w:eastAsia="ru-RU"/>
        </w:rPr>
      </w:pPr>
      <w:r w:rsidRPr="00B46C50">
        <w:rPr>
          <w:rFonts w:ascii="Times New Roman" w:eastAsia="Times New Roman" w:hAnsi="Times New Roman" w:cs="Times New Roman"/>
          <w:sz w:val="28"/>
          <w:szCs w:val="28"/>
          <w:lang w:eastAsia="ru-RU"/>
        </w:rPr>
        <w:t>Образовательные программы по очной форме обучения (за исключением программ профессиональной подготовки) реализуются на базе основного общего об</w:t>
      </w:r>
      <w:r w:rsidRPr="00B46C50">
        <w:rPr>
          <w:rFonts w:ascii="Times New Roman" w:eastAsia="Times New Roman" w:hAnsi="Times New Roman" w:cs="Times New Roman"/>
          <w:sz w:val="28"/>
          <w:szCs w:val="28"/>
          <w:lang w:eastAsia="ru-RU"/>
        </w:rPr>
        <w:lastRenderedPageBreak/>
        <w:t xml:space="preserve">разования на основе требований федерального государственного образовательного стандарта среднего общего образования. </w:t>
      </w:r>
    </w:p>
    <w:p w:rsidR="00B46C50" w:rsidRPr="00B46C50" w:rsidRDefault="00B46C50" w:rsidP="00B46C50">
      <w:pPr>
        <w:spacing w:after="0" w:line="360" w:lineRule="auto"/>
        <w:ind w:firstLine="748"/>
        <w:jc w:val="both"/>
        <w:rPr>
          <w:rFonts w:ascii="Times New Roman" w:eastAsia="Times New Roman" w:hAnsi="Times New Roman" w:cs="Times New Roman"/>
          <w:sz w:val="28"/>
          <w:szCs w:val="28"/>
          <w:lang w:eastAsia="ru-RU"/>
        </w:rPr>
      </w:pPr>
      <w:r w:rsidRPr="00B46C50">
        <w:rPr>
          <w:rFonts w:ascii="Times New Roman" w:eastAsia="Times New Roman" w:hAnsi="Times New Roman" w:cs="Times New Roman"/>
          <w:sz w:val="28"/>
          <w:szCs w:val="28"/>
          <w:lang w:eastAsia="ru-RU"/>
        </w:rPr>
        <w:t xml:space="preserve">Образовательные программы по заочной форме обучения реализуются как на базе основного общего, так и среднего общего образования. </w:t>
      </w:r>
    </w:p>
    <w:p w:rsidR="00B46C50" w:rsidRPr="00B46C50" w:rsidRDefault="00B46C50" w:rsidP="00B46C50">
      <w:pPr>
        <w:spacing w:after="0" w:line="360" w:lineRule="auto"/>
        <w:ind w:firstLine="709"/>
        <w:jc w:val="both"/>
        <w:rPr>
          <w:rFonts w:ascii="Times New Roman" w:eastAsia="Times New Roman" w:hAnsi="Times New Roman" w:cs="Times New Roman"/>
          <w:sz w:val="28"/>
          <w:szCs w:val="28"/>
          <w:lang w:eastAsia="ru-RU"/>
        </w:rPr>
      </w:pPr>
      <w:r w:rsidRPr="00B46C50">
        <w:rPr>
          <w:rFonts w:ascii="Times New Roman" w:eastAsia="Times New Roman" w:hAnsi="Times New Roman" w:cs="Times New Roman"/>
          <w:sz w:val="28"/>
          <w:szCs w:val="28"/>
          <w:lang w:eastAsia="ru-RU"/>
        </w:rPr>
        <w:t>Разработанные программы подготовки специалистов среднего звена (далее – ППССЗ) и программы подготовки квалифицированных рабочих, служащих (далее – ППКРС) регламентируют цели, ожидаемые результаты, содержание, условия и технологии реализации образовательного процесса, оценку качества подготовки выпускников по специальностям и профессиям и включают в свою структуру: учебные планы специальности/профессии, рабочие программы по учебным дисциплинам и профессиональным модулям, рабочие программы по всем видам практики (учебная, произ</w:t>
      </w:r>
      <w:r w:rsidRPr="00B46C50">
        <w:rPr>
          <w:rFonts w:ascii="Times New Roman" w:eastAsia="Times New Roman" w:hAnsi="Times New Roman" w:cs="Times New Roman"/>
          <w:sz w:val="28"/>
          <w:szCs w:val="28"/>
          <w:lang w:eastAsia="ru-RU"/>
        </w:rPr>
        <w:lastRenderedPageBreak/>
        <w:t xml:space="preserve">водственная, производственная (преддипломная) практики), фонд оценочных средств, программы государственной итоговой аттестации. </w:t>
      </w:r>
    </w:p>
    <w:p w:rsidR="00B46C50" w:rsidRPr="00B46C50" w:rsidRDefault="00B46C50" w:rsidP="00B46C50">
      <w:pPr>
        <w:spacing w:after="0" w:line="360" w:lineRule="auto"/>
        <w:ind w:firstLine="748"/>
        <w:jc w:val="both"/>
        <w:rPr>
          <w:rFonts w:ascii="Times New Roman" w:eastAsia="Times New Roman" w:hAnsi="Times New Roman" w:cs="Times New Roman"/>
          <w:sz w:val="28"/>
          <w:szCs w:val="28"/>
          <w:lang w:eastAsia="ru-RU"/>
        </w:rPr>
      </w:pPr>
      <w:r w:rsidRPr="00B46C50">
        <w:rPr>
          <w:rFonts w:ascii="Times New Roman" w:eastAsia="Times New Roman" w:hAnsi="Times New Roman" w:cs="Times New Roman"/>
          <w:sz w:val="28"/>
          <w:szCs w:val="28"/>
          <w:lang w:eastAsia="ru-RU"/>
        </w:rPr>
        <w:t xml:space="preserve">ППССЗ и ППКРС ежегодно с учетом запросов работодателей, особенностей развития региона, экономики, техники и технологий, требований, предъявляемых к участникам чемпионатов </w:t>
      </w:r>
      <w:r w:rsidRPr="00B46C50">
        <w:rPr>
          <w:rFonts w:ascii="Times New Roman" w:eastAsia="Times New Roman" w:hAnsi="Times New Roman" w:cs="Times New Roman"/>
          <w:sz w:val="28"/>
          <w:szCs w:val="28"/>
          <w:lang w:val="en-US" w:eastAsia="ru-RU"/>
        </w:rPr>
        <w:t>WorldSkills</w:t>
      </w:r>
      <w:r w:rsidRPr="00B46C50">
        <w:rPr>
          <w:rFonts w:ascii="Times New Roman" w:eastAsia="Times New Roman" w:hAnsi="Times New Roman" w:cs="Times New Roman"/>
          <w:sz w:val="28"/>
          <w:szCs w:val="28"/>
          <w:lang w:eastAsia="ru-RU"/>
        </w:rPr>
        <w:t xml:space="preserve"> </w:t>
      </w:r>
      <w:r w:rsidRPr="00B46C50">
        <w:rPr>
          <w:rFonts w:ascii="Times New Roman" w:eastAsia="Times New Roman" w:hAnsi="Times New Roman" w:cs="Times New Roman"/>
          <w:sz w:val="28"/>
          <w:szCs w:val="28"/>
          <w:lang w:val="en-US" w:eastAsia="ru-RU"/>
        </w:rPr>
        <w:t>Russia</w:t>
      </w:r>
      <w:r w:rsidRPr="00B46C50">
        <w:rPr>
          <w:rFonts w:ascii="Times New Roman" w:eastAsia="Times New Roman" w:hAnsi="Times New Roman" w:cs="Times New Roman"/>
          <w:sz w:val="28"/>
          <w:szCs w:val="28"/>
          <w:lang w:eastAsia="ru-RU"/>
        </w:rPr>
        <w:t xml:space="preserve"> (</w:t>
      </w:r>
      <w:r w:rsidRPr="00B46C50">
        <w:rPr>
          <w:rFonts w:ascii="Times New Roman" w:eastAsia="Times New Roman" w:hAnsi="Times New Roman" w:cs="Times New Roman"/>
          <w:sz w:val="28"/>
          <w:szCs w:val="28"/>
          <w:lang w:val="en-US" w:eastAsia="ru-RU"/>
        </w:rPr>
        <w:t>WS</w:t>
      </w:r>
      <w:r w:rsidRPr="00B46C50">
        <w:rPr>
          <w:rFonts w:ascii="Times New Roman" w:eastAsia="Times New Roman" w:hAnsi="Times New Roman" w:cs="Times New Roman"/>
          <w:sz w:val="28"/>
          <w:szCs w:val="28"/>
          <w:lang w:eastAsia="ru-RU"/>
        </w:rPr>
        <w:t>) по компетенциям, внедрения профессиональных и международных стандартов, пересматриваются и обновляются в части содержания учебных планов, состава и содержания рабочих программ учебных дисциплин, рабочих программ профессиональных модулей, программ учебной и производственной практик, контрольно-оценочных средств, методических материалов, обеспечивающих качество подготовки обучающихся.</w:t>
      </w:r>
    </w:p>
    <w:p w:rsidR="00B46C50" w:rsidRPr="00B46C50" w:rsidRDefault="00B46C50" w:rsidP="00B46C50">
      <w:pPr>
        <w:spacing w:after="0" w:line="360" w:lineRule="auto"/>
        <w:ind w:left="40" w:firstLine="668"/>
        <w:jc w:val="both"/>
        <w:rPr>
          <w:rFonts w:ascii="Times New Roman" w:eastAsia="Times New Roman" w:hAnsi="Times New Roman" w:cs="Times New Roman"/>
          <w:sz w:val="28"/>
          <w:szCs w:val="28"/>
          <w:lang w:eastAsia="ru-RU"/>
        </w:rPr>
      </w:pPr>
      <w:r w:rsidRPr="00B46C50">
        <w:rPr>
          <w:rFonts w:ascii="Times New Roman" w:eastAsia="Times New Roman" w:hAnsi="Times New Roman" w:cs="Times New Roman"/>
          <w:sz w:val="28"/>
          <w:szCs w:val="28"/>
          <w:lang w:eastAsia="ru-RU"/>
        </w:rPr>
        <w:lastRenderedPageBreak/>
        <w:t>В программах учебных дисциплин и профессиональных модулей сформулированы требования к результатам освоения обязательной части образовательной программы в части общих и/или профессиональных компетенций, а также требования к знаниям, умениям и практическому опыту.</w:t>
      </w:r>
    </w:p>
    <w:p w:rsidR="00B46C50" w:rsidRPr="00B46C50" w:rsidRDefault="00B46C50" w:rsidP="00B46C50">
      <w:pPr>
        <w:spacing w:after="0" w:line="360" w:lineRule="auto"/>
        <w:jc w:val="both"/>
        <w:rPr>
          <w:rFonts w:ascii="Times New Roman" w:eastAsia="Times New Roman" w:hAnsi="Times New Roman" w:cs="Times New Roman"/>
          <w:sz w:val="28"/>
          <w:szCs w:val="28"/>
          <w:lang w:eastAsia="ru-RU"/>
        </w:rPr>
      </w:pPr>
      <w:r w:rsidRPr="00B46C50">
        <w:rPr>
          <w:rFonts w:ascii="Times New Roman" w:eastAsia="Times New Roman" w:hAnsi="Times New Roman" w:cs="Times New Roman"/>
          <w:sz w:val="28"/>
          <w:szCs w:val="28"/>
          <w:lang w:eastAsia="ru-RU"/>
        </w:rPr>
        <w:t>Рабочие программы содержат тематику и формы самостоятельной работы обучающихся.</w:t>
      </w:r>
    </w:p>
    <w:p w:rsidR="00B46C50" w:rsidRPr="00B46C50" w:rsidRDefault="00B46C50" w:rsidP="00B46C50">
      <w:pPr>
        <w:spacing w:after="0" w:line="360" w:lineRule="auto"/>
        <w:ind w:firstLine="748"/>
        <w:jc w:val="both"/>
        <w:rPr>
          <w:rFonts w:ascii="Times New Roman" w:eastAsia="Times New Roman" w:hAnsi="Times New Roman" w:cs="Times New Roman"/>
          <w:sz w:val="28"/>
          <w:szCs w:val="28"/>
          <w:lang w:eastAsia="ru-RU"/>
        </w:rPr>
      </w:pPr>
      <w:r w:rsidRPr="00B46C50">
        <w:rPr>
          <w:rFonts w:ascii="Times New Roman" w:eastAsia="Times New Roman" w:hAnsi="Times New Roman" w:cs="Times New Roman"/>
          <w:sz w:val="28"/>
          <w:szCs w:val="28"/>
          <w:lang w:eastAsia="ru-RU"/>
        </w:rPr>
        <w:t>Разработанные рабочие программы и учебно-методическая документация соответствует требованиям ФГОС СПО в части:</w:t>
      </w:r>
    </w:p>
    <w:p w:rsidR="00B46C50" w:rsidRPr="00B46C50" w:rsidRDefault="00B46C50" w:rsidP="00B46C50">
      <w:pPr>
        <w:spacing w:after="0" w:line="360" w:lineRule="auto"/>
        <w:ind w:firstLine="748"/>
        <w:jc w:val="both"/>
        <w:rPr>
          <w:rFonts w:ascii="Times New Roman" w:eastAsia="Times New Roman" w:hAnsi="Times New Roman" w:cs="Times New Roman"/>
          <w:sz w:val="28"/>
          <w:szCs w:val="28"/>
          <w:lang w:eastAsia="ru-RU"/>
        </w:rPr>
      </w:pPr>
      <w:r w:rsidRPr="00B46C50">
        <w:rPr>
          <w:rFonts w:ascii="Times New Roman" w:eastAsia="Times New Roman" w:hAnsi="Times New Roman" w:cs="Times New Roman"/>
          <w:sz w:val="28"/>
          <w:szCs w:val="28"/>
          <w:lang w:eastAsia="ru-RU"/>
        </w:rPr>
        <w:t>- структуры, с учетом содержания и объема часов, предусмотренных ФГОС СПО;</w:t>
      </w:r>
    </w:p>
    <w:p w:rsidR="00B46C50" w:rsidRPr="00B46C50" w:rsidRDefault="00B46C50" w:rsidP="00B46C50">
      <w:pPr>
        <w:spacing w:after="0" w:line="360" w:lineRule="auto"/>
        <w:ind w:firstLine="748"/>
        <w:jc w:val="both"/>
        <w:rPr>
          <w:rFonts w:ascii="Times New Roman" w:eastAsia="Times New Roman" w:hAnsi="Times New Roman" w:cs="Times New Roman"/>
          <w:sz w:val="28"/>
          <w:szCs w:val="28"/>
          <w:lang w:eastAsia="ru-RU"/>
        </w:rPr>
      </w:pPr>
      <w:r w:rsidRPr="00B46C50">
        <w:rPr>
          <w:rFonts w:ascii="Times New Roman" w:eastAsia="Times New Roman" w:hAnsi="Times New Roman" w:cs="Times New Roman"/>
          <w:sz w:val="28"/>
          <w:szCs w:val="28"/>
          <w:lang w:eastAsia="ru-RU"/>
        </w:rPr>
        <w:t>- требований к результатам освоения учебных дисциплин, междисциплинарных курсов и профессиональных модулей;</w:t>
      </w:r>
    </w:p>
    <w:p w:rsidR="00B46C50" w:rsidRPr="00B46C50" w:rsidRDefault="00B46C50" w:rsidP="00B46C50">
      <w:pPr>
        <w:spacing w:after="0" w:line="360" w:lineRule="auto"/>
        <w:ind w:firstLine="748"/>
        <w:jc w:val="both"/>
        <w:rPr>
          <w:rFonts w:ascii="Times New Roman" w:eastAsia="Times New Roman" w:hAnsi="Times New Roman" w:cs="Times New Roman"/>
          <w:sz w:val="28"/>
          <w:szCs w:val="28"/>
          <w:lang w:eastAsia="ru-RU"/>
        </w:rPr>
      </w:pPr>
      <w:r w:rsidRPr="00B46C50">
        <w:rPr>
          <w:rFonts w:ascii="Times New Roman" w:eastAsia="Times New Roman" w:hAnsi="Times New Roman" w:cs="Times New Roman"/>
          <w:sz w:val="28"/>
          <w:szCs w:val="28"/>
          <w:lang w:eastAsia="ru-RU"/>
        </w:rPr>
        <w:t>- обеспечения эффективности самостоятельной работы;</w:t>
      </w:r>
    </w:p>
    <w:p w:rsidR="00B46C50" w:rsidRPr="00B46C50" w:rsidRDefault="00B46C50" w:rsidP="00B46C50">
      <w:pPr>
        <w:spacing w:after="0" w:line="360" w:lineRule="auto"/>
        <w:ind w:firstLine="748"/>
        <w:jc w:val="both"/>
        <w:rPr>
          <w:rFonts w:ascii="Times New Roman" w:eastAsia="Times New Roman" w:hAnsi="Times New Roman" w:cs="Times New Roman"/>
          <w:sz w:val="28"/>
          <w:szCs w:val="28"/>
          <w:lang w:eastAsia="ru-RU"/>
        </w:rPr>
      </w:pPr>
      <w:r w:rsidRPr="00B46C50">
        <w:rPr>
          <w:rFonts w:ascii="Times New Roman" w:eastAsia="Times New Roman" w:hAnsi="Times New Roman" w:cs="Times New Roman"/>
          <w:sz w:val="28"/>
          <w:szCs w:val="28"/>
          <w:lang w:eastAsia="ru-RU"/>
        </w:rPr>
        <w:lastRenderedPageBreak/>
        <w:t>- использования в образовательном процессе активных и интерактивных форм проведения учебных занятий;</w:t>
      </w:r>
    </w:p>
    <w:p w:rsidR="00B46C50" w:rsidRPr="00B46C50" w:rsidRDefault="00B46C50" w:rsidP="00B46C50">
      <w:pPr>
        <w:spacing w:after="0" w:line="360" w:lineRule="auto"/>
        <w:ind w:firstLine="748"/>
        <w:jc w:val="both"/>
        <w:rPr>
          <w:rFonts w:ascii="Times New Roman" w:eastAsia="Times New Roman" w:hAnsi="Times New Roman" w:cs="Times New Roman"/>
          <w:sz w:val="28"/>
          <w:szCs w:val="28"/>
          <w:lang w:eastAsia="ru-RU"/>
        </w:rPr>
      </w:pPr>
      <w:r w:rsidRPr="00B46C50">
        <w:rPr>
          <w:rFonts w:ascii="Times New Roman" w:eastAsia="Times New Roman" w:hAnsi="Times New Roman" w:cs="Times New Roman"/>
          <w:sz w:val="28"/>
          <w:szCs w:val="28"/>
          <w:lang w:eastAsia="ru-RU"/>
        </w:rPr>
        <w:t>- соответствия контрольно-оценочных процедур поэтапным требованиям освоения образовательной программы;</w:t>
      </w:r>
    </w:p>
    <w:p w:rsidR="00B46C50" w:rsidRPr="00B46C50" w:rsidRDefault="00B46C50" w:rsidP="00B46C50">
      <w:pPr>
        <w:spacing w:after="0" w:line="360" w:lineRule="auto"/>
        <w:ind w:firstLine="748"/>
        <w:jc w:val="both"/>
        <w:rPr>
          <w:rFonts w:ascii="Times New Roman" w:eastAsia="Times New Roman" w:hAnsi="Times New Roman" w:cs="Times New Roman"/>
          <w:sz w:val="28"/>
          <w:szCs w:val="28"/>
          <w:lang w:eastAsia="ru-RU"/>
        </w:rPr>
      </w:pPr>
      <w:r w:rsidRPr="00B46C50">
        <w:rPr>
          <w:rFonts w:ascii="Times New Roman" w:eastAsia="Times New Roman" w:hAnsi="Times New Roman" w:cs="Times New Roman"/>
          <w:sz w:val="28"/>
          <w:szCs w:val="28"/>
          <w:lang w:eastAsia="ru-RU"/>
        </w:rPr>
        <w:t>- наличие внешних рецензий на рабочие программы и экспертных заключений на оценочные средства;</w:t>
      </w:r>
    </w:p>
    <w:p w:rsidR="00B46C50" w:rsidRPr="00B46C50" w:rsidRDefault="00B46C50" w:rsidP="00B46C50">
      <w:pPr>
        <w:spacing w:after="0" w:line="360" w:lineRule="auto"/>
        <w:ind w:firstLine="748"/>
        <w:jc w:val="both"/>
        <w:rPr>
          <w:rFonts w:ascii="Times New Roman" w:eastAsia="Times New Roman" w:hAnsi="Times New Roman" w:cs="Times New Roman"/>
          <w:sz w:val="28"/>
          <w:szCs w:val="28"/>
          <w:lang w:eastAsia="ru-RU"/>
        </w:rPr>
      </w:pPr>
      <w:r w:rsidRPr="00B46C50">
        <w:rPr>
          <w:rFonts w:ascii="Times New Roman" w:eastAsia="Times New Roman" w:hAnsi="Times New Roman" w:cs="Times New Roman"/>
          <w:sz w:val="28"/>
          <w:szCs w:val="28"/>
          <w:lang w:eastAsia="ru-RU"/>
        </w:rPr>
        <w:t>- соответствия перечня рекомендуемых учебных изданий для использования в образовательном процессе.</w:t>
      </w:r>
    </w:p>
    <w:p w:rsidR="00B46C50" w:rsidRPr="00B46C50" w:rsidRDefault="00B46C50" w:rsidP="00B46C50">
      <w:pPr>
        <w:spacing w:after="0" w:line="360" w:lineRule="auto"/>
        <w:ind w:firstLine="748"/>
        <w:jc w:val="both"/>
        <w:rPr>
          <w:rFonts w:ascii="Times New Roman" w:eastAsia="Times New Roman" w:hAnsi="Times New Roman" w:cs="Times New Roman"/>
          <w:sz w:val="28"/>
          <w:szCs w:val="28"/>
          <w:lang w:eastAsia="ru-RU"/>
        </w:rPr>
      </w:pPr>
      <w:r w:rsidRPr="00B46C50">
        <w:rPr>
          <w:rFonts w:ascii="Times New Roman" w:eastAsia="Times New Roman" w:hAnsi="Times New Roman" w:cs="Times New Roman"/>
          <w:sz w:val="28"/>
          <w:szCs w:val="28"/>
          <w:lang w:eastAsia="ru-RU"/>
        </w:rPr>
        <w:t>На вариативную часть, в соответствии с требованиями ФГОС СПО по специальности отводится около 30% учебного времени, по профессии около 20%.</w:t>
      </w:r>
    </w:p>
    <w:p w:rsidR="00B46C50" w:rsidRPr="00B46C50" w:rsidRDefault="00B46C50" w:rsidP="00B46C50">
      <w:pPr>
        <w:spacing w:after="0" w:line="360" w:lineRule="auto"/>
        <w:ind w:firstLine="748"/>
        <w:jc w:val="both"/>
        <w:rPr>
          <w:rFonts w:ascii="Times New Roman" w:eastAsia="Times New Roman" w:hAnsi="Times New Roman" w:cs="Times New Roman"/>
          <w:sz w:val="28"/>
          <w:szCs w:val="28"/>
          <w:lang w:eastAsia="ru-RU"/>
        </w:rPr>
      </w:pPr>
      <w:r w:rsidRPr="00B46C50">
        <w:rPr>
          <w:rFonts w:ascii="Times New Roman" w:eastAsia="Times New Roman" w:hAnsi="Times New Roman" w:cs="Times New Roman"/>
          <w:sz w:val="28"/>
          <w:szCs w:val="28"/>
          <w:lang w:eastAsia="ru-RU"/>
        </w:rPr>
        <w:t xml:space="preserve">С целью расширения и углубления подготовки, определяемой содержанием обязательной части, получения дополнительных компетенций, умений и знаний, необходимых для обеспечения конкурентоспособности </w:t>
      </w:r>
      <w:r w:rsidRPr="00B46C50">
        <w:rPr>
          <w:rFonts w:ascii="Times New Roman" w:eastAsia="Times New Roman" w:hAnsi="Times New Roman" w:cs="Times New Roman"/>
          <w:sz w:val="28"/>
          <w:szCs w:val="28"/>
          <w:lang w:eastAsia="ru-RU"/>
        </w:rPr>
        <w:lastRenderedPageBreak/>
        <w:t>выпускника вариативная часть, определенная ФГОС СПО, использована на увеличение объема времени, отведенного на дисциплины и профессиональный модули обязательной части и ввод новых дисциплин.</w:t>
      </w:r>
    </w:p>
    <w:p w:rsidR="00B46C50" w:rsidRPr="00B46C50" w:rsidRDefault="00B46C50" w:rsidP="00B46C50">
      <w:pPr>
        <w:spacing w:after="0" w:line="360" w:lineRule="auto"/>
        <w:ind w:firstLine="748"/>
        <w:jc w:val="both"/>
        <w:rPr>
          <w:rFonts w:ascii="Times New Roman" w:eastAsia="Times New Roman" w:hAnsi="Times New Roman" w:cs="Times New Roman"/>
          <w:sz w:val="28"/>
          <w:szCs w:val="28"/>
          <w:lang w:eastAsia="ru-RU"/>
        </w:rPr>
      </w:pPr>
      <w:r w:rsidRPr="00B46C50">
        <w:rPr>
          <w:rFonts w:ascii="Times New Roman" w:eastAsia="Times New Roman" w:hAnsi="Times New Roman" w:cs="Times New Roman"/>
          <w:sz w:val="28"/>
          <w:szCs w:val="28"/>
          <w:lang w:eastAsia="ru-RU"/>
        </w:rPr>
        <w:t xml:space="preserve">Распределение вариативной части направлено на расширение и углубление подготовки, на внедрение профессиональных и международных стандартов. На подготовку обучающихся по специальности/профессии для участия в конкурсах, проводимых </w:t>
      </w:r>
      <w:r w:rsidRPr="00B46C50">
        <w:rPr>
          <w:rFonts w:ascii="Times New Roman" w:eastAsia="Times New Roman" w:hAnsi="Times New Roman" w:cs="Times New Roman"/>
          <w:sz w:val="28"/>
          <w:szCs w:val="28"/>
          <w:lang w:val="en-US" w:eastAsia="ru-RU"/>
        </w:rPr>
        <w:t>WorldSkills</w:t>
      </w:r>
      <w:r w:rsidRPr="00B46C50">
        <w:rPr>
          <w:rFonts w:ascii="Times New Roman" w:eastAsia="Times New Roman" w:hAnsi="Times New Roman" w:cs="Times New Roman"/>
          <w:sz w:val="28"/>
          <w:szCs w:val="28"/>
          <w:lang w:eastAsia="ru-RU"/>
        </w:rPr>
        <w:t xml:space="preserve"> </w:t>
      </w:r>
      <w:r w:rsidRPr="00B46C50">
        <w:rPr>
          <w:rFonts w:ascii="Times New Roman" w:eastAsia="Times New Roman" w:hAnsi="Times New Roman" w:cs="Times New Roman"/>
          <w:sz w:val="28"/>
          <w:szCs w:val="28"/>
          <w:lang w:val="en-US" w:eastAsia="ru-RU"/>
        </w:rPr>
        <w:t>Russia</w:t>
      </w:r>
      <w:r w:rsidRPr="00B46C50">
        <w:rPr>
          <w:rFonts w:ascii="Times New Roman" w:eastAsia="Times New Roman" w:hAnsi="Times New Roman" w:cs="Times New Roman"/>
          <w:sz w:val="28"/>
          <w:szCs w:val="28"/>
          <w:lang w:eastAsia="ru-RU"/>
        </w:rPr>
        <w:t xml:space="preserve"> по компетенциям, на освоение дополнительных профессиональных компетенций, знаний, умений и практического опыта, необходимых для востребованности и конкурентоспособности выпускников.</w:t>
      </w:r>
    </w:p>
    <w:p w:rsidR="00B46C50" w:rsidRPr="00B46C50" w:rsidRDefault="00B46C50" w:rsidP="00B46C50">
      <w:pPr>
        <w:spacing w:after="0" w:line="360" w:lineRule="auto"/>
        <w:ind w:firstLine="709"/>
        <w:jc w:val="both"/>
        <w:rPr>
          <w:rFonts w:ascii="Times New Roman" w:hAnsi="Times New Roman"/>
          <w:sz w:val="28"/>
          <w:szCs w:val="28"/>
        </w:rPr>
      </w:pPr>
      <w:r w:rsidRPr="00B46C50">
        <w:rPr>
          <w:rFonts w:ascii="Times New Roman" w:hAnsi="Times New Roman"/>
          <w:sz w:val="28"/>
          <w:szCs w:val="28"/>
        </w:rPr>
        <w:t xml:space="preserve">В соответствии с распоряжением Правительства Хабаровского края от 31.12.2013 № 978-рп «О ходе реализации Стратегии экологической безопасности Хабаровского края на период до 2020 года, утвержденной распоряжением Правительства Хабаровского края от </w:t>
      </w:r>
      <w:r w:rsidRPr="00B46C50">
        <w:rPr>
          <w:rFonts w:ascii="Times New Roman" w:hAnsi="Times New Roman"/>
          <w:sz w:val="28"/>
          <w:szCs w:val="28"/>
        </w:rPr>
        <w:lastRenderedPageBreak/>
        <w:t>11.12.2010 г. № 758-рп; Рекомендациями по формированию основных образовательных программ среднего профессионального образования (письмо Минобнауки Хабаровского края от 28.01.2014г. № 10.1-12-655) для формирования конкурентоспособности на рынке труда и эффективной самореализации выпускника в учебные планы по всем специальностям/профессиям за счет вариативной части введены дисциплины «Основы эффективного трудоустройства», «Основы предпринимательства», «Экологические основы природопользования».</w:t>
      </w:r>
    </w:p>
    <w:p w:rsidR="00B46C50" w:rsidRPr="00B46C50" w:rsidRDefault="00B46C50" w:rsidP="00B46C50">
      <w:pPr>
        <w:spacing w:after="0" w:line="360" w:lineRule="auto"/>
        <w:ind w:firstLine="709"/>
        <w:jc w:val="both"/>
        <w:rPr>
          <w:rFonts w:ascii="Times New Roman" w:hAnsi="Times New Roman" w:cs="Times New Roman"/>
          <w:sz w:val="28"/>
          <w:szCs w:val="28"/>
        </w:rPr>
      </w:pPr>
      <w:r w:rsidRPr="00B46C50">
        <w:rPr>
          <w:rFonts w:ascii="Times New Roman" w:eastAsia="Times New Roman" w:hAnsi="Times New Roman" w:cs="Times New Roman"/>
          <w:sz w:val="28"/>
          <w:szCs w:val="28"/>
          <w:lang w:eastAsia="ru-RU"/>
        </w:rPr>
        <w:t>Вариативная часть</w:t>
      </w:r>
      <w:r w:rsidRPr="00B46C50">
        <w:rPr>
          <w:rFonts w:ascii="Times New Roman" w:hAnsi="Times New Roman" w:cs="Times New Roman"/>
          <w:sz w:val="28"/>
          <w:szCs w:val="28"/>
        </w:rPr>
        <w:t xml:space="preserve"> ФГОС СПО по специальностям использована на изучение на 1 курсе дисциплины «Введение в специальность» для ознакомления обучающихся с их будущей </w:t>
      </w:r>
      <w:r w:rsidRPr="00B46C50">
        <w:rPr>
          <w:rFonts w:ascii="Times New Roman" w:hAnsi="Times New Roman" w:cs="Times New Roman"/>
          <w:color w:val="000000"/>
          <w:sz w:val="28"/>
          <w:szCs w:val="28"/>
        </w:rPr>
        <w:t>специальностью и той областью деятельности, в которой им предстоит работать,</w:t>
      </w:r>
      <w:r w:rsidRPr="00B46C50">
        <w:rPr>
          <w:rFonts w:ascii="Times New Roman" w:hAnsi="Times New Roman" w:cs="Times New Roman"/>
          <w:sz w:val="28"/>
          <w:szCs w:val="28"/>
        </w:rPr>
        <w:t xml:space="preserve"> с целью их ранней профориентации.</w:t>
      </w:r>
    </w:p>
    <w:p w:rsidR="00B46C50" w:rsidRPr="00B46C50" w:rsidRDefault="00B46C50" w:rsidP="00B46C50">
      <w:pPr>
        <w:spacing w:after="0" w:line="360" w:lineRule="auto"/>
        <w:ind w:firstLine="709"/>
        <w:jc w:val="both"/>
        <w:rPr>
          <w:rFonts w:ascii="Times New Roman" w:hAnsi="Times New Roman" w:cs="Times New Roman"/>
          <w:sz w:val="28"/>
          <w:szCs w:val="28"/>
        </w:rPr>
      </w:pPr>
      <w:r w:rsidRPr="00B46C50">
        <w:rPr>
          <w:rFonts w:ascii="Times New Roman" w:hAnsi="Times New Roman"/>
          <w:sz w:val="28"/>
          <w:szCs w:val="28"/>
        </w:rPr>
        <w:t xml:space="preserve">В целях реализации федерального проекта «Кадры для цифровой экономки» национальной программы </w:t>
      </w:r>
      <w:r w:rsidRPr="00B46C50">
        <w:rPr>
          <w:rFonts w:ascii="Times New Roman" w:hAnsi="Times New Roman"/>
          <w:sz w:val="28"/>
          <w:szCs w:val="28"/>
        </w:rPr>
        <w:lastRenderedPageBreak/>
        <w:t xml:space="preserve">«Цифровая экономика Российской Федерации» по специальности 08.02.09 Монтаж, наладка и эксплуатация электрооборудования промышленных и гражданских зданий введена дисциплина </w:t>
      </w:r>
      <w:r w:rsidRPr="00B46C50">
        <w:rPr>
          <w:rFonts w:ascii="Times New Roman" w:hAnsi="Times New Roman" w:cs="Times New Roman"/>
          <w:sz w:val="28"/>
          <w:szCs w:val="28"/>
        </w:rPr>
        <w:t>«Основы автоматики и элементы систем автоматического управления», по специальности 09.02.03 Программирование в компьютерных системах – «Программирование 1 С», 44.02.01 Дошкольное образование и 44.02.02 Преподавание в начальных классах введен дополнительный профессиональный модуль «Применение цифровых технологий в образовательной деятельности».</w:t>
      </w:r>
    </w:p>
    <w:p w:rsidR="00B46C50" w:rsidRPr="00B46C50" w:rsidRDefault="00B46C50" w:rsidP="00B46C50">
      <w:pPr>
        <w:spacing w:after="0" w:line="360" w:lineRule="auto"/>
        <w:ind w:firstLine="709"/>
        <w:jc w:val="both"/>
        <w:rPr>
          <w:rFonts w:ascii="Times New Roman" w:hAnsi="Times New Roman" w:cs="Times New Roman"/>
          <w:sz w:val="28"/>
          <w:szCs w:val="28"/>
        </w:rPr>
      </w:pPr>
      <w:r w:rsidRPr="00B46C50">
        <w:rPr>
          <w:rFonts w:ascii="Times New Roman" w:hAnsi="Times New Roman" w:cs="Times New Roman"/>
          <w:sz w:val="28"/>
          <w:szCs w:val="28"/>
        </w:rPr>
        <w:t>Для создания условий по формированию эффективной самореализации и успешной социализации обучающихся в учебные планы по всем реализуемым направлениям подготовки введены учебные дисциплины: Основы эффективного трудоустройства и Основы предпринимательства.</w:t>
      </w:r>
    </w:p>
    <w:p w:rsidR="00B46C50" w:rsidRPr="00B46C50" w:rsidRDefault="00B46C50" w:rsidP="00B46C50">
      <w:pPr>
        <w:spacing w:after="0" w:line="360" w:lineRule="auto"/>
        <w:ind w:firstLine="709"/>
        <w:jc w:val="both"/>
        <w:rPr>
          <w:rFonts w:ascii="Times New Roman" w:hAnsi="Times New Roman" w:cs="Times New Roman"/>
          <w:sz w:val="28"/>
          <w:szCs w:val="28"/>
        </w:rPr>
      </w:pPr>
      <w:r w:rsidRPr="00B46C50">
        <w:rPr>
          <w:rFonts w:ascii="Times New Roman" w:hAnsi="Times New Roman" w:cs="Times New Roman"/>
          <w:sz w:val="28"/>
          <w:szCs w:val="28"/>
        </w:rPr>
        <w:lastRenderedPageBreak/>
        <w:t>В соответствие с п. 9.1 Перечня мероприятий министерства образования и науки РФ и Центрального банка РФ в области повышения финансовой грамотности обучающихся образовательных организаций от 13.04.2017 г. введена дисциплина Основы финансовой грамотности.</w:t>
      </w:r>
    </w:p>
    <w:p w:rsidR="00B46C50" w:rsidRPr="00B46C50" w:rsidRDefault="00B46C50" w:rsidP="00B46C50">
      <w:pPr>
        <w:spacing w:after="0" w:line="360" w:lineRule="auto"/>
        <w:ind w:firstLine="709"/>
        <w:jc w:val="both"/>
        <w:rPr>
          <w:rFonts w:ascii="Times New Roman" w:hAnsi="Times New Roman"/>
          <w:bCs/>
          <w:sz w:val="28"/>
          <w:szCs w:val="28"/>
        </w:rPr>
      </w:pPr>
      <w:r w:rsidRPr="00B46C50">
        <w:rPr>
          <w:rFonts w:ascii="Times New Roman" w:hAnsi="Times New Roman"/>
          <w:bCs/>
          <w:sz w:val="28"/>
          <w:szCs w:val="28"/>
        </w:rPr>
        <w:t>Учебные планы по профессиям и специальностям предусматривают также включение адаптационных дисциплин, обеспечивающих коррекцию нарушений развития и социальную адаптацию обучающихся инвалидов и лиц с ограниченными возможностями здоровья.</w:t>
      </w:r>
    </w:p>
    <w:p w:rsidR="00B46C50" w:rsidRPr="00B46C50" w:rsidRDefault="00B46C50" w:rsidP="00B46C50">
      <w:pPr>
        <w:spacing w:after="0" w:line="360" w:lineRule="auto"/>
        <w:ind w:firstLine="709"/>
        <w:jc w:val="both"/>
        <w:rPr>
          <w:rFonts w:ascii="Times New Roman" w:eastAsia="Times New Roman" w:hAnsi="Times New Roman" w:cs="Times New Roman"/>
          <w:sz w:val="28"/>
          <w:szCs w:val="28"/>
          <w:lang w:eastAsia="ru-RU"/>
        </w:rPr>
      </w:pPr>
      <w:r w:rsidRPr="00B46C50">
        <w:rPr>
          <w:rFonts w:ascii="Times New Roman" w:eastAsia="Times New Roman" w:hAnsi="Times New Roman" w:cs="Times New Roman"/>
          <w:sz w:val="28"/>
          <w:szCs w:val="28"/>
          <w:lang w:eastAsia="ru-RU"/>
        </w:rPr>
        <w:t>Учебные планы состоят из: сводных данных по бюджету времени (в неделях), графика учебного процесса, плана учебного процесса, перечня кабинетов, лабораторий, мастерских и других помещений для подготовки по специальностям, пояснительной записки к учебному плану.</w:t>
      </w:r>
    </w:p>
    <w:p w:rsidR="00B46C50" w:rsidRPr="00B46C50" w:rsidRDefault="00B46C50" w:rsidP="00B46C50">
      <w:pPr>
        <w:spacing w:after="0" w:line="360" w:lineRule="auto"/>
        <w:ind w:firstLine="709"/>
        <w:jc w:val="both"/>
        <w:rPr>
          <w:rFonts w:ascii="Times New Roman" w:hAnsi="Times New Roman"/>
          <w:bCs/>
          <w:sz w:val="28"/>
          <w:szCs w:val="28"/>
        </w:rPr>
      </w:pPr>
      <w:r w:rsidRPr="00B46C50">
        <w:rPr>
          <w:rFonts w:ascii="Times New Roman" w:hAnsi="Times New Roman"/>
          <w:bCs/>
          <w:sz w:val="28"/>
          <w:szCs w:val="28"/>
        </w:rPr>
        <w:lastRenderedPageBreak/>
        <w:t>Учебный план ППКРС имеет следующую структуру:</w:t>
      </w:r>
    </w:p>
    <w:p w:rsidR="00B46C50" w:rsidRPr="00B46C50" w:rsidRDefault="00B46C50" w:rsidP="00B46C50">
      <w:pPr>
        <w:spacing w:after="0" w:line="360" w:lineRule="auto"/>
        <w:ind w:firstLine="709"/>
        <w:jc w:val="both"/>
        <w:rPr>
          <w:rFonts w:ascii="Times New Roman" w:eastAsia="Times New Roman" w:hAnsi="Times New Roman" w:cs="Times New Roman"/>
          <w:sz w:val="28"/>
          <w:szCs w:val="28"/>
          <w:lang w:eastAsia="ru-RU"/>
        </w:rPr>
      </w:pPr>
      <w:r w:rsidRPr="00B46C50">
        <w:rPr>
          <w:rFonts w:ascii="Times New Roman" w:eastAsia="Times New Roman" w:hAnsi="Times New Roman" w:cs="Times New Roman"/>
          <w:sz w:val="28"/>
          <w:szCs w:val="28"/>
          <w:lang w:eastAsia="ru-RU"/>
        </w:rPr>
        <w:t>- общебразовательный цикл;</w:t>
      </w:r>
    </w:p>
    <w:p w:rsidR="00B46C50" w:rsidRPr="00B46C50" w:rsidRDefault="00B46C50" w:rsidP="00B46C50">
      <w:pPr>
        <w:spacing w:after="0" w:line="360" w:lineRule="auto"/>
        <w:ind w:firstLine="709"/>
        <w:jc w:val="both"/>
        <w:rPr>
          <w:rFonts w:ascii="Times New Roman" w:eastAsia="Times New Roman" w:hAnsi="Times New Roman" w:cs="Times New Roman"/>
          <w:sz w:val="28"/>
          <w:szCs w:val="28"/>
          <w:lang w:eastAsia="ru-RU"/>
        </w:rPr>
      </w:pPr>
      <w:r w:rsidRPr="00B46C50">
        <w:rPr>
          <w:rFonts w:ascii="Times New Roman" w:eastAsia="Times New Roman" w:hAnsi="Times New Roman" w:cs="Times New Roman"/>
          <w:sz w:val="28"/>
          <w:szCs w:val="28"/>
          <w:lang w:eastAsia="ru-RU"/>
        </w:rPr>
        <w:t>- общепрофессиональный цикл;</w:t>
      </w:r>
    </w:p>
    <w:p w:rsidR="00B46C50" w:rsidRPr="00B46C50" w:rsidRDefault="00B46C50" w:rsidP="00B46C50">
      <w:pPr>
        <w:spacing w:after="0" w:line="360" w:lineRule="auto"/>
        <w:ind w:firstLine="709"/>
        <w:jc w:val="both"/>
        <w:rPr>
          <w:rFonts w:ascii="Times New Roman" w:eastAsia="Times New Roman" w:hAnsi="Times New Roman" w:cs="Times New Roman"/>
          <w:sz w:val="28"/>
          <w:szCs w:val="28"/>
          <w:lang w:eastAsia="ru-RU"/>
        </w:rPr>
      </w:pPr>
      <w:r w:rsidRPr="00B46C50">
        <w:rPr>
          <w:rFonts w:ascii="Times New Roman" w:eastAsia="Times New Roman" w:hAnsi="Times New Roman" w:cs="Times New Roman"/>
          <w:sz w:val="28"/>
          <w:szCs w:val="28"/>
          <w:lang w:eastAsia="ru-RU"/>
        </w:rPr>
        <w:t>- профессиональный цикл;</w:t>
      </w:r>
    </w:p>
    <w:p w:rsidR="00B46C50" w:rsidRPr="00B46C50" w:rsidRDefault="00B46C50" w:rsidP="00B46C50">
      <w:pPr>
        <w:spacing w:after="0" w:line="360" w:lineRule="auto"/>
        <w:ind w:firstLine="709"/>
        <w:jc w:val="both"/>
        <w:rPr>
          <w:rFonts w:ascii="Times New Roman" w:eastAsia="Times New Roman" w:hAnsi="Times New Roman" w:cs="Times New Roman"/>
          <w:sz w:val="28"/>
          <w:szCs w:val="28"/>
          <w:lang w:eastAsia="ru-RU"/>
        </w:rPr>
      </w:pPr>
      <w:r w:rsidRPr="00B46C50">
        <w:rPr>
          <w:rFonts w:ascii="Times New Roman" w:eastAsia="Times New Roman" w:hAnsi="Times New Roman" w:cs="Times New Roman"/>
          <w:sz w:val="28"/>
          <w:szCs w:val="28"/>
          <w:lang w:eastAsia="ru-RU"/>
        </w:rPr>
        <w:t>- физическая культура (ФГОС СПО 3+)</w:t>
      </w:r>
    </w:p>
    <w:p w:rsidR="00B46C50" w:rsidRPr="00B46C50" w:rsidRDefault="00B46C50" w:rsidP="00B46C50">
      <w:pPr>
        <w:spacing w:after="0" w:line="360" w:lineRule="auto"/>
        <w:ind w:firstLine="709"/>
        <w:jc w:val="both"/>
        <w:rPr>
          <w:rFonts w:ascii="Times New Roman" w:eastAsia="Times New Roman" w:hAnsi="Times New Roman" w:cs="Times New Roman"/>
          <w:sz w:val="28"/>
          <w:szCs w:val="28"/>
          <w:lang w:eastAsia="ru-RU"/>
        </w:rPr>
      </w:pPr>
      <w:r w:rsidRPr="00B46C50">
        <w:rPr>
          <w:rFonts w:ascii="Times New Roman" w:eastAsia="Times New Roman" w:hAnsi="Times New Roman" w:cs="Times New Roman"/>
          <w:sz w:val="28"/>
          <w:szCs w:val="28"/>
          <w:lang w:eastAsia="ru-RU"/>
        </w:rPr>
        <w:t>- государственная итоговая аттестация, которая завершается присвоением квалификаций квалифицированного рабочего, служащего.</w:t>
      </w:r>
    </w:p>
    <w:p w:rsidR="00B46C50" w:rsidRPr="00B46C50" w:rsidRDefault="00B46C50" w:rsidP="00B46C50">
      <w:pPr>
        <w:spacing w:after="0" w:line="360" w:lineRule="auto"/>
        <w:ind w:firstLine="709"/>
        <w:jc w:val="both"/>
        <w:rPr>
          <w:rFonts w:ascii="Times New Roman" w:hAnsi="Times New Roman"/>
          <w:bCs/>
          <w:sz w:val="28"/>
          <w:szCs w:val="28"/>
        </w:rPr>
      </w:pPr>
      <w:r w:rsidRPr="00B46C50">
        <w:rPr>
          <w:rFonts w:ascii="Times New Roman" w:hAnsi="Times New Roman"/>
          <w:bCs/>
          <w:sz w:val="28"/>
          <w:szCs w:val="28"/>
        </w:rPr>
        <w:t>Учебный план ППССЗ имеет следующую структуру:</w:t>
      </w:r>
    </w:p>
    <w:p w:rsidR="00B46C50" w:rsidRPr="00B46C50" w:rsidRDefault="00B46C50" w:rsidP="00B46C50">
      <w:pPr>
        <w:spacing w:after="0" w:line="360" w:lineRule="auto"/>
        <w:ind w:firstLine="709"/>
        <w:jc w:val="both"/>
        <w:rPr>
          <w:rFonts w:ascii="Times New Roman" w:eastAsia="Times New Roman" w:hAnsi="Times New Roman" w:cs="Times New Roman"/>
          <w:sz w:val="28"/>
          <w:szCs w:val="28"/>
          <w:lang w:eastAsia="ru-RU"/>
        </w:rPr>
      </w:pPr>
      <w:r w:rsidRPr="00B46C50">
        <w:rPr>
          <w:rFonts w:ascii="Times New Roman" w:eastAsia="Times New Roman" w:hAnsi="Times New Roman" w:cs="Times New Roman"/>
          <w:sz w:val="28"/>
          <w:szCs w:val="28"/>
          <w:lang w:eastAsia="ru-RU"/>
        </w:rPr>
        <w:t>- среднее общее образование (для специальностей на базе основного общего образования);</w:t>
      </w:r>
    </w:p>
    <w:p w:rsidR="00B46C50" w:rsidRPr="00B46C50" w:rsidRDefault="00B46C50" w:rsidP="00B46C50">
      <w:pPr>
        <w:spacing w:after="0" w:line="360" w:lineRule="auto"/>
        <w:ind w:firstLine="709"/>
        <w:jc w:val="both"/>
        <w:rPr>
          <w:rFonts w:ascii="Times New Roman" w:eastAsia="Times New Roman" w:hAnsi="Times New Roman" w:cs="Times New Roman"/>
          <w:sz w:val="28"/>
          <w:szCs w:val="28"/>
          <w:lang w:eastAsia="ru-RU"/>
        </w:rPr>
      </w:pPr>
      <w:r w:rsidRPr="00B46C50">
        <w:rPr>
          <w:rFonts w:ascii="Times New Roman" w:eastAsia="Times New Roman" w:hAnsi="Times New Roman" w:cs="Times New Roman"/>
          <w:sz w:val="28"/>
          <w:szCs w:val="28"/>
          <w:lang w:eastAsia="ru-RU"/>
        </w:rPr>
        <w:t>- общегуманитарный и социально-экономический учебные циклы;</w:t>
      </w:r>
    </w:p>
    <w:p w:rsidR="00B46C50" w:rsidRPr="00B46C50" w:rsidRDefault="00B46C50" w:rsidP="00B46C50">
      <w:pPr>
        <w:spacing w:after="0" w:line="360" w:lineRule="auto"/>
        <w:ind w:firstLine="709"/>
        <w:jc w:val="both"/>
        <w:rPr>
          <w:rFonts w:ascii="Times New Roman" w:eastAsia="Times New Roman" w:hAnsi="Times New Roman" w:cs="Times New Roman"/>
          <w:sz w:val="28"/>
          <w:szCs w:val="28"/>
          <w:lang w:eastAsia="ru-RU"/>
        </w:rPr>
      </w:pPr>
      <w:r w:rsidRPr="00B46C50">
        <w:rPr>
          <w:rFonts w:ascii="Times New Roman" w:eastAsia="Times New Roman" w:hAnsi="Times New Roman" w:cs="Times New Roman"/>
          <w:sz w:val="28"/>
          <w:szCs w:val="28"/>
          <w:lang w:eastAsia="ru-RU"/>
        </w:rPr>
        <w:t>- математический и общий естественнонаучный учебные циклы;</w:t>
      </w:r>
    </w:p>
    <w:p w:rsidR="00B46C50" w:rsidRPr="00B46C50" w:rsidRDefault="00B46C50" w:rsidP="00B46C50">
      <w:pPr>
        <w:spacing w:after="0" w:line="360" w:lineRule="auto"/>
        <w:ind w:firstLine="709"/>
        <w:jc w:val="both"/>
        <w:rPr>
          <w:rFonts w:ascii="Times New Roman" w:eastAsia="Times New Roman" w:hAnsi="Times New Roman" w:cs="Times New Roman"/>
          <w:sz w:val="28"/>
          <w:szCs w:val="28"/>
          <w:lang w:eastAsia="ru-RU"/>
        </w:rPr>
      </w:pPr>
      <w:r w:rsidRPr="00B46C50">
        <w:rPr>
          <w:rFonts w:ascii="Times New Roman" w:eastAsia="Times New Roman" w:hAnsi="Times New Roman" w:cs="Times New Roman"/>
          <w:sz w:val="28"/>
          <w:szCs w:val="28"/>
          <w:lang w:eastAsia="ru-RU"/>
        </w:rPr>
        <w:t>- общепрофессиональный цикл;</w:t>
      </w:r>
    </w:p>
    <w:p w:rsidR="00B46C50" w:rsidRPr="00B46C50" w:rsidRDefault="00B46C50" w:rsidP="00B46C50">
      <w:pPr>
        <w:spacing w:after="0" w:line="360" w:lineRule="auto"/>
        <w:ind w:firstLine="709"/>
        <w:jc w:val="both"/>
        <w:rPr>
          <w:rFonts w:ascii="Times New Roman" w:eastAsia="Times New Roman" w:hAnsi="Times New Roman" w:cs="Times New Roman"/>
          <w:sz w:val="28"/>
          <w:szCs w:val="28"/>
          <w:lang w:eastAsia="ru-RU"/>
        </w:rPr>
      </w:pPr>
      <w:r w:rsidRPr="00B46C50">
        <w:rPr>
          <w:rFonts w:ascii="Times New Roman" w:eastAsia="Times New Roman" w:hAnsi="Times New Roman" w:cs="Times New Roman"/>
          <w:sz w:val="28"/>
          <w:szCs w:val="28"/>
          <w:lang w:eastAsia="ru-RU"/>
        </w:rPr>
        <w:lastRenderedPageBreak/>
        <w:t>- профессиональный цикл;</w:t>
      </w:r>
    </w:p>
    <w:p w:rsidR="00B46C50" w:rsidRPr="00B46C50" w:rsidRDefault="00B46C50" w:rsidP="00B46C50">
      <w:pPr>
        <w:spacing w:after="0" w:line="360" w:lineRule="auto"/>
        <w:ind w:firstLine="709"/>
        <w:jc w:val="both"/>
        <w:rPr>
          <w:rFonts w:ascii="Times New Roman" w:eastAsia="Times New Roman" w:hAnsi="Times New Roman" w:cs="Times New Roman"/>
          <w:sz w:val="28"/>
          <w:szCs w:val="28"/>
          <w:lang w:eastAsia="ru-RU"/>
        </w:rPr>
      </w:pPr>
      <w:r w:rsidRPr="00B46C50">
        <w:rPr>
          <w:rFonts w:ascii="Times New Roman" w:eastAsia="Times New Roman" w:hAnsi="Times New Roman" w:cs="Times New Roman"/>
          <w:sz w:val="28"/>
          <w:szCs w:val="28"/>
          <w:lang w:eastAsia="ru-RU"/>
        </w:rPr>
        <w:t>- государственная итоговая аттестация, которая завершается присвоением квалификаций специалистов среднего звена.</w:t>
      </w:r>
    </w:p>
    <w:p w:rsidR="00B46C50" w:rsidRPr="00B46C50" w:rsidRDefault="00B46C50" w:rsidP="00B46C50">
      <w:pPr>
        <w:spacing w:after="0" w:line="360" w:lineRule="auto"/>
        <w:ind w:firstLine="709"/>
        <w:jc w:val="both"/>
        <w:rPr>
          <w:rFonts w:ascii="Times New Roman" w:hAnsi="Times New Roman"/>
          <w:bCs/>
          <w:sz w:val="28"/>
          <w:szCs w:val="28"/>
        </w:rPr>
      </w:pPr>
      <w:r w:rsidRPr="00B46C50">
        <w:rPr>
          <w:rFonts w:ascii="Times New Roman" w:hAnsi="Times New Roman"/>
          <w:bCs/>
          <w:sz w:val="28"/>
          <w:szCs w:val="28"/>
        </w:rPr>
        <w:t>Общеобразовательный цикл в учебных планах профессий и цикл среднего общего образования в учебных планах специальностей обеспечивают получение среднего общего образования и предусматривают изучение обязательных учебных предметов:</w:t>
      </w:r>
    </w:p>
    <w:p w:rsidR="00B46C50" w:rsidRPr="00B46C50" w:rsidRDefault="00B46C50" w:rsidP="00B46C50">
      <w:pPr>
        <w:spacing w:after="0" w:line="360" w:lineRule="auto"/>
        <w:ind w:firstLine="709"/>
        <w:jc w:val="both"/>
        <w:rPr>
          <w:rFonts w:ascii="Times New Roman" w:hAnsi="Times New Roman"/>
          <w:bCs/>
          <w:sz w:val="28"/>
          <w:szCs w:val="28"/>
        </w:rPr>
      </w:pPr>
      <w:r w:rsidRPr="00B46C50">
        <w:rPr>
          <w:rFonts w:ascii="Times New Roman" w:hAnsi="Times New Roman"/>
          <w:bCs/>
          <w:sz w:val="28"/>
          <w:szCs w:val="28"/>
        </w:rPr>
        <w:t>- учебных предметов по выбору из обязательных предметных областей;</w:t>
      </w:r>
    </w:p>
    <w:p w:rsidR="00B46C50" w:rsidRPr="00B46C50" w:rsidRDefault="00B46C50" w:rsidP="00B46C50">
      <w:pPr>
        <w:spacing w:after="0" w:line="360" w:lineRule="auto"/>
        <w:ind w:firstLine="709"/>
        <w:jc w:val="both"/>
        <w:rPr>
          <w:rFonts w:ascii="Times New Roman" w:hAnsi="Times New Roman"/>
          <w:bCs/>
          <w:sz w:val="28"/>
          <w:szCs w:val="28"/>
        </w:rPr>
      </w:pPr>
      <w:r w:rsidRPr="00B46C50">
        <w:rPr>
          <w:rFonts w:ascii="Times New Roman" w:hAnsi="Times New Roman"/>
          <w:bCs/>
          <w:sz w:val="28"/>
          <w:szCs w:val="28"/>
        </w:rPr>
        <w:t>- дополнительных учебных предметов, курсов по выбору;</w:t>
      </w:r>
    </w:p>
    <w:p w:rsidR="00B46C50" w:rsidRPr="00B46C50" w:rsidRDefault="00B46C50" w:rsidP="00B46C50">
      <w:pPr>
        <w:spacing w:after="0" w:line="360" w:lineRule="auto"/>
        <w:ind w:firstLine="709"/>
        <w:jc w:val="both"/>
        <w:rPr>
          <w:rFonts w:ascii="Times New Roman" w:hAnsi="Times New Roman"/>
          <w:bCs/>
          <w:sz w:val="28"/>
          <w:szCs w:val="28"/>
        </w:rPr>
      </w:pPr>
      <w:r w:rsidRPr="00B46C50">
        <w:rPr>
          <w:rFonts w:ascii="Times New Roman" w:hAnsi="Times New Roman"/>
          <w:bCs/>
          <w:sz w:val="28"/>
          <w:szCs w:val="28"/>
        </w:rPr>
        <w:t xml:space="preserve">- общих для включения во все учебные планы учебных предметов, в том числе на углубленном уровне.  </w:t>
      </w:r>
    </w:p>
    <w:p w:rsidR="00B46C50" w:rsidRPr="00B46C50" w:rsidRDefault="00B46C50" w:rsidP="00B46C50">
      <w:pPr>
        <w:spacing w:after="0" w:line="360" w:lineRule="auto"/>
        <w:ind w:firstLine="708"/>
        <w:jc w:val="both"/>
        <w:rPr>
          <w:rFonts w:ascii="Times New Roman" w:hAnsi="Times New Roman"/>
          <w:bCs/>
          <w:sz w:val="28"/>
          <w:szCs w:val="28"/>
        </w:rPr>
      </w:pPr>
      <w:r w:rsidRPr="00B46C50">
        <w:rPr>
          <w:rFonts w:ascii="Times New Roman" w:hAnsi="Times New Roman"/>
          <w:bCs/>
          <w:sz w:val="28"/>
          <w:szCs w:val="28"/>
        </w:rPr>
        <w:t xml:space="preserve">Данные циклы содержат 12 учебных предметов, в том числе общие для включения во все учебные планы предметы: русский язык, литература, иностранный </w:t>
      </w:r>
      <w:r w:rsidRPr="00B46C50">
        <w:rPr>
          <w:rFonts w:ascii="Times New Roman" w:hAnsi="Times New Roman"/>
          <w:bCs/>
          <w:sz w:val="28"/>
          <w:szCs w:val="28"/>
        </w:rPr>
        <w:lastRenderedPageBreak/>
        <w:t xml:space="preserve">язык, математика, история, физическая культура, основы безопасности жизнедеятельности, астрономия.  </w:t>
      </w:r>
    </w:p>
    <w:p w:rsidR="00B46C50" w:rsidRPr="00B46C50" w:rsidRDefault="00B46C50" w:rsidP="00B46C50">
      <w:pPr>
        <w:spacing w:after="0" w:line="360" w:lineRule="auto"/>
        <w:ind w:firstLine="708"/>
        <w:jc w:val="both"/>
        <w:rPr>
          <w:rFonts w:ascii="Times New Roman" w:hAnsi="Times New Roman"/>
          <w:bCs/>
          <w:sz w:val="28"/>
          <w:szCs w:val="28"/>
        </w:rPr>
      </w:pPr>
      <w:r w:rsidRPr="00B46C50">
        <w:rPr>
          <w:rFonts w:ascii="Times New Roman" w:hAnsi="Times New Roman"/>
          <w:bCs/>
          <w:sz w:val="28"/>
          <w:szCs w:val="28"/>
        </w:rPr>
        <w:t>При этом учебный план содержит 3 (4) учебных предмета, изучаемых на углубленном уровне.</w:t>
      </w:r>
    </w:p>
    <w:p w:rsidR="00B46C50" w:rsidRPr="00B46C50" w:rsidRDefault="00B46C50" w:rsidP="00B46C50">
      <w:pPr>
        <w:spacing w:after="0" w:line="360" w:lineRule="auto"/>
        <w:ind w:firstLine="708"/>
        <w:jc w:val="both"/>
        <w:rPr>
          <w:rFonts w:ascii="Times New Roman" w:hAnsi="Times New Roman"/>
          <w:bCs/>
          <w:sz w:val="28"/>
          <w:szCs w:val="28"/>
        </w:rPr>
      </w:pPr>
      <w:r w:rsidRPr="00B46C50">
        <w:rPr>
          <w:rFonts w:ascii="Times New Roman" w:hAnsi="Times New Roman"/>
          <w:bCs/>
          <w:sz w:val="28"/>
          <w:szCs w:val="28"/>
        </w:rPr>
        <w:t>Общеобразовательные учебные дисциплины по выбору из обязательных предметных областей техникум определяет самостоятельно с учетом профиля профессионального образования, специфики ППКРС, ППССЗ.</w:t>
      </w:r>
    </w:p>
    <w:p w:rsidR="00B46C50" w:rsidRPr="00B46C50" w:rsidRDefault="00B46C50" w:rsidP="00B46C50">
      <w:pPr>
        <w:spacing w:after="0" w:line="360" w:lineRule="auto"/>
        <w:ind w:firstLine="708"/>
        <w:jc w:val="both"/>
        <w:rPr>
          <w:rFonts w:ascii="Times New Roman" w:hAnsi="Times New Roman"/>
          <w:bCs/>
          <w:sz w:val="28"/>
          <w:szCs w:val="28"/>
        </w:rPr>
      </w:pPr>
      <w:r w:rsidRPr="00B46C50">
        <w:rPr>
          <w:rFonts w:ascii="Times New Roman" w:hAnsi="Times New Roman"/>
          <w:bCs/>
          <w:sz w:val="28"/>
          <w:szCs w:val="28"/>
        </w:rPr>
        <w:t>В рамках освоения общеобразовательного цикла и цикла среднего общего образования предусмотрено выполнение обучающимися индивидуального проекта. Индивидуальный проект обучающегося представляет собой учебное исследование или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 ви</w:t>
      </w:r>
      <w:r w:rsidRPr="00B46C50">
        <w:rPr>
          <w:rFonts w:ascii="Times New Roman" w:hAnsi="Times New Roman"/>
          <w:bCs/>
          <w:sz w:val="28"/>
          <w:szCs w:val="28"/>
        </w:rPr>
        <w:lastRenderedPageBreak/>
        <w:t>дов деятельности,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Индивидуальный проект выполняется обучающимся в течение одного года.</w:t>
      </w:r>
    </w:p>
    <w:p w:rsidR="00B46C50" w:rsidRPr="00B46C50" w:rsidRDefault="00B46C50" w:rsidP="00B46C50">
      <w:pPr>
        <w:spacing w:after="0" w:line="360" w:lineRule="auto"/>
        <w:ind w:firstLine="708"/>
        <w:jc w:val="both"/>
        <w:rPr>
          <w:rFonts w:ascii="Times New Roman" w:hAnsi="Times New Roman"/>
          <w:bCs/>
          <w:sz w:val="28"/>
          <w:szCs w:val="28"/>
        </w:rPr>
      </w:pPr>
      <w:r w:rsidRPr="00B46C50">
        <w:rPr>
          <w:rFonts w:ascii="Times New Roman" w:hAnsi="Times New Roman"/>
          <w:bCs/>
          <w:sz w:val="28"/>
          <w:szCs w:val="28"/>
        </w:rPr>
        <w:t>Обучающиеся, получающие среднее профессиональное образование по ППКРС на базе основного общего образования, изучают общеобразовательные предметы одновременно с изучением общепрофессиональных и профессиональных курсов, дисциплин (модулей) в течение всего срока освоения соответствующей образовательной программы.</w:t>
      </w:r>
    </w:p>
    <w:p w:rsidR="00B46C50" w:rsidRPr="00B46C50" w:rsidRDefault="00B46C50" w:rsidP="00B46C50">
      <w:pPr>
        <w:spacing w:after="0" w:line="360" w:lineRule="auto"/>
        <w:ind w:firstLine="708"/>
        <w:jc w:val="both"/>
        <w:rPr>
          <w:rFonts w:ascii="Times New Roman" w:hAnsi="Times New Roman" w:cs="Times New Roman"/>
          <w:bCs/>
          <w:sz w:val="28"/>
          <w:szCs w:val="28"/>
        </w:rPr>
      </w:pPr>
      <w:r w:rsidRPr="00B46C50">
        <w:rPr>
          <w:rFonts w:ascii="Times New Roman" w:hAnsi="Times New Roman"/>
          <w:bCs/>
          <w:sz w:val="28"/>
          <w:szCs w:val="28"/>
        </w:rPr>
        <w:t xml:space="preserve">Обучающиеся, получающие среднее профессиональное образование по ППССЗ на базе основного общего образования, изучают общеобразовательные предметы на первом курсе обучения перед изучением </w:t>
      </w:r>
      <w:r w:rsidRPr="00B46C50">
        <w:rPr>
          <w:rFonts w:ascii="Times New Roman" w:hAnsi="Times New Roman"/>
          <w:bCs/>
          <w:sz w:val="28"/>
          <w:szCs w:val="28"/>
        </w:rPr>
        <w:lastRenderedPageBreak/>
        <w:t xml:space="preserve">дисциплин общегуманитарной и социально-экономической направленности (профиля), математического и общего естественнонаучного цикла </w:t>
      </w:r>
      <w:r w:rsidRPr="00B46C50">
        <w:rPr>
          <w:rFonts w:ascii="Times New Roman" w:hAnsi="Times New Roman" w:cs="Times New Roman"/>
          <w:bCs/>
          <w:sz w:val="28"/>
          <w:szCs w:val="28"/>
        </w:rPr>
        <w:t>общепрофессиональных и профессиональных курсов, дисциплин (модулей).</w:t>
      </w:r>
    </w:p>
    <w:p w:rsidR="00B46C50" w:rsidRPr="00B46C50" w:rsidRDefault="00B46C50" w:rsidP="00B46C50">
      <w:pPr>
        <w:spacing w:after="0" w:line="360" w:lineRule="auto"/>
        <w:ind w:firstLine="708"/>
        <w:jc w:val="both"/>
        <w:rPr>
          <w:rFonts w:ascii="Times New Roman" w:hAnsi="Times New Roman" w:cs="Times New Roman"/>
          <w:bCs/>
          <w:sz w:val="28"/>
          <w:szCs w:val="28"/>
        </w:rPr>
      </w:pPr>
      <w:r w:rsidRPr="00B46C50">
        <w:rPr>
          <w:rFonts w:ascii="Times New Roman" w:hAnsi="Times New Roman" w:cs="Times New Roman"/>
          <w:sz w:val="28"/>
          <w:szCs w:val="28"/>
        </w:rPr>
        <w:t>Обязательная часть общего гуманитарного и социально-экономического учебного цикла ППССЗ базовой подготовки предусматривает изучение следующих обязательных дисциплин: «Основы философии», «История», «Иностранный язык», «Физическая культура»; углубленной подготовки – «Основы философии», «История», «Психология общения», «Иностранный язык», «Физическая культура».</w:t>
      </w:r>
    </w:p>
    <w:p w:rsidR="00B46C50" w:rsidRPr="00B46C50" w:rsidRDefault="00B46C50" w:rsidP="00B46C50">
      <w:pPr>
        <w:spacing w:after="0" w:line="360" w:lineRule="auto"/>
        <w:ind w:firstLine="709"/>
        <w:jc w:val="both"/>
        <w:rPr>
          <w:rFonts w:ascii="Times New Roman" w:hAnsi="Times New Roman" w:cs="Times New Roman"/>
          <w:bCs/>
          <w:sz w:val="28"/>
          <w:szCs w:val="28"/>
        </w:rPr>
      </w:pPr>
      <w:r w:rsidRPr="00B46C50">
        <w:rPr>
          <w:rFonts w:ascii="Times New Roman" w:hAnsi="Times New Roman" w:cs="Times New Roman"/>
          <w:sz w:val="28"/>
          <w:szCs w:val="28"/>
        </w:rPr>
        <w:t>Общепрофессиональный учебный цикл учебного плана состоит из общепрофессиональных дисциплин, профессиональный учебный цикл состоит из профессиональных модулей в соответствии с видами деятельно</w:t>
      </w:r>
      <w:r w:rsidRPr="00B46C50">
        <w:rPr>
          <w:rFonts w:ascii="Times New Roman" w:hAnsi="Times New Roman" w:cs="Times New Roman"/>
          <w:sz w:val="28"/>
          <w:szCs w:val="28"/>
        </w:rPr>
        <w:lastRenderedPageBreak/>
        <w:t>сти, соответствующими присваиваемой(ым) квалификации(ям). В состав профессионального модуля входит один или несколько междисциплинарных курсов, учебная и производственная практика.</w:t>
      </w:r>
      <w:r w:rsidRPr="00B46C50">
        <w:rPr>
          <w:rFonts w:ascii="Times New Roman" w:hAnsi="Times New Roman"/>
          <w:bCs/>
          <w:sz w:val="28"/>
          <w:szCs w:val="28"/>
        </w:rPr>
        <w:t xml:space="preserve"> Производственная практика ППССЗ состоит из двух этапов: практики по профилю специальности и преддипломной практики. Учебная и производственная практики проводятся реализовываются как в несколько периодов, так и рассредоточено, чередуясь </w:t>
      </w:r>
      <w:r w:rsidRPr="00B46C50">
        <w:rPr>
          <w:rFonts w:ascii="Times New Roman" w:hAnsi="Times New Roman" w:cs="Times New Roman"/>
          <w:bCs/>
          <w:sz w:val="28"/>
          <w:szCs w:val="28"/>
        </w:rPr>
        <w:t xml:space="preserve">с теоретическими занятиями в рамках профессиональных модулей.  </w:t>
      </w:r>
    </w:p>
    <w:p w:rsidR="00B46C50" w:rsidRPr="00B46C50" w:rsidRDefault="00B46C50" w:rsidP="00B46C50">
      <w:pPr>
        <w:spacing w:after="0" w:line="360" w:lineRule="auto"/>
        <w:ind w:firstLine="709"/>
        <w:jc w:val="both"/>
        <w:rPr>
          <w:rFonts w:ascii="Times New Roman" w:hAnsi="Times New Roman" w:cs="Times New Roman"/>
          <w:sz w:val="28"/>
          <w:szCs w:val="28"/>
        </w:rPr>
      </w:pPr>
      <w:r w:rsidRPr="00B46C50">
        <w:rPr>
          <w:rFonts w:ascii="Times New Roman" w:hAnsi="Times New Roman" w:cs="Times New Roman"/>
          <w:sz w:val="28"/>
          <w:szCs w:val="28"/>
        </w:rPr>
        <w:t xml:space="preserve">Производственная и преддипломная практики проводится в организациях, учреждения, предприятиях г. Николаевска-на-Амуре и Хабаровского края на основе договоров, заключаемых между техникумом и организациями. Аттестация по итогам производственной практики производится с учетом результатов, подтвержденных документами соответствующих организаций. Преддипломная практика проводится в организациях, </w:t>
      </w:r>
      <w:r w:rsidRPr="00B46C50">
        <w:rPr>
          <w:rFonts w:ascii="Times New Roman" w:hAnsi="Times New Roman" w:cs="Times New Roman"/>
          <w:sz w:val="28"/>
          <w:szCs w:val="28"/>
        </w:rPr>
        <w:lastRenderedPageBreak/>
        <w:t>на базе которых осуществляется сбор и систематизация материалов для выпускных квалификационных работ.</w:t>
      </w:r>
    </w:p>
    <w:p w:rsidR="00B46C50" w:rsidRPr="00B46C50" w:rsidRDefault="00B46C50" w:rsidP="00B46C50">
      <w:pPr>
        <w:spacing w:after="0" w:line="360" w:lineRule="auto"/>
        <w:ind w:firstLine="709"/>
        <w:jc w:val="both"/>
        <w:rPr>
          <w:rFonts w:ascii="Times New Roman" w:hAnsi="Times New Roman" w:cs="Times New Roman"/>
          <w:bCs/>
          <w:sz w:val="28"/>
          <w:szCs w:val="28"/>
        </w:rPr>
      </w:pPr>
      <w:r w:rsidRPr="00B46C50">
        <w:rPr>
          <w:rFonts w:ascii="Times New Roman" w:hAnsi="Times New Roman" w:cs="Times New Roman"/>
          <w:sz w:val="28"/>
          <w:szCs w:val="28"/>
        </w:rPr>
        <w:t>Обязательная часть профессионального учебного цикла ППССЗ как базовой, так и углубленной подготовки и общепрофессионального цикла ППКРС предусматривает изучение дисциплины «Безопасность жизнедеятельности». 70 процентов от общего объема времени, отведенного на указанную дисциплину, предусмотрено на освоение:</w:t>
      </w:r>
    </w:p>
    <w:p w:rsidR="00B46C50" w:rsidRPr="00B46C50" w:rsidRDefault="00B46C50" w:rsidP="00B46C50">
      <w:pPr>
        <w:widowControl w:val="0"/>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r w:rsidRPr="00B46C50">
        <w:rPr>
          <w:rFonts w:ascii="Times New Roman" w:eastAsia="Times New Roman" w:hAnsi="Times New Roman" w:cs="Times New Roman"/>
          <w:sz w:val="28"/>
          <w:szCs w:val="28"/>
          <w:lang w:eastAsia="ru-RU"/>
        </w:rPr>
        <w:t>- «Основ военной службы» для юношей;</w:t>
      </w:r>
    </w:p>
    <w:p w:rsidR="00B46C50" w:rsidRPr="00B46C50" w:rsidRDefault="00B46C50" w:rsidP="00B46C50">
      <w:pPr>
        <w:widowControl w:val="0"/>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r w:rsidRPr="00B46C50">
        <w:rPr>
          <w:rFonts w:ascii="Times New Roman" w:eastAsia="Times New Roman" w:hAnsi="Times New Roman" w:cs="Times New Roman"/>
          <w:sz w:val="28"/>
          <w:szCs w:val="28"/>
          <w:lang w:eastAsia="ru-RU"/>
        </w:rPr>
        <w:t>- «Основ медицинских знаний» для девушек.</w:t>
      </w:r>
    </w:p>
    <w:p w:rsidR="00B46C50" w:rsidRPr="00B46C50" w:rsidRDefault="00B46C50" w:rsidP="00B46C50">
      <w:pPr>
        <w:spacing w:after="0" w:line="360" w:lineRule="auto"/>
        <w:ind w:firstLine="709"/>
        <w:jc w:val="both"/>
        <w:rPr>
          <w:rFonts w:ascii="Times New Roman" w:hAnsi="Times New Roman" w:cs="Times New Roman"/>
          <w:sz w:val="28"/>
          <w:szCs w:val="28"/>
        </w:rPr>
      </w:pPr>
      <w:r w:rsidRPr="00B46C50">
        <w:rPr>
          <w:rFonts w:ascii="Times New Roman" w:hAnsi="Times New Roman" w:cs="Times New Roman"/>
          <w:sz w:val="28"/>
          <w:szCs w:val="28"/>
        </w:rPr>
        <w:t>В учебных циклах образовательной программы выделяется объем работы обучающихся во взаимодействии с преподавателем по видам учебных занятий (урок, практическое занятие, лабораторное занятие, консультация, лекция, семинар), практики (в профессиональном цикле) и самостоятельной работы обучающихся.</w:t>
      </w:r>
    </w:p>
    <w:p w:rsidR="00B46C50" w:rsidRPr="00B46C50" w:rsidRDefault="00B46C50" w:rsidP="00B46C50">
      <w:pPr>
        <w:spacing w:after="0" w:line="360" w:lineRule="auto"/>
        <w:ind w:firstLine="709"/>
        <w:jc w:val="both"/>
        <w:rPr>
          <w:rFonts w:ascii="Times New Roman" w:eastAsia="Times New Roman" w:hAnsi="Times New Roman" w:cs="Times New Roman"/>
          <w:sz w:val="28"/>
          <w:szCs w:val="28"/>
          <w:highlight w:val="yellow"/>
          <w:lang w:eastAsia="ru-RU"/>
        </w:rPr>
      </w:pPr>
      <w:r w:rsidRPr="00B46C50">
        <w:rPr>
          <w:rFonts w:ascii="Times New Roman" w:eastAsia="Times New Roman" w:hAnsi="Times New Roman" w:cs="Times New Roman"/>
          <w:sz w:val="28"/>
          <w:szCs w:val="28"/>
          <w:lang w:eastAsia="ru-RU"/>
        </w:rPr>
        <w:lastRenderedPageBreak/>
        <w:t xml:space="preserve">В процессе самостоятельной работы закрепляются теоретические знания и практические навыки обучающихся. </w:t>
      </w:r>
      <w:r w:rsidRPr="00B46C50">
        <w:rPr>
          <w:rFonts w:ascii="Times New Roman" w:hAnsi="Times New Roman" w:cs="Times New Roman"/>
          <w:sz w:val="28"/>
          <w:szCs w:val="28"/>
        </w:rPr>
        <w:t xml:space="preserve">Организация самостоятельной работы обучающихся осуществляется в соответствии с </w:t>
      </w:r>
      <w:r w:rsidRPr="00B46C50">
        <w:rPr>
          <w:rFonts w:ascii="Times New Roman" w:hAnsi="Times New Roman"/>
          <w:sz w:val="28"/>
          <w:szCs w:val="28"/>
        </w:rPr>
        <w:t xml:space="preserve">Положением </w:t>
      </w:r>
      <w:r w:rsidRPr="00B46C50">
        <w:rPr>
          <w:rFonts w:ascii="Times New Roman" w:hAnsi="Times New Roman" w:cs="Times New Roman"/>
          <w:sz w:val="28"/>
          <w:szCs w:val="28"/>
        </w:rPr>
        <w:t>о планировании и организации самостоятельной работы обучающихся по образовательным программам среднего профессионального образования в краевом государственном бюджетном профессиональном образовательном учреждении «Николаевский-на-Амуре промышленно-гуманитарный техникум». Объем самостоятельной работы определяется требованиями ФГОС СПО. Виды самостоятельной работы позволяют обобщить изучаемый материал, и направлены на закрепление умения поиска, накопления и обработки информации (работа с дополнительной учебной, нормативной, справочной литературой, самостоятельное изучение отдельных тем и разделов по дисциплине, конспектиро</w:t>
      </w:r>
      <w:r w:rsidRPr="00B46C50">
        <w:rPr>
          <w:rFonts w:ascii="Times New Roman" w:hAnsi="Times New Roman" w:cs="Times New Roman"/>
          <w:sz w:val="28"/>
          <w:szCs w:val="28"/>
        </w:rPr>
        <w:lastRenderedPageBreak/>
        <w:t>вание, подготовка рефератов, сообщений, докладов, использование информационной сети Интернет, подготовка презентаций, проектов). Самостоятельная работа, предусмотренная учебными планами, как вид учебной работы, выполняется без непосредственного присутствия преподавателя, но под его руководством. Преподавателями техникум разработано методическое обеспечение самостоятельной работы обучающихся по всем дисциплинам и междисциплинарным курсам.</w:t>
      </w:r>
    </w:p>
    <w:p w:rsidR="00B46C50" w:rsidRPr="00B46C50" w:rsidRDefault="00B46C50" w:rsidP="00B46C50">
      <w:pPr>
        <w:spacing w:after="0" w:line="360" w:lineRule="auto"/>
        <w:ind w:firstLine="709"/>
        <w:jc w:val="both"/>
        <w:rPr>
          <w:rFonts w:ascii="Times New Roman" w:hAnsi="Times New Roman" w:cs="Times New Roman"/>
          <w:sz w:val="28"/>
          <w:szCs w:val="28"/>
        </w:rPr>
      </w:pPr>
      <w:r w:rsidRPr="00B46C50">
        <w:rPr>
          <w:rFonts w:ascii="Times New Roman" w:hAnsi="Times New Roman" w:cs="Times New Roman"/>
          <w:sz w:val="28"/>
          <w:szCs w:val="28"/>
        </w:rPr>
        <w:t>Учебные планы по специальностям и профессиям предусматривают равномерную в течение всего периода обучения недельную нагрузку обучающегося. По каждой форме обучения в соответствии с требованиями ФГОС СПО составляются календарные учебные графики, которые определяют время и сроки, отведенные на теоретическое и практическое обучение, промежуточный контроль, государственную итоговую аттестацию, каникулярное время.</w:t>
      </w:r>
    </w:p>
    <w:p w:rsidR="00B46C50" w:rsidRPr="00B46C50" w:rsidRDefault="00B46C50" w:rsidP="00B46C50">
      <w:pPr>
        <w:spacing w:after="0" w:line="360" w:lineRule="auto"/>
        <w:ind w:firstLine="709"/>
        <w:jc w:val="both"/>
        <w:rPr>
          <w:rFonts w:ascii="Times New Roman" w:hAnsi="Times New Roman" w:cs="Times New Roman"/>
          <w:sz w:val="28"/>
          <w:szCs w:val="28"/>
        </w:rPr>
      </w:pPr>
      <w:r w:rsidRPr="00B46C50">
        <w:rPr>
          <w:rFonts w:ascii="Times New Roman" w:hAnsi="Times New Roman" w:cs="Times New Roman"/>
          <w:sz w:val="28"/>
          <w:szCs w:val="28"/>
        </w:rPr>
        <w:lastRenderedPageBreak/>
        <w:t>Учебный процесс в техникуме по очной и заочной формам получения образования осуществляется в соответствии с календарными учебными графиками.</w:t>
      </w:r>
    </w:p>
    <w:p w:rsidR="00B46C50" w:rsidRPr="00B46C50" w:rsidRDefault="00B46C50" w:rsidP="00B46C50">
      <w:pPr>
        <w:spacing w:after="0" w:line="360" w:lineRule="auto"/>
        <w:ind w:firstLine="709"/>
        <w:jc w:val="both"/>
        <w:rPr>
          <w:rFonts w:ascii="Times New Roman" w:hAnsi="Times New Roman" w:cs="Times New Roman"/>
          <w:sz w:val="28"/>
          <w:szCs w:val="28"/>
        </w:rPr>
      </w:pPr>
      <w:r w:rsidRPr="00B46C50">
        <w:rPr>
          <w:rFonts w:ascii="Times New Roman" w:hAnsi="Times New Roman" w:cs="Times New Roman"/>
          <w:sz w:val="28"/>
          <w:szCs w:val="28"/>
        </w:rPr>
        <w:t xml:space="preserve">Учебный год начинается с 1 сентября </w:t>
      </w:r>
      <w:r w:rsidRPr="00B46C50">
        <w:rPr>
          <w:rFonts w:ascii="Times New Roman" w:hAnsi="Times New Roman"/>
          <w:bCs/>
          <w:sz w:val="28"/>
          <w:szCs w:val="28"/>
        </w:rPr>
        <w:t>и заканчивается в соответствии с учебным планом соответствующей образовательной программы.  Обучение ведется по шестидневной учебной неделе</w:t>
      </w:r>
      <w:r w:rsidRPr="00B46C50">
        <w:rPr>
          <w:rFonts w:ascii="Times New Roman" w:hAnsi="Times New Roman" w:cs="Times New Roman"/>
          <w:sz w:val="28"/>
          <w:szCs w:val="28"/>
        </w:rPr>
        <w:t>. Учебный процесс в календарном году делится на 2 семестра. На каждом курсе в каждом семестре запланирована промежуточной контроль по всем дисциплинам.</w:t>
      </w:r>
    </w:p>
    <w:p w:rsidR="00B46C50" w:rsidRPr="00B46C50" w:rsidRDefault="00B46C50" w:rsidP="00B46C50">
      <w:pPr>
        <w:spacing w:after="0" w:line="360" w:lineRule="auto"/>
        <w:ind w:firstLine="709"/>
        <w:jc w:val="both"/>
        <w:rPr>
          <w:rFonts w:ascii="Times New Roman" w:hAnsi="Times New Roman" w:cs="Times New Roman"/>
          <w:sz w:val="28"/>
          <w:szCs w:val="28"/>
        </w:rPr>
      </w:pPr>
      <w:r w:rsidRPr="00B46C50">
        <w:rPr>
          <w:rFonts w:ascii="Times New Roman" w:hAnsi="Times New Roman" w:cs="Times New Roman"/>
          <w:sz w:val="28"/>
          <w:szCs w:val="28"/>
        </w:rPr>
        <w:t>Занятия в техникуме проводятся по расписанию составленному на каждую неделю. При составлении расписания учитывается, что аудиторная нагрузка не должны превышать 36 часов.</w:t>
      </w:r>
      <w:r w:rsidRPr="00B46C50">
        <w:rPr>
          <w:rFonts w:ascii="Times New Roman" w:hAnsi="Times New Roman"/>
          <w:bCs/>
          <w:sz w:val="28"/>
          <w:szCs w:val="28"/>
        </w:rPr>
        <w:t xml:space="preserve"> Под аудиторными занятиями понимается работа обучающихся во взаимодействии с преподавателем по видам учебных занятий.   </w:t>
      </w:r>
    </w:p>
    <w:p w:rsidR="00B46C50" w:rsidRPr="00B46C50" w:rsidRDefault="00B46C50" w:rsidP="00B46C50">
      <w:pPr>
        <w:spacing w:after="0" w:line="360" w:lineRule="auto"/>
        <w:ind w:firstLine="709"/>
        <w:jc w:val="both"/>
        <w:rPr>
          <w:rFonts w:ascii="Times New Roman" w:hAnsi="Times New Roman"/>
          <w:bCs/>
          <w:sz w:val="28"/>
          <w:szCs w:val="28"/>
        </w:rPr>
      </w:pPr>
      <w:r w:rsidRPr="00B46C50">
        <w:rPr>
          <w:rFonts w:ascii="Times New Roman" w:hAnsi="Times New Roman"/>
          <w:bCs/>
          <w:sz w:val="28"/>
          <w:szCs w:val="28"/>
        </w:rPr>
        <w:t xml:space="preserve">Для всех видов аудиторных занятий академический час устанавливается продолжительностью 45 минут, </w:t>
      </w:r>
      <w:r w:rsidRPr="00B46C50">
        <w:rPr>
          <w:rFonts w:ascii="Times New Roman" w:hAnsi="Times New Roman"/>
          <w:bCs/>
          <w:sz w:val="28"/>
          <w:szCs w:val="28"/>
        </w:rPr>
        <w:lastRenderedPageBreak/>
        <w:t>учебные занятия проводятся парами (90 минут), продолжительность перемен между уроками пары 5 минут. Продолжительность перемен между парами составляет – 10 минут. В расписании имеются сведения об учебных дисциплинах, профессиональных модулях, номерах групп, времени и места проведения занятий, фамилии преподавателей.</w:t>
      </w:r>
    </w:p>
    <w:p w:rsidR="00B46C50" w:rsidRPr="00B46C50" w:rsidRDefault="00B46C50" w:rsidP="00B46C50">
      <w:pPr>
        <w:spacing w:after="0" w:line="360" w:lineRule="auto"/>
        <w:ind w:firstLine="709"/>
        <w:jc w:val="both"/>
        <w:rPr>
          <w:rFonts w:ascii="Times New Roman" w:hAnsi="Times New Roman"/>
          <w:sz w:val="28"/>
          <w:szCs w:val="28"/>
        </w:rPr>
      </w:pPr>
      <w:r w:rsidRPr="00B46C50">
        <w:rPr>
          <w:rFonts w:ascii="Times New Roman" w:hAnsi="Times New Roman"/>
          <w:bCs/>
          <w:sz w:val="28"/>
          <w:szCs w:val="28"/>
        </w:rPr>
        <w:t>Оперативное управление учебной деятельностью обучающихся обеспечивается текущим контролем и промежуточной аттестацией, оценивающей результаты работы обучающихся за семестр, и осуществляемыми в соответствии с Положением</w:t>
      </w:r>
      <w:r w:rsidRPr="00B46C50">
        <w:rPr>
          <w:rFonts w:ascii="Times New Roman" w:hAnsi="Times New Roman"/>
          <w:spacing w:val="1"/>
          <w:sz w:val="28"/>
          <w:szCs w:val="28"/>
        </w:rPr>
        <w:t xml:space="preserve"> о </w:t>
      </w:r>
      <w:r w:rsidRPr="00B46C50">
        <w:rPr>
          <w:rFonts w:ascii="Times New Roman" w:hAnsi="Times New Roman"/>
          <w:sz w:val="28"/>
          <w:szCs w:val="28"/>
        </w:rPr>
        <w:t>текущем контроле успеваемости и промежуточной аттестации обучающихся Краевого государственного бюджетного профессионального образовательного учреждения «Николаевский-на-Амуре промышленно-гуманитарный техникум».</w:t>
      </w:r>
    </w:p>
    <w:p w:rsidR="00B46C50" w:rsidRDefault="00B46C50" w:rsidP="00721F9C">
      <w:pPr>
        <w:spacing w:after="0" w:line="360" w:lineRule="auto"/>
        <w:jc w:val="both"/>
        <w:rPr>
          <w:rFonts w:ascii="Times New Roman" w:eastAsia="Times New Roman" w:hAnsi="Times New Roman" w:cs="Times New Roman"/>
          <w:sz w:val="28"/>
          <w:szCs w:val="28"/>
          <w:lang w:eastAsia="ru-RU"/>
        </w:rPr>
      </w:pPr>
      <w:r w:rsidRPr="00984106">
        <w:rPr>
          <w:rFonts w:ascii="Times New Roman" w:eastAsia="Times New Roman" w:hAnsi="Times New Roman" w:cs="Times New Roman"/>
          <w:sz w:val="28"/>
          <w:szCs w:val="28"/>
          <w:lang w:eastAsia="ru-RU"/>
        </w:rPr>
        <w:lastRenderedPageBreak/>
        <w:t>Таблица 1</w:t>
      </w:r>
      <w:r w:rsidR="00721F9C">
        <w:rPr>
          <w:rFonts w:ascii="Times New Roman" w:eastAsia="Times New Roman" w:hAnsi="Times New Roman" w:cs="Times New Roman"/>
          <w:sz w:val="28"/>
          <w:szCs w:val="28"/>
          <w:lang w:eastAsia="ru-RU"/>
        </w:rPr>
        <w:t>5</w:t>
      </w:r>
      <w:r w:rsidRPr="00984106">
        <w:rPr>
          <w:rFonts w:ascii="Times New Roman" w:eastAsia="Times New Roman" w:hAnsi="Times New Roman" w:cs="Times New Roman"/>
          <w:sz w:val="28"/>
          <w:szCs w:val="28"/>
          <w:lang w:eastAsia="ru-RU"/>
        </w:rPr>
        <w:t xml:space="preserve"> – Основные количественные показатели работы техникума</w:t>
      </w:r>
    </w:p>
    <w:tbl>
      <w:tblPr>
        <w:tblStyle w:val="a4"/>
        <w:tblW w:w="0" w:type="auto"/>
        <w:tblLook w:val="04A0" w:firstRow="1" w:lastRow="0" w:firstColumn="1" w:lastColumn="0" w:noHBand="0" w:noVBand="1"/>
      </w:tblPr>
      <w:tblGrid>
        <w:gridCol w:w="704"/>
        <w:gridCol w:w="5954"/>
        <w:gridCol w:w="1350"/>
        <w:gridCol w:w="1134"/>
      </w:tblGrid>
      <w:tr w:rsidR="00984106" w:rsidRPr="0093012A" w:rsidTr="002C559C">
        <w:tc>
          <w:tcPr>
            <w:tcW w:w="704" w:type="dxa"/>
          </w:tcPr>
          <w:p w:rsidR="00984106" w:rsidRPr="0093012A" w:rsidRDefault="00984106" w:rsidP="002C559C">
            <w:pPr>
              <w:jc w:val="center"/>
              <w:rPr>
                <w:sz w:val="24"/>
                <w:szCs w:val="24"/>
              </w:rPr>
            </w:pPr>
            <w:r w:rsidRPr="0093012A">
              <w:rPr>
                <w:sz w:val="24"/>
                <w:szCs w:val="24"/>
              </w:rPr>
              <w:t>№</w:t>
            </w:r>
          </w:p>
        </w:tc>
        <w:tc>
          <w:tcPr>
            <w:tcW w:w="5954" w:type="dxa"/>
          </w:tcPr>
          <w:p w:rsidR="00984106" w:rsidRPr="0093012A" w:rsidRDefault="00984106" w:rsidP="002C559C">
            <w:pPr>
              <w:jc w:val="center"/>
              <w:rPr>
                <w:sz w:val="24"/>
                <w:szCs w:val="24"/>
              </w:rPr>
            </w:pPr>
            <w:r w:rsidRPr="0093012A">
              <w:rPr>
                <w:sz w:val="24"/>
                <w:szCs w:val="24"/>
              </w:rPr>
              <w:t>Количественные показатели</w:t>
            </w:r>
          </w:p>
        </w:tc>
        <w:tc>
          <w:tcPr>
            <w:tcW w:w="1350" w:type="dxa"/>
          </w:tcPr>
          <w:p w:rsidR="00984106" w:rsidRPr="0093012A" w:rsidRDefault="00984106" w:rsidP="002C559C">
            <w:pPr>
              <w:jc w:val="center"/>
              <w:rPr>
                <w:sz w:val="24"/>
                <w:szCs w:val="24"/>
              </w:rPr>
            </w:pPr>
            <w:r w:rsidRPr="0093012A">
              <w:rPr>
                <w:sz w:val="24"/>
                <w:szCs w:val="24"/>
              </w:rPr>
              <w:t>2018 г.</w:t>
            </w:r>
          </w:p>
        </w:tc>
        <w:tc>
          <w:tcPr>
            <w:tcW w:w="1134" w:type="dxa"/>
          </w:tcPr>
          <w:p w:rsidR="00984106" w:rsidRPr="0093012A" w:rsidRDefault="00984106" w:rsidP="002C559C">
            <w:pPr>
              <w:jc w:val="center"/>
              <w:rPr>
                <w:sz w:val="24"/>
                <w:szCs w:val="24"/>
              </w:rPr>
            </w:pPr>
            <w:r w:rsidRPr="0093012A">
              <w:rPr>
                <w:sz w:val="24"/>
                <w:szCs w:val="24"/>
              </w:rPr>
              <w:t>2019 г.</w:t>
            </w:r>
          </w:p>
        </w:tc>
      </w:tr>
      <w:tr w:rsidR="00984106" w:rsidRPr="0093012A" w:rsidTr="002C559C">
        <w:tc>
          <w:tcPr>
            <w:tcW w:w="704" w:type="dxa"/>
            <w:vMerge w:val="restart"/>
          </w:tcPr>
          <w:p w:rsidR="00984106" w:rsidRPr="0093012A" w:rsidRDefault="00984106" w:rsidP="002C559C">
            <w:pPr>
              <w:jc w:val="both"/>
              <w:rPr>
                <w:sz w:val="24"/>
                <w:szCs w:val="24"/>
              </w:rPr>
            </w:pPr>
            <w:r w:rsidRPr="0093012A">
              <w:rPr>
                <w:sz w:val="24"/>
                <w:szCs w:val="24"/>
              </w:rPr>
              <w:t>1</w:t>
            </w:r>
          </w:p>
        </w:tc>
        <w:tc>
          <w:tcPr>
            <w:tcW w:w="5954" w:type="dxa"/>
          </w:tcPr>
          <w:p w:rsidR="00984106" w:rsidRPr="0093012A" w:rsidRDefault="00984106" w:rsidP="002C559C">
            <w:pPr>
              <w:jc w:val="both"/>
              <w:rPr>
                <w:sz w:val="24"/>
                <w:szCs w:val="24"/>
              </w:rPr>
            </w:pPr>
            <w:r w:rsidRPr="0093012A">
              <w:rPr>
                <w:sz w:val="24"/>
                <w:szCs w:val="24"/>
              </w:rPr>
              <w:t>Численность обучающихся, всего чел.</w:t>
            </w:r>
          </w:p>
        </w:tc>
        <w:tc>
          <w:tcPr>
            <w:tcW w:w="1350" w:type="dxa"/>
          </w:tcPr>
          <w:p w:rsidR="00984106" w:rsidRPr="000B65AD" w:rsidRDefault="00984106" w:rsidP="002C559C">
            <w:pPr>
              <w:jc w:val="center"/>
              <w:rPr>
                <w:b/>
                <w:sz w:val="24"/>
                <w:szCs w:val="24"/>
              </w:rPr>
            </w:pPr>
            <w:r w:rsidRPr="000B65AD">
              <w:rPr>
                <w:b/>
                <w:sz w:val="24"/>
                <w:szCs w:val="24"/>
              </w:rPr>
              <w:t>749</w:t>
            </w:r>
          </w:p>
        </w:tc>
        <w:tc>
          <w:tcPr>
            <w:tcW w:w="1134" w:type="dxa"/>
          </w:tcPr>
          <w:p w:rsidR="00984106" w:rsidRPr="000B65AD" w:rsidRDefault="00984106" w:rsidP="002C559C">
            <w:pPr>
              <w:jc w:val="center"/>
              <w:rPr>
                <w:b/>
                <w:sz w:val="24"/>
                <w:szCs w:val="24"/>
              </w:rPr>
            </w:pPr>
            <w:r w:rsidRPr="000B65AD">
              <w:rPr>
                <w:b/>
                <w:sz w:val="24"/>
                <w:szCs w:val="24"/>
              </w:rPr>
              <w:t>713</w:t>
            </w:r>
          </w:p>
        </w:tc>
      </w:tr>
      <w:tr w:rsidR="00984106" w:rsidRPr="0093012A" w:rsidTr="002C559C">
        <w:tc>
          <w:tcPr>
            <w:tcW w:w="704" w:type="dxa"/>
            <w:vMerge/>
          </w:tcPr>
          <w:p w:rsidR="00984106" w:rsidRPr="0093012A" w:rsidRDefault="00984106" w:rsidP="002C559C">
            <w:pPr>
              <w:jc w:val="both"/>
              <w:rPr>
                <w:sz w:val="24"/>
                <w:szCs w:val="24"/>
              </w:rPr>
            </w:pPr>
          </w:p>
        </w:tc>
        <w:tc>
          <w:tcPr>
            <w:tcW w:w="5954" w:type="dxa"/>
          </w:tcPr>
          <w:p w:rsidR="00984106" w:rsidRPr="0093012A" w:rsidRDefault="00984106" w:rsidP="002C559C">
            <w:pPr>
              <w:jc w:val="both"/>
              <w:rPr>
                <w:sz w:val="24"/>
                <w:szCs w:val="24"/>
              </w:rPr>
            </w:pPr>
            <w:r w:rsidRPr="0093012A">
              <w:rPr>
                <w:sz w:val="24"/>
                <w:szCs w:val="24"/>
              </w:rPr>
              <w:t>- бюджет</w:t>
            </w:r>
          </w:p>
        </w:tc>
        <w:tc>
          <w:tcPr>
            <w:tcW w:w="1350" w:type="dxa"/>
          </w:tcPr>
          <w:p w:rsidR="00984106" w:rsidRPr="0093012A" w:rsidRDefault="00984106" w:rsidP="002C559C">
            <w:pPr>
              <w:jc w:val="center"/>
              <w:rPr>
                <w:sz w:val="24"/>
                <w:szCs w:val="24"/>
              </w:rPr>
            </w:pPr>
            <w:r>
              <w:rPr>
                <w:sz w:val="24"/>
                <w:szCs w:val="24"/>
              </w:rPr>
              <w:t>620</w:t>
            </w:r>
          </w:p>
        </w:tc>
        <w:tc>
          <w:tcPr>
            <w:tcW w:w="1134" w:type="dxa"/>
          </w:tcPr>
          <w:p w:rsidR="00984106" w:rsidRPr="0093012A" w:rsidRDefault="00984106" w:rsidP="002C559C">
            <w:pPr>
              <w:jc w:val="center"/>
              <w:rPr>
                <w:sz w:val="24"/>
                <w:szCs w:val="24"/>
              </w:rPr>
            </w:pPr>
            <w:r>
              <w:rPr>
                <w:sz w:val="24"/>
                <w:szCs w:val="24"/>
              </w:rPr>
              <w:t>609</w:t>
            </w:r>
          </w:p>
        </w:tc>
      </w:tr>
      <w:tr w:rsidR="00984106" w:rsidRPr="0093012A" w:rsidTr="002C559C">
        <w:tc>
          <w:tcPr>
            <w:tcW w:w="704" w:type="dxa"/>
            <w:vMerge/>
          </w:tcPr>
          <w:p w:rsidR="00984106" w:rsidRPr="0093012A" w:rsidRDefault="00984106" w:rsidP="002C559C">
            <w:pPr>
              <w:jc w:val="both"/>
              <w:rPr>
                <w:sz w:val="24"/>
                <w:szCs w:val="24"/>
              </w:rPr>
            </w:pPr>
          </w:p>
        </w:tc>
        <w:tc>
          <w:tcPr>
            <w:tcW w:w="5954" w:type="dxa"/>
          </w:tcPr>
          <w:p w:rsidR="00984106" w:rsidRPr="0093012A" w:rsidRDefault="00984106" w:rsidP="002C559C">
            <w:pPr>
              <w:jc w:val="both"/>
              <w:rPr>
                <w:sz w:val="24"/>
                <w:szCs w:val="24"/>
              </w:rPr>
            </w:pPr>
            <w:r w:rsidRPr="0093012A">
              <w:rPr>
                <w:sz w:val="24"/>
                <w:szCs w:val="24"/>
              </w:rPr>
              <w:t>- с полным возмещением затрат</w:t>
            </w:r>
          </w:p>
        </w:tc>
        <w:tc>
          <w:tcPr>
            <w:tcW w:w="1350" w:type="dxa"/>
          </w:tcPr>
          <w:p w:rsidR="00984106" w:rsidRPr="0093012A" w:rsidRDefault="00984106" w:rsidP="002C559C">
            <w:pPr>
              <w:jc w:val="center"/>
              <w:rPr>
                <w:sz w:val="24"/>
                <w:szCs w:val="24"/>
              </w:rPr>
            </w:pPr>
            <w:r>
              <w:rPr>
                <w:sz w:val="24"/>
                <w:szCs w:val="24"/>
              </w:rPr>
              <w:t>129</w:t>
            </w:r>
          </w:p>
        </w:tc>
        <w:tc>
          <w:tcPr>
            <w:tcW w:w="1134" w:type="dxa"/>
          </w:tcPr>
          <w:p w:rsidR="00984106" w:rsidRPr="0093012A" w:rsidRDefault="00984106" w:rsidP="002C559C">
            <w:pPr>
              <w:jc w:val="center"/>
              <w:rPr>
                <w:sz w:val="24"/>
                <w:szCs w:val="24"/>
              </w:rPr>
            </w:pPr>
            <w:r>
              <w:rPr>
                <w:sz w:val="24"/>
                <w:szCs w:val="24"/>
              </w:rPr>
              <w:t>104</w:t>
            </w:r>
          </w:p>
        </w:tc>
      </w:tr>
      <w:tr w:rsidR="00984106" w:rsidRPr="0093012A" w:rsidTr="002C559C">
        <w:tc>
          <w:tcPr>
            <w:tcW w:w="704" w:type="dxa"/>
          </w:tcPr>
          <w:p w:rsidR="00984106" w:rsidRPr="0093012A" w:rsidRDefault="00984106" w:rsidP="002C559C">
            <w:pPr>
              <w:jc w:val="both"/>
              <w:rPr>
                <w:sz w:val="24"/>
                <w:szCs w:val="24"/>
              </w:rPr>
            </w:pPr>
            <w:r w:rsidRPr="0093012A">
              <w:rPr>
                <w:sz w:val="24"/>
                <w:szCs w:val="24"/>
              </w:rPr>
              <w:t>2</w:t>
            </w:r>
          </w:p>
        </w:tc>
        <w:tc>
          <w:tcPr>
            <w:tcW w:w="5954" w:type="dxa"/>
          </w:tcPr>
          <w:p w:rsidR="00984106" w:rsidRPr="0093012A" w:rsidRDefault="00984106" w:rsidP="002C559C">
            <w:pPr>
              <w:jc w:val="both"/>
              <w:rPr>
                <w:sz w:val="24"/>
                <w:szCs w:val="24"/>
              </w:rPr>
            </w:pPr>
            <w:r w:rsidRPr="0093012A">
              <w:rPr>
                <w:sz w:val="24"/>
                <w:szCs w:val="24"/>
              </w:rPr>
              <w:t>Прием, всего чел.</w:t>
            </w:r>
          </w:p>
        </w:tc>
        <w:tc>
          <w:tcPr>
            <w:tcW w:w="1350" w:type="dxa"/>
          </w:tcPr>
          <w:p w:rsidR="00984106" w:rsidRPr="000B65AD" w:rsidRDefault="00984106" w:rsidP="002C559C">
            <w:pPr>
              <w:jc w:val="center"/>
              <w:rPr>
                <w:b/>
                <w:sz w:val="24"/>
                <w:szCs w:val="24"/>
              </w:rPr>
            </w:pPr>
            <w:r w:rsidRPr="000B65AD">
              <w:rPr>
                <w:b/>
                <w:sz w:val="24"/>
                <w:szCs w:val="24"/>
              </w:rPr>
              <w:t>293</w:t>
            </w:r>
          </w:p>
        </w:tc>
        <w:tc>
          <w:tcPr>
            <w:tcW w:w="1134" w:type="dxa"/>
          </w:tcPr>
          <w:p w:rsidR="00984106" w:rsidRPr="000B65AD" w:rsidRDefault="00984106" w:rsidP="002C559C">
            <w:pPr>
              <w:jc w:val="center"/>
              <w:rPr>
                <w:b/>
                <w:sz w:val="24"/>
                <w:szCs w:val="24"/>
              </w:rPr>
            </w:pPr>
            <w:r w:rsidRPr="000B65AD">
              <w:rPr>
                <w:b/>
                <w:sz w:val="24"/>
                <w:szCs w:val="24"/>
              </w:rPr>
              <w:t>246</w:t>
            </w:r>
          </w:p>
        </w:tc>
      </w:tr>
      <w:tr w:rsidR="00984106" w:rsidRPr="0093012A" w:rsidTr="002C559C">
        <w:tc>
          <w:tcPr>
            <w:tcW w:w="704" w:type="dxa"/>
          </w:tcPr>
          <w:p w:rsidR="00984106" w:rsidRPr="0093012A" w:rsidRDefault="00984106" w:rsidP="002C559C">
            <w:pPr>
              <w:jc w:val="both"/>
              <w:rPr>
                <w:sz w:val="24"/>
                <w:szCs w:val="24"/>
              </w:rPr>
            </w:pPr>
          </w:p>
        </w:tc>
        <w:tc>
          <w:tcPr>
            <w:tcW w:w="5954" w:type="dxa"/>
          </w:tcPr>
          <w:p w:rsidR="00984106" w:rsidRPr="0093012A" w:rsidRDefault="00984106" w:rsidP="002C559C">
            <w:pPr>
              <w:jc w:val="both"/>
              <w:rPr>
                <w:sz w:val="24"/>
                <w:szCs w:val="24"/>
              </w:rPr>
            </w:pPr>
            <w:r w:rsidRPr="0093012A">
              <w:rPr>
                <w:sz w:val="24"/>
                <w:szCs w:val="24"/>
              </w:rPr>
              <w:t>- бюджет</w:t>
            </w:r>
          </w:p>
        </w:tc>
        <w:tc>
          <w:tcPr>
            <w:tcW w:w="1350" w:type="dxa"/>
          </w:tcPr>
          <w:p w:rsidR="00984106" w:rsidRPr="0093012A" w:rsidRDefault="00984106" w:rsidP="002C559C">
            <w:pPr>
              <w:jc w:val="center"/>
              <w:rPr>
                <w:sz w:val="24"/>
                <w:szCs w:val="24"/>
              </w:rPr>
            </w:pPr>
            <w:r>
              <w:rPr>
                <w:sz w:val="24"/>
                <w:szCs w:val="24"/>
              </w:rPr>
              <w:t>270</w:t>
            </w:r>
          </w:p>
        </w:tc>
        <w:tc>
          <w:tcPr>
            <w:tcW w:w="1134" w:type="dxa"/>
          </w:tcPr>
          <w:p w:rsidR="00984106" w:rsidRPr="0093012A" w:rsidRDefault="00984106" w:rsidP="002C559C">
            <w:pPr>
              <w:jc w:val="center"/>
              <w:rPr>
                <w:sz w:val="24"/>
                <w:szCs w:val="24"/>
              </w:rPr>
            </w:pPr>
            <w:r>
              <w:rPr>
                <w:sz w:val="24"/>
                <w:szCs w:val="24"/>
              </w:rPr>
              <w:t>219</w:t>
            </w:r>
          </w:p>
        </w:tc>
      </w:tr>
      <w:tr w:rsidR="00984106" w:rsidRPr="0093012A" w:rsidTr="002C559C">
        <w:tc>
          <w:tcPr>
            <w:tcW w:w="704" w:type="dxa"/>
          </w:tcPr>
          <w:p w:rsidR="00984106" w:rsidRPr="0093012A" w:rsidRDefault="00984106" w:rsidP="002C559C">
            <w:pPr>
              <w:jc w:val="both"/>
              <w:rPr>
                <w:sz w:val="24"/>
                <w:szCs w:val="24"/>
              </w:rPr>
            </w:pPr>
          </w:p>
        </w:tc>
        <w:tc>
          <w:tcPr>
            <w:tcW w:w="5954" w:type="dxa"/>
          </w:tcPr>
          <w:p w:rsidR="00984106" w:rsidRPr="00FD0EA2" w:rsidRDefault="00984106" w:rsidP="002C559C">
            <w:pPr>
              <w:jc w:val="both"/>
              <w:rPr>
                <w:sz w:val="24"/>
                <w:szCs w:val="24"/>
              </w:rPr>
            </w:pPr>
            <w:r w:rsidRPr="00FD0EA2">
              <w:rPr>
                <w:sz w:val="24"/>
                <w:szCs w:val="24"/>
              </w:rPr>
              <w:t xml:space="preserve">- с полным возмещением затрат </w:t>
            </w:r>
          </w:p>
        </w:tc>
        <w:tc>
          <w:tcPr>
            <w:tcW w:w="1350" w:type="dxa"/>
          </w:tcPr>
          <w:p w:rsidR="00984106" w:rsidRPr="00FD0EA2" w:rsidRDefault="00984106" w:rsidP="002C559C">
            <w:pPr>
              <w:jc w:val="center"/>
              <w:rPr>
                <w:sz w:val="24"/>
                <w:szCs w:val="24"/>
              </w:rPr>
            </w:pPr>
            <w:r w:rsidRPr="00FD0EA2">
              <w:rPr>
                <w:sz w:val="24"/>
                <w:szCs w:val="24"/>
              </w:rPr>
              <w:t>23</w:t>
            </w:r>
          </w:p>
        </w:tc>
        <w:tc>
          <w:tcPr>
            <w:tcW w:w="1134" w:type="dxa"/>
          </w:tcPr>
          <w:p w:rsidR="00984106" w:rsidRPr="0093012A" w:rsidRDefault="00984106" w:rsidP="002C559C">
            <w:pPr>
              <w:jc w:val="center"/>
              <w:rPr>
                <w:sz w:val="24"/>
                <w:szCs w:val="24"/>
              </w:rPr>
            </w:pPr>
            <w:r w:rsidRPr="00FD0EA2">
              <w:rPr>
                <w:sz w:val="24"/>
                <w:szCs w:val="24"/>
              </w:rPr>
              <w:t>27</w:t>
            </w:r>
          </w:p>
        </w:tc>
      </w:tr>
      <w:tr w:rsidR="00984106" w:rsidRPr="0093012A" w:rsidTr="002C559C">
        <w:tc>
          <w:tcPr>
            <w:tcW w:w="704" w:type="dxa"/>
          </w:tcPr>
          <w:p w:rsidR="00984106" w:rsidRPr="0093012A" w:rsidRDefault="00984106" w:rsidP="002C559C">
            <w:pPr>
              <w:jc w:val="both"/>
              <w:rPr>
                <w:sz w:val="24"/>
                <w:szCs w:val="24"/>
              </w:rPr>
            </w:pPr>
            <w:r w:rsidRPr="0093012A">
              <w:rPr>
                <w:sz w:val="24"/>
                <w:szCs w:val="24"/>
              </w:rPr>
              <w:t>3</w:t>
            </w:r>
          </w:p>
        </w:tc>
        <w:tc>
          <w:tcPr>
            <w:tcW w:w="5954" w:type="dxa"/>
          </w:tcPr>
          <w:p w:rsidR="00984106" w:rsidRPr="0093012A" w:rsidRDefault="00984106" w:rsidP="002C559C">
            <w:pPr>
              <w:jc w:val="both"/>
              <w:rPr>
                <w:sz w:val="24"/>
                <w:szCs w:val="24"/>
              </w:rPr>
            </w:pPr>
            <w:r w:rsidRPr="0093012A">
              <w:rPr>
                <w:sz w:val="24"/>
                <w:szCs w:val="24"/>
              </w:rPr>
              <w:t>Выпуск, всего чел.</w:t>
            </w:r>
          </w:p>
        </w:tc>
        <w:tc>
          <w:tcPr>
            <w:tcW w:w="1350" w:type="dxa"/>
          </w:tcPr>
          <w:p w:rsidR="00984106" w:rsidRPr="00FB2D46" w:rsidRDefault="00984106" w:rsidP="002C559C">
            <w:pPr>
              <w:jc w:val="center"/>
              <w:rPr>
                <w:b/>
                <w:sz w:val="24"/>
                <w:szCs w:val="24"/>
              </w:rPr>
            </w:pPr>
            <w:r>
              <w:rPr>
                <w:b/>
                <w:sz w:val="24"/>
                <w:szCs w:val="24"/>
              </w:rPr>
              <w:t>136</w:t>
            </w:r>
          </w:p>
        </w:tc>
        <w:tc>
          <w:tcPr>
            <w:tcW w:w="1134" w:type="dxa"/>
          </w:tcPr>
          <w:p w:rsidR="00984106" w:rsidRPr="00FB2D46" w:rsidRDefault="00984106" w:rsidP="002C559C">
            <w:pPr>
              <w:jc w:val="center"/>
              <w:rPr>
                <w:b/>
                <w:sz w:val="24"/>
                <w:szCs w:val="24"/>
              </w:rPr>
            </w:pPr>
            <w:r w:rsidRPr="00FB2D46">
              <w:rPr>
                <w:b/>
                <w:sz w:val="24"/>
                <w:szCs w:val="24"/>
              </w:rPr>
              <w:t>99</w:t>
            </w:r>
          </w:p>
        </w:tc>
      </w:tr>
      <w:tr w:rsidR="00984106" w:rsidRPr="0093012A" w:rsidTr="002C559C">
        <w:tc>
          <w:tcPr>
            <w:tcW w:w="704" w:type="dxa"/>
          </w:tcPr>
          <w:p w:rsidR="00984106" w:rsidRPr="0093012A" w:rsidRDefault="00984106" w:rsidP="002C559C">
            <w:pPr>
              <w:jc w:val="both"/>
              <w:rPr>
                <w:sz w:val="24"/>
                <w:szCs w:val="24"/>
              </w:rPr>
            </w:pPr>
          </w:p>
        </w:tc>
        <w:tc>
          <w:tcPr>
            <w:tcW w:w="5954" w:type="dxa"/>
          </w:tcPr>
          <w:p w:rsidR="00984106" w:rsidRPr="0093012A" w:rsidRDefault="00984106" w:rsidP="002C559C">
            <w:pPr>
              <w:jc w:val="both"/>
              <w:rPr>
                <w:sz w:val="24"/>
                <w:szCs w:val="24"/>
              </w:rPr>
            </w:pPr>
            <w:r w:rsidRPr="0093012A">
              <w:rPr>
                <w:sz w:val="24"/>
                <w:szCs w:val="24"/>
              </w:rPr>
              <w:t>- бюджет</w:t>
            </w:r>
          </w:p>
        </w:tc>
        <w:tc>
          <w:tcPr>
            <w:tcW w:w="1350" w:type="dxa"/>
          </w:tcPr>
          <w:p w:rsidR="00984106" w:rsidRPr="00206F48" w:rsidRDefault="00984106" w:rsidP="002C559C">
            <w:pPr>
              <w:jc w:val="center"/>
              <w:rPr>
                <w:sz w:val="24"/>
                <w:szCs w:val="24"/>
              </w:rPr>
            </w:pPr>
            <w:r w:rsidRPr="00206F48">
              <w:rPr>
                <w:sz w:val="24"/>
                <w:szCs w:val="24"/>
              </w:rPr>
              <w:t>114</w:t>
            </w:r>
          </w:p>
        </w:tc>
        <w:tc>
          <w:tcPr>
            <w:tcW w:w="1134" w:type="dxa"/>
          </w:tcPr>
          <w:p w:rsidR="00984106" w:rsidRPr="00206F48" w:rsidRDefault="00984106" w:rsidP="002C559C">
            <w:pPr>
              <w:jc w:val="center"/>
              <w:rPr>
                <w:sz w:val="24"/>
                <w:szCs w:val="24"/>
              </w:rPr>
            </w:pPr>
            <w:r w:rsidRPr="00206F48">
              <w:rPr>
                <w:sz w:val="24"/>
                <w:szCs w:val="24"/>
              </w:rPr>
              <w:t>71</w:t>
            </w:r>
          </w:p>
        </w:tc>
      </w:tr>
      <w:tr w:rsidR="00984106" w:rsidRPr="0093012A" w:rsidTr="002C559C">
        <w:tc>
          <w:tcPr>
            <w:tcW w:w="704" w:type="dxa"/>
          </w:tcPr>
          <w:p w:rsidR="00984106" w:rsidRPr="0093012A" w:rsidRDefault="00984106" w:rsidP="002C559C">
            <w:pPr>
              <w:jc w:val="both"/>
              <w:rPr>
                <w:sz w:val="24"/>
                <w:szCs w:val="24"/>
              </w:rPr>
            </w:pPr>
          </w:p>
        </w:tc>
        <w:tc>
          <w:tcPr>
            <w:tcW w:w="5954" w:type="dxa"/>
          </w:tcPr>
          <w:p w:rsidR="00984106" w:rsidRPr="0093012A" w:rsidRDefault="00984106" w:rsidP="002C559C">
            <w:pPr>
              <w:jc w:val="both"/>
              <w:rPr>
                <w:sz w:val="24"/>
                <w:szCs w:val="24"/>
              </w:rPr>
            </w:pPr>
            <w:r w:rsidRPr="0093012A">
              <w:rPr>
                <w:sz w:val="24"/>
                <w:szCs w:val="24"/>
              </w:rPr>
              <w:t>- с полным возмещением затрат</w:t>
            </w:r>
          </w:p>
        </w:tc>
        <w:tc>
          <w:tcPr>
            <w:tcW w:w="1350" w:type="dxa"/>
            <w:shd w:val="clear" w:color="auto" w:fill="auto"/>
          </w:tcPr>
          <w:p w:rsidR="00984106" w:rsidRPr="00206F48" w:rsidRDefault="00984106" w:rsidP="002C559C">
            <w:pPr>
              <w:jc w:val="center"/>
              <w:rPr>
                <w:sz w:val="24"/>
                <w:szCs w:val="24"/>
              </w:rPr>
            </w:pPr>
            <w:r w:rsidRPr="00206F48">
              <w:rPr>
                <w:sz w:val="24"/>
                <w:szCs w:val="24"/>
              </w:rPr>
              <w:t>22</w:t>
            </w:r>
          </w:p>
        </w:tc>
        <w:tc>
          <w:tcPr>
            <w:tcW w:w="1134" w:type="dxa"/>
            <w:shd w:val="clear" w:color="auto" w:fill="auto"/>
          </w:tcPr>
          <w:p w:rsidR="00984106" w:rsidRPr="00206F48" w:rsidRDefault="00984106" w:rsidP="002C559C">
            <w:pPr>
              <w:jc w:val="center"/>
              <w:rPr>
                <w:sz w:val="24"/>
                <w:szCs w:val="24"/>
              </w:rPr>
            </w:pPr>
            <w:r w:rsidRPr="00206F48">
              <w:rPr>
                <w:sz w:val="24"/>
                <w:szCs w:val="24"/>
              </w:rPr>
              <w:t>28</w:t>
            </w:r>
          </w:p>
        </w:tc>
      </w:tr>
      <w:tr w:rsidR="00984106" w:rsidRPr="0093012A" w:rsidTr="002C559C">
        <w:tc>
          <w:tcPr>
            <w:tcW w:w="704" w:type="dxa"/>
          </w:tcPr>
          <w:p w:rsidR="00984106" w:rsidRPr="0093012A" w:rsidRDefault="00984106" w:rsidP="002C559C">
            <w:pPr>
              <w:jc w:val="both"/>
              <w:rPr>
                <w:sz w:val="24"/>
                <w:szCs w:val="24"/>
              </w:rPr>
            </w:pPr>
            <w:r w:rsidRPr="0093012A">
              <w:rPr>
                <w:sz w:val="24"/>
                <w:szCs w:val="24"/>
              </w:rPr>
              <w:t>4.</w:t>
            </w:r>
          </w:p>
        </w:tc>
        <w:tc>
          <w:tcPr>
            <w:tcW w:w="5954" w:type="dxa"/>
          </w:tcPr>
          <w:p w:rsidR="00984106" w:rsidRPr="0093012A" w:rsidRDefault="00984106" w:rsidP="002C559C">
            <w:pPr>
              <w:jc w:val="both"/>
              <w:rPr>
                <w:sz w:val="24"/>
                <w:szCs w:val="24"/>
              </w:rPr>
            </w:pPr>
            <w:r w:rsidRPr="0093012A">
              <w:rPr>
                <w:sz w:val="24"/>
                <w:szCs w:val="24"/>
              </w:rPr>
              <w:t>Выбыло, всего чел.</w:t>
            </w:r>
          </w:p>
        </w:tc>
        <w:tc>
          <w:tcPr>
            <w:tcW w:w="1350" w:type="dxa"/>
          </w:tcPr>
          <w:p w:rsidR="00984106" w:rsidRPr="00720C9E" w:rsidRDefault="00984106" w:rsidP="002C559C">
            <w:pPr>
              <w:jc w:val="center"/>
              <w:rPr>
                <w:b/>
                <w:sz w:val="24"/>
                <w:szCs w:val="24"/>
              </w:rPr>
            </w:pPr>
            <w:r>
              <w:rPr>
                <w:b/>
                <w:sz w:val="24"/>
                <w:szCs w:val="24"/>
              </w:rPr>
              <w:t>194</w:t>
            </w:r>
          </w:p>
        </w:tc>
        <w:tc>
          <w:tcPr>
            <w:tcW w:w="1134" w:type="dxa"/>
          </w:tcPr>
          <w:p w:rsidR="00984106" w:rsidRPr="00720C9E" w:rsidRDefault="00984106" w:rsidP="002C559C">
            <w:pPr>
              <w:jc w:val="center"/>
              <w:rPr>
                <w:b/>
                <w:sz w:val="24"/>
                <w:szCs w:val="24"/>
              </w:rPr>
            </w:pPr>
            <w:r>
              <w:rPr>
                <w:b/>
                <w:sz w:val="24"/>
                <w:szCs w:val="24"/>
              </w:rPr>
              <w:t>187</w:t>
            </w:r>
          </w:p>
        </w:tc>
      </w:tr>
      <w:tr w:rsidR="00984106" w:rsidRPr="0093012A" w:rsidTr="002C559C">
        <w:tc>
          <w:tcPr>
            <w:tcW w:w="704" w:type="dxa"/>
          </w:tcPr>
          <w:p w:rsidR="00984106" w:rsidRPr="0093012A" w:rsidRDefault="00984106" w:rsidP="002C559C">
            <w:pPr>
              <w:jc w:val="both"/>
              <w:rPr>
                <w:sz w:val="24"/>
                <w:szCs w:val="24"/>
              </w:rPr>
            </w:pPr>
          </w:p>
        </w:tc>
        <w:tc>
          <w:tcPr>
            <w:tcW w:w="5954" w:type="dxa"/>
          </w:tcPr>
          <w:p w:rsidR="00984106" w:rsidRPr="0093012A" w:rsidRDefault="00984106" w:rsidP="002C559C">
            <w:r w:rsidRPr="0093012A">
              <w:t>- бюджет</w:t>
            </w:r>
          </w:p>
        </w:tc>
        <w:tc>
          <w:tcPr>
            <w:tcW w:w="1350" w:type="dxa"/>
          </w:tcPr>
          <w:p w:rsidR="00984106" w:rsidRPr="00E11DB6" w:rsidRDefault="00984106" w:rsidP="002C559C">
            <w:pPr>
              <w:jc w:val="center"/>
              <w:rPr>
                <w:sz w:val="24"/>
                <w:szCs w:val="24"/>
              </w:rPr>
            </w:pPr>
            <w:r>
              <w:rPr>
                <w:sz w:val="24"/>
                <w:szCs w:val="24"/>
              </w:rPr>
              <w:t>166</w:t>
            </w:r>
          </w:p>
        </w:tc>
        <w:tc>
          <w:tcPr>
            <w:tcW w:w="1134" w:type="dxa"/>
          </w:tcPr>
          <w:p w:rsidR="00984106" w:rsidRPr="00E11DB6" w:rsidRDefault="00984106" w:rsidP="002C559C">
            <w:pPr>
              <w:jc w:val="center"/>
              <w:rPr>
                <w:sz w:val="24"/>
                <w:szCs w:val="24"/>
              </w:rPr>
            </w:pPr>
            <w:r>
              <w:rPr>
                <w:sz w:val="24"/>
                <w:szCs w:val="24"/>
              </w:rPr>
              <w:t>156</w:t>
            </w:r>
          </w:p>
        </w:tc>
      </w:tr>
      <w:tr w:rsidR="00984106" w:rsidRPr="0093012A" w:rsidTr="002C559C">
        <w:tc>
          <w:tcPr>
            <w:tcW w:w="704" w:type="dxa"/>
          </w:tcPr>
          <w:p w:rsidR="00984106" w:rsidRPr="0093012A" w:rsidRDefault="00984106" w:rsidP="002C559C">
            <w:pPr>
              <w:jc w:val="both"/>
              <w:rPr>
                <w:sz w:val="24"/>
                <w:szCs w:val="24"/>
              </w:rPr>
            </w:pPr>
          </w:p>
        </w:tc>
        <w:tc>
          <w:tcPr>
            <w:tcW w:w="5954" w:type="dxa"/>
          </w:tcPr>
          <w:p w:rsidR="00984106" w:rsidRPr="0093012A" w:rsidRDefault="00984106" w:rsidP="002C559C">
            <w:r w:rsidRPr="0093012A">
              <w:t>- с полным возмещением затрат</w:t>
            </w:r>
          </w:p>
        </w:tc>
        <w:tc>
          <w:tcPr>
            <w:tcW w:w="1350" w:type="dxa"/>
          </w:tcPr>
          <w:p w:rsidR="00984106" w:rsidRPr="0093012A" w:rsidRDefault="00984106" w:rsidP="002C559C">
            <w:pPr>
              <w:jc w:val="center"/>
              <w:rPr>
                <w:sz w:val="24"/>
                <w:szCs w:val="24"/>
              </w:rPr>
            </w:pPr>
            <w:r>
              <w:rPr>
                <w:sz w:val="24"/>
                <w:szCs w:val="24"/>
              </w:rPr>
              <w:t>28</w:t>
            </w:r>
          </w:p>
        </w:tc>
        <w:tc>
          <w:tcPr>
            <w:tcW w:w="1134" w:type="dxa"/>
          </w:tcPr>
          <w:p w:rsidR="00984106" w:rsidRPr="0093012A" w:rsidRDefault="00984106" w:rsidP="002C559C">
            <w:pPr>
              <w:jc w:val="center"/>
              <w:rPr>
                <w:sz w:val="24"/>
                <w:szCs w:val="24"/>
              </w:rPr>
            </w:pPr>
            <w:r>
              <w:rPr>
                <w:sz w:val="24"/>
                <w:szCs w:val="24"/>
              </w:rPr>
              <w:t>31</w:t>
            </w:r>
          </w:p>
        </w:tc>
      </w:tr>
      <w:tr w:rsidR="00984106" w:rsidRPr="0093012A" w:rsidTr="002C559C">
        <w:tc>
          <w:tcPr>
            <w:tcW w:w="704" w:type="dxa"/>
          </w:tcPr>
          <w:p w:rsidR="00984106" w:rsidRPr="0093012A" w:rsidRDefault="00984106" w:rsidP="002C559C">
            <w:pPr>
              <w:jc w:val="both"/>
              <w:rPr>
                <w:sz w:val="24"/>
                <w:szCs w:val="24"/>
              </w:rPr>
            </w:pPr>
            <w:r w:rsidRPr="0093012A">
              <w:rPr>
                <w:sz w:val="24"/>
                <w:szCs w:val="24"/>
              </w:rPr>
              <w:t>5</w:t>
            </w:r>
          </w:p>
        </w:tc>
        <w:tc>
          <w:tcPr>
            <w:tcW w:w="5954" w:type="dxa"/>
          </w:tcPr>
          <w:p w:rsidR="00984106" w:rsidRPr="0093012A" w:rsidRDefault="00984106" w:rsidP="002C559C">
            <w:pPr>
              <w:jc w:val="both"/>
              <w:rPr>
                <w:sz w:val="24"/>
                <w:szCs w:val="24"/>
              </w:rPr>
            </w:pPr>
            <w:r w:rsidRPr="0093012A">
              <w:rPr>
                <w:sz w:val="24"/>
                <w:szCs w:val="24"/>
              </w:rPr>
              <w:t>Обучается сирот и оставшихся без попечения родителей, чел.</w:t>
            </w:r>
          </w:p>
        </w:tc>
        <w:tc>
          <w:tcPr>
            <w:tcW w:w="1350" w:type="dxa"/>
          </w:tcPr>
          <w:p w:rsidR="00984106" w:rsidRPr="00E11DB6" w:rsidRDefault="00984106" w:rsidP="002C559C">
            <w:pPr>
              <w:jc w:val="center"/>
              <w:rPr>
                <w:b/>
                <w:sz w:val="24"/>
                <w:szCs w:val="24"/>
              </w:rPr>
            </w:pPr>
            <w:r w:rsidRPr="00E11DB6">
              <w:rPr>
                <w:b/>
                <w:sz w:val="24"/>
                <w:szCs w:val="24"/>
              </w:rPr>
              <w:t>53</w:t>
            </w:r>
          </w:p>
        </w:tc>
        <w:tc>
          <w:tcPr>
            <w:tcW w:w="1134" w:type="dxa"/>
          </w:tcPr>
          <w:p w:rsidR="00984106" w:rsidRPr="00E11DB6" w:rsidRDefault="00984106" w:rsidP="002C559C">
            <w:pPr>
              <w:jc w:val="center"/>
              <w:rPr>
                <w:b/>
                <w:sz w:val="24"/>
                <w:szCs w:val="24"/>
              </w:rPr>
            </w:pPr>
            <w:r w:rsidRPr="00E11DB6">
              <w:rPr>
                <w:b/>
                <w:sz w:val="24"/>
                <w:szCs w:val="24"/>
              </w:rPr>
              <w:t>49</w:t>
            </w:r>
          </w:p>
        </w:tc>
      </w:tr>
      <w:tr w:rsidR="00984106" w:rsidRPr="0093012A" w:rsidTr="002C559C">
        <w:tc>
          <w:tcPr>
            <w:tcW w:w="704" w:type="dxa"/>
          </w:tcPr>
          <w:p w:rsidR="00984106" w:rsidRPr="0093012A" w:rsidRDefault="00984106" w:rsidP="002C559C">
            <w:pPr>
              <w:jc w:val="both"/>
              <w:rPr>
                <w:sz w:val="24"/>
                <w:szCs w:val="24"/>
              </w:rPr>
            </w:pPr>
            <w:r w:rsidRPr="0093012A">
              <w:rPr>
                <w:sz w:val="24"/>
                <w:szCs w:val="24"/>
              </w:rPr>
              <w:t>6.</w:t>
            </w:r>
          </w:p>
        </w:tc>
        <w:tc>
          <w:tcPr>
            <w:tcW w:w="5954" w:type="dxa"/>
          </w:tcPr>
          <w:p w:rsidR="00984106" w:rsidRPr="0093012A" w:rsidRDefault="00984106" w:rsidP="002C559C">
            <w:pPr>
              <w:jc w:val="both"/>
              <w:rPr>
                <w:sz w:val="24"/>
                <w:szCs w:val="24"/>
              </w:rPr>
            </w:pPr>
            <w:r w:rsidRPr="0093012A">
              <w:rPr>
                <w:sz w:val="24"/>
                <w:szCs w:val="24"/>
              </w:rPr>
              <w:t>Обучается студентов с ограниченными возможностями здоровья, чел.</w:t>
            </w:r>
          </w:p>
        </w:tc>
        <w:tc>
          <w:tcPr>
            <w:tcW w:w="1350" w:type="dxa"/>
          </w:tcPr>
          <w:p w:rsidR="00984106" w:rsidRPr="00FB2D46" w:rsidRDefault="00984106" w:rsidP="002C559C">
            <w:pPr>
              <w:jc w:val="center"/>
              <w:rPr>
                <w:b/>
                <w:sz w:val="24"/>
                <w:szCs w:val="24"/>
              </w:rPr>
            </w:pPr>
            <w:r>
              <w:rPr>
                <w:b/>
                <w:sz w:val="24"/>
                <w:szCs w:val="24"/>
              </w:rPr>
              <w:t>49</w:t>
            </w:r>
          </w:p>
        </w:tc>
        <w:tc>
          <w:tcPr>
            <w:tcW w:w="1134" w:type="dxa"/>
          </w:tcPr>
          <w:p w:rsidR="00984106" w:rsidRPr="00FB2D46" w:rsidRDefault="00984106" w:rsidP="002C559C">
            <w:pPr>
              <w:jc w:val="center"/>
              <w:rPr>
                <w:b/>
                <w:sz w:val="24"/>
                <w:szCs w:val="24"/>
              </w:rPr>
            </w:pPr>
            <w:r w:rsidRPr="00FB2D46">
              <w:rPr>
                <w:b/>
                <w:sz w:val="24"/>
                <w:szCs w:val="24"/>
              </w:rPr>
              <w:t>44</w:t>
            </w:r>
          </w:p>
        </w:tc>
      </w:tr>
      <w:tr w:rsidR="00984106" w:rsidRPr="0093012A" w:rsidTr="002C559C">
        <w:tc>
          <w:tcPr>
            <w:tcW w:w="704" w:type="dxa"/>
          </w:tcPr>
          <w:p w:rsidR="00984106" w:rsidRPr="0093012A" w:rsidRDefault="00984106" w:rsidP="002C559C">
            <w:pPr>
              <w:jc w:val="both"/>
              <w:rPr>
                <w:sz w:val="24"/>
                <w:szCs w:val="24"/>
              </w:rPr>
            </w:pPr>
            <w:r w:rsidRPr="0093012A">
              <w:rPr>
                <w:sz w:val="24"/>
                <w:szCs w:val="24"/>
              </w:rPr>
              <w:t>7.</w:t>
            </w:r>
          </w:p>
        </w:tc>
        <w:tc>
          <w:tcPr>
            <w:tcW w:w="5954" w:type="dxa"/>
          </w:tcPr>
          <w:p w:rsidR="00984106" w:rsidRPr="0093012A" w:rsidRDefault="00984106" w:rsidP="002C559C">
            <w:pPr>
              <w:jc w:val="both"/>
              <w:rPr>
                <w:sz w:val="24"/>
                <w:szCs w:val="24"/>
              </w:rPr>
            </w:pPr>
            <w:r w:rsidRPr="0093012A">
              <w:rPr>
                <w:sz w:val="24"/>
                <w:szCs w:val="24"/>
              </w:rPr>
              <w:t>Получили профессию в рамках ФГОС СПО, чел.</w:t>
            </w:r>
          </w:p>
        </w:tc>
        <w:tc>
          <w:tcPr>
            <w:tcW w:w="1350" w:type="dxa"/>
          </w:tcPr>
          <w:p w:rsidR="00984106" w:rsidRPr="00D75DAD" w:rsidRDefault="00984106" w:rsidP="002C559C">
            <w:pPr>
              <w:jc w:val="center"/>
              <w:rPr>
                <w:b/>
                <w:sz w:val="24"/>
                <w:szCs w:val="24"/>
              </w:rPr>
            </w:pPr>
            <w:r w:rsidRPr="00D75DAD">
              <w:rPr>
                <w:b/>
                <w:sz w:val="24"/>
                <w:szCs w:val="24"/>
              </w:rPr>
              <w:t>37</w:t>
            </w:r>
          </w:p>
        </w:tc>
        <w:tc>
          <w:tcPr>
            <w:tcW w:w="1134" w:type="dxa"/>
          </w:tcPr>
          <w:p w:rsidR="00984106" w:rsidRPr="00D75DAD" w:rsidRDefault="00984106" w:rsidP="002C559C">
            <w:pPr>
              <w:jc w:val="center"/>
              <w:rPr>
                <w:b/>
                <w:sz w:val="24"/>
                <w:szCs w:val="24"/>
              </w:rPr>
            </w:pPr>
            <w:r>
              <w:rPr>
                <w:b/>
                <w:sz w:val="24"/>
                <w:szCs w:val="24"/>
              </w:rPr>
              <w:t>60</w:t>
            </w:r>
          </w:p>
        </w:tc>
      </w:tr>
      <w:tr w:rsidR="00984106" w:rsidRPr="0093012A" w:rsidTr="002C559C">
        <w:tc>
          <w:tcPr>
            <w:tcW w:w="704" w:type="dxa"/>
          </w:tcPr>
          <w:p w:rsidR="00984106" w:rsidRPr="0093012A" w:rsidRDefault="00984106" w:rsidP="002C559C">
            <w:pPr>
              <w:jc w:val="both"/>
              <w:rPr>
                <w:sz w:val="24"/>
                <w:szCs w:val="24"/>
              </w:rPr>
            </w:pPr>
            <w:r w:rsidRPr="0093012A">
              <w:rPr>
                <w:sz w:val="24"/>
                <w:szCs w:val="24"/>
              </w:rPr>
              <w:t>8.</w:t>
            </w:r>
          </w:p>
        </w:tc>
        <w:tc>
          <w:tcPr>
            <w:tcW w:w="5954" w:type="dxa"/>
          </w:tcPr>
          <w:p w:rsidR="00984106" w:rsidRPr="0093012A" w:rsidRDefault="00984106" w:rsidP="002C559C">
            <w:pPr>
              <w:jc w:val="both"/>
              <w:rPr>
                <w:sz w:val="24"/>
                <w:szCs w:val="24"/>
              </w:rPr>
            </w:pPr>
            <w:r w:rsidRPr="0093012A">
              <w:rPr>
                <w:sz w:val="24"/>
                <w:szCs w:val="24"/>
              </w:rPr>
              <w:t>Прошли независимую оценку профессиональных квалификаций и получили сертификаты, чел.</w:t>
            </w:r>
          </w:p>
        </w:tc>
        <w:tc>
          <w:tcPr>
            <w:tcW w:w="1350" w:type="dxa"/>
          </w:tcPr>
          <w:p w:rsidR="00984106" w:rsidRPr="00C57B26" w:rsidRDefault="00984106" w:rsidP="002C559C">
            <w:pPr>
              <w:jc w:val="center"/>
              <w:rPr>
                <w:b/>
                <w:sz w:val="24"/>
                <w:szCs w:val="24"/>
              </w:rPr>
            </w:pPr>
            <w:r>
              <w:rPr>
                <w:b/>
                <w:sz w:val="24"/>
                <w:szCs w:val="24"/>
              </w:rPr>
              <w:t>22</w:t>
            </w:r>
          </w:p>
        </w:tc>
        <w:tc>
          <w:tcPr>
            <w:tcW w:w="1134" w:type="dxa"/>
          </w:tcPr>
          <w:p w:rsidR="00984106" w:rsidRPr="00C57B26" w:rsidRDefault="00984106" w:rsidP="002C559C">
            <w:pPr>
              <w:jc w:val="center"/>
              <w:rPr>
                <w:b/>
                <w:sz w:val="24"/>
                <w:szCs w:val="24"/>
              </w:rPr>
            </w:pPr>
            <w:r w:rsidRPr="00C57B26">
              <w:rPr>
                <w:b/>
                <w:sz w:val="24"/>
                <w:szCs w:val="24"/>
              </w:rPr>
              <w:t>41</w:t>
            </w:r>
          </w:p>
        </w:tc>
      </w:tr>
      <w:tr w:rsidR="00984106" w:rsidRPr="0093012A" w:rsidTr="002C559C">
        <w:tc>
          <w:tcPr>
            <w:tcW w:w="704" w:type="dxa"/>
          </w:tcPr>
          <w:p w:rsidR="00984106" w:rsidRPr="0093012A" w:rsidRDefault="00984106" w:rsidP="002C559C">
            <w:pPr>
              <w:jc w:val="both"/>
              <w:rPr>
                <w:sz w:val="24"/>
                <w:szCs w:val="24"/>
              </w:rPr>
            </w:pPr>
            <w:r w:rsidRPr="0093012A">
              <w:rPr>
                <w:sz w:val="24"/>
                <w:szCs w:val="24"/>
              </w:rPr>
              <w:t>9.</w:t>
            </w:r>
          </w:p>
        </w:tc>
        <w:tc>
          <w:tcPr>
            <w:tcW w:w="5954" w:type="dxa"/>
          </w:tcPr>
          <w:p w:rsidR="00984106" w:rsidRPr="0093012A" w:rsidRDefault="00984106" w:rsidP="002C559C">
            <w:pPr>
              <w:jc w:val="both"/>
              <w:rPr>
                <w:sz w:val="24"/>
                <w:szCs w:val="24"/>
              </w:rPr>
            </w:pPr>
            <w:r w:rsidRPr="0093012A">
              <w:rPr>
                <w:sz w:val="24"/>
                <w:szCs w:val="24"/>
              </w:rPr>
              <w:t>Обучается студентов по договорам о целевом обучении, чел</w:t>
            </w:r>
          </w:p>
        </w:tc>
        <w:tc>
          <w:tcPr>
            <w:tcW w:w="1350" w:type="dxa"/>
          </w:tcPr>
          <w:p w:rsidR="00984106" w:rsidRPr="00BF6E55" w:rsidRDefault="00984106" w:rsidP="002C559C">
            <w:pPr>
              <w:jc w:val="center"/>
              <w:rPr>
                <w:b/>
                <w:sz w:val="24"/>
                <w:szCs w:val="24"/>
              </w:rPr>
            </w:pPr>
            <w:r w:rsidRPr="00BF6E55">
              <w:rPr>
                <w:b/>
                <w:sz w:val="24"/>
                <w:szCs w:val="24"/>
              </w:rPr>
              <w:t>1</w:t>
            </w:r>
          </w:p>
        </w:tc>
        <w:tc>
          <w:tcPr>
            <w:tcW w:w="1134" w:type="dxa"/>
          </w:tcPr>
          <w:p w:rsidR="00984106" w:rsidRPr="00BF6E55" w:rsidRDefault="00984106" w:rsidP="002C559C">
            <w:pPr>
              <w:jc w:val="center"/>
              <w:rPr>
                <w:b/>
                <w:sz w:val="24"/>
                <w:szCs w:val="24"/>
              </w:rPr>
            </w:pPr>
            <w:r w:rsidRPr="00BF6E55">
              <w:rPr>
                <w:b/>
                <w:sz w:val="24"/>
                <w:szCs w:val="24"/>
              </w:rPr>
              <w:t>1</w:t>
            </w:r>
          </w:p>
        </w:tc>
      </w:tr>
      <w:tr w:rsidR="00984106" w:rsidRPr="0093012A" w:rsidTr="002C559C">
        <w:tc>
          <w:tcPr>
            <w:tcW w:w="704" w:type="dxa"/>
          </w:tcPr>
          <w:p w:rsidR="00984106" w:rsidRPr="0093012A" w:rsidRDefault="00984106" w:rsidP="002C559C">
            <w:pPr>
              <w:jc w:val="both"/>
              <w:rPr>
                <w:sz w:val="24"/>
                <w:szCs w:val="24"/>
              </w:rPr>
            </w:pPr>
            <w:r w:rsidRPr="0093012A">
              <w:rPr>
                <w:sz w:val="24"/>
                <w:szCs w:val="24"/>
              </w:rPr>
              <w:t>10.</w:t>
            </w:r>
          </w:p>
        </w:tc>
        <w:tc>
          <w:tcPr>
            <w:tcW w:w="5954" w:type="dxa"/>
          </w:tcPr>
          <w:p w:rsidR="00984106" w:rsidRPr="0093012A" w:rsidRDefault="00984106" w:rsidP="002C559C">
            <w:pPr>
              <w:jc w:val="both"/>
              <w:rPr>
                <w:sz w:val="24"/>
                <w:szCs w:val="24"/>
              </w:rPr>
            </w:pPr>
            <w:r w:rsidRPr="0093012A">
              <w:rPr>
                <w:sz w:val="24"/>
                <w:szCs w:val="24"/>
              </w:rPr>
              <w:t>Обучается студентов с использованием дистанционных технологий, чел.</w:t>
            </w:r>
          </w:p>
        </w:tc>
        <w:tc>
          <w:tcPr>
            <w:tcW w:w="1350" w:type="dxa"/>
          </w:tcPr>
          <w:p w:rsidR="00984106" w:rsidRPr="001A76B6" w:rsidRDefault="00984106" w:rsidP="002C559C">
            <w:pPr>
              <w:jc w:val="center"/>
              <w:rPr>
                <w:b/>
                <w:sz w:val="24"/>
                <w:szCs w:val="24"/>
              </w:rPr>
            </w:pPr>
            <w:r w:rsidRPr="001A76B6">
              <w:rPr>
                <w:b/>
                <w:sz w:val="24"/>
                <w:szCs w:val="24"/>
              </w:rPr>
              <w:t>531</w:t>
            </w:r>
          </w:p>
        </w:tc>
        <w:tc>
          <w:tcPr>
            <w:tcW w:w="1134" w:type="dxa"/>
          </w:tcPr>
          <w:p w:rsidR="00984106" w:rsidRPr="001A76B6" w:rsidRDefault="00984106" w:rsidP="002C559C">
            <w:pPr>
              <w:jc w:val="center"/>
              <w:rPr>
                <w:b/>
                <w:sz w:val="24"/>
                <w:szCs w:val="24"/>
              </w:rPr>
            </w:pPr>
            <w:r>
              <w:rPr>
                <w:b/>
                <w:sz w:val="24"/>
                <w:szCs w:val="24"/>
              </w:rPr>
              <w:t>532</w:t>
            </w:r>
          </w:p>
        </w:tc>
      </w:tr>
      <w:tr w:rsidR="00984106" w:rsidRPr="0093012A" w:rsidTr="002C559C">
        <w:tc>
          <w:tcPr>
            <w:tcW w:w="704" w:type="dxa"/>
          </w:tcPr>
          <w:p w:rsidR="00984106" w:rsidRPr="0093012A" w:rsidRDefault="00984106" w:rsidP="002C559C">
            <w:pPr>
              <w:jc w:val="both"/>
              <w:rPr>
                <w:sz w:val="24"/>
                <w:szCs w:val="24"/>
              </w:rPr>
            </w:pPr>
            <w:r w:rsidRPr="0093012A">
              <w:rPr>
                <w:sz w:val="24"/>
                <w:szCs w:val="24"/>
              </w:rPr>
              <w:t>11.</w:t>
            </w:r>
          </w:p>
        </w:tc>
        <w:tc>
          <w:tcPr>
            <w:tcW w:w="5954" w:type="dxa"/>
          </w:tcPr>
          <w:p w:rsidR="00984106" w:rsidRPr="0093012A" w:rsidRDefault="00984106" w:rsidP="002C559C">
            <w:pPr>
              <w:jc w:val="both"/>
              <w:rPr>
                <w:sz w:val="24"/>
                <w:szCs w:val="24"/>
              </w:rPr>
            </w:pPr>
            <w:r w:rsidRPr="0093012A">
              <w:rPr>
                <w:sz w:val="24"/>
                <w:szCs w:val="24"/>
              </w:rPr>
              <w:t>Численность обучающихся на основе договора о сетевом взаимодействии, чел.</w:t>
            </w:r>
          </w:p>
        </w:tc>
        <w:tc>
          <w:tcPr>
            <w:tcW w:w="1350" w:type="dxa"/>
          </w:tcPr>
          <w:p w:rsidR="00984106" w:rsidRPr="0093012A" w:rsidRDefault="00984106" w:rsidP="002C559C">
            <w:pPr>
              <w:jc w:val="center"/>
              <w:rPr>
                <w:sz w:val="24"/>
                <w:szCs w:val="24"/>
              </w:rPr>
            </w:pPr>
          </w:p>
        </w:tc>
        <w:tc>
          <w:tcPr>
            <w:tcW w:w="1134" w:type="dxa"/>
          </w:tcPr>
          <w:p w:rsidR="00984106" w:rsidRPr="0093012A" w:rsidRDefault="00984106" w:rsidP="002C559C">
            <w:pPr>
              <w:jc w:val="center"/>
              <w:rPr>
                <w:sz w:val="24"/>
                <w:szCs w:val="24"/>
              </w:rPr>
            </w:pPr>
          </w:p>
        </w:tc>
      </w:tr>
    </w:tbl>
    <w:p w:rsidR="00B46C50" w:rsidRPr="00A10232" w:rsidRDefault="00984106" w:rsidP="00A1023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B46C50" w:rsidRPr="00A10232">
        <w:rPr>
          <w:rFonts w:ascii="Times New Roman" w:eastAsia="Times New Roman" w:hAnsi="Times New Roman" w:cs="Times New Roman"/>
          <w:sz w:val="28"/>
          <w:szCs w:val="28"/>
          <w:lang w:eastAsia="ru-RU"/>
        </w:rPr>
        <w:t>охранность контингента обучающихся является одним из приоритетных направлений деятельности техникума.</w:t>
      </w:r>
      <w:r w:rsidR="00B46C50" w:rsidRPr="00A10232">
        <w:rPr>
          <w:rFonts w:ascii="Times New Roman" w:hAnsi="Times New Roman" w:cs="Times New Roman"/>
          <w:sz w:val="28"/>
          <w:szCs w:val="28"/>
        </w:rPr>
        <w:t xml:space="preserve"> В образовательном учреждении ведется мониторинг сохранности контингента по специальностям и профессиям в течение всего периода обучения. </w:t>
      </w:r>
    </w:p>
    <w:p w:rsidR="00B46C50" w:rsidRPr="00A10232" w:rsidRDefault="00B46C50" w:rsidP="00A10232">
      <w:pPr>
        <w:autoSpaceDE w:val="0"/>
        <w:autoSpaceDN w:val="0"/>
        <w:adjustRightInd w:val="0"/>
        <w:spacing w:after="0" w:line="360" w:lineRule="auto"/>
        <w:ind w:firstLine="709"/>
        <w:jc w:val="both"/>
        <w:rPr>
          <w:rFonts w:ascii="Times New Roman" w:hAnsi="Times New Roman" w:cs="Times New Roman"/>
          <w:sz w:val="28"/>
          <w:szCs w:val="28"/>
        </w:rPr>
      </w:pPr>
      <w:r w:rsidRPr="00A10232">
        <w:rPr>
          <w:rFonts w:ascii="Times New Roman" w:hAnsi="Times New Roman" w:cs="Times New Roman"/>
          <w:sz w:val="28"/>
          <w:szCs w:val="28"/>
        </w:rPr>
        <w:lastRenderedPageBreak/>
        <w:t>При проведении анализа сохранности контингента, учитываются следующие показатели:</w:t>
      </w:r>
    </w:p>
    <w:p w:rsidR="00B46C50" w:rsidRPr="00A10232" w:rsidRDefault="00B46C50" w:rsidP="00A10232">
      <w:pPr>
        <w:spacing w:after="0" w:line="360" w:lineRule="auto"/>
        <w:ind w:firstLine="709"/>
        <w:jc w:val="both"/>
        <w:rPr>
          <w:rFonts w:ascii="Times New Roman" w:eastAsia="Times New Roman" w:hAnsi="Times New Roman" w:cs="Times New Roman"/>
          <w:sz w:val="28"/>
          <w:szCs w:val="28"/>
          <w:lang w:eastAsia="ru-RU"/>
        </w:rPr>
      </w:pPr>
      <w:r w:rsidRPr="00A10232">
        <w:rPr>
          <w:rFonts w:ascii="Times New Roman" w:eastAsia="Times New Roman" w:hAnsi="Times New Roman" w:cs="Times New Roman"/>
          <w:sz w:val="28"/>
          <w:szCs w:val="28"/>
          <w:lang w:eastAsia="ru-RU"/>
        </w:rPr>
        <w:t>– количество студентов, дополнительно прибывших на обучение;</w:t>
      </w:r>
    </w:p>
    <w:p w:rsidR="00B46C50" w:rsidRPr="00A10232" w:rsidRDefault="00B46C50" w:rsidP="00A10232">
      <w:pPr>
        <w:spacing w:after="0" w:line="360" w:lineRule="auto"/>
        <w:ind w:firstLine="709"/>
        <w:jc w:val="both"/>
        <w:rPr>
          <w:rFonts w:ascii="Times New Roman" w:eastAsia="Times New Roman" w:hAnsi="Times New Roman" w:cs="Times New Roman"/>
          <w:sz w:val="28"/>
          <w:szCs w:val="28"/>
          <w:lang w:eastAsia="ru-RU"/>
        </w:rPr>
      </w:pPr>
      <w:r w:rsidRPr="00A10232">
        <w:rPr>
          <w:rFonts w:ascii="Times New Roman" w:eastAsia="Times New Roman" w:hAnsi="Times New Roman" w:cs="Times New Roman"/>
          <w:sz w:val="28"/>
          <w:szCs w:val="28"/>
          <w:lang w:eastAsia="ru-RU"/>
        </w:rPr>
        <w:t>– количество студентов, выбывших в связи с выпуском;</w:t>
      </w:r>
    </w:p>
    <w:p w:rsidR="00B46C50" w:rsidRPr="00A10232" w:rsidRDefault="00B46C50" w:rsidP="00A10232">
      <w:pPr>
        <w:spacing w:after="0" w:line="360" w:lineRule="auto"/>
        <w:ind w:firstLine="709"/>
        <w:jc w:val="both"/>
        <w:rPr>
          <w:rFonts w:ascii="Times New Roman" w:eastAsia="Times New Roman" w:hAnsi="Times New Roman" w:cs="Times New Roman"/>
          <w:sz w:val="28"/>
          <w:szCs w:val="28"/>
          <w:lang w:eastAsia="ru-RU"/>
        </w:rPr>
      </w:pPr>
      <w:r w:rsidRPr="00A10232">
        <w:rPr>
          <w:rFonts w:ascii="Times New Roman" w:eastAsia="Times New Roman" w:hAnsi="Times New Roman" w:cs="Times New Roman"/>
          <w:sz w:val="28"/>
          <w:szCs w:val="28"/>
          <w:lang w:eastAsia="ru-RU"/>
        </w:rPr>
        <w:t>– иные причины выбытия студентов (перевод в другие учебные заведения и группы; по болезни, нарушение Устава, неуспеваемость, самовольный уход, другие причины).</w:t>
      </w:r>
    </w:p>
    <w:p w:rsidR="00B46C50" w:rsidRPr="00A10232" w:rsidRDefault="00B46C50" w:rsidP="00A10232">
      <w:pPr>
        <w:autoSpaceDE w:val="0"/>
        <w:autoSpaceDN w:val="0"/>
        <w:adjustRightInd w:val="0"/>
        <w:spacing w:after="0" w:line="360" w:lineRule="auto"/>
        <w:ind w:firstLine="709"/>
        <w:jc w:val="both"/>
        <w:rPr>
          <w:rFonts w:ascii="Times New Roman" w:hAnsi="Times New Roman" w:cs="Times New Roman"/>
          <w:sz w:val="28"/>
          <w:szCs w:val="28"/>
        </w:rPr>
      </w:pPr>
      <w:r w:rsidRPr="00A10232">
        <w:rPr>
          <w:rFonts w:ascii="Times New Roman" w:hAnsi="Times New Roman" w:cs="Times New Roman"/>
          <w:sz w:val="28"/>
          <w:szCs w:val="28"/>
        </w:rPr>
        <w:t xml:space="preserve">В техникуме реализуется целый комплекс мероприятий, проводимых в целях профилактики отсева обучающихся, включающий в себя: ведение учета посещаемости уроков обучающимися;  индивидуальную работу с отстающими обучающимися; проведение работы с родителями; ведение учета обучающихся, не посещающих занятий, группы риска, обучающихся из неблагополучных семей; мониторинг обучающихся, состоящих </w:t>
      </w:r>
      <w:r w:rsidRPr="00A10232">
        <w:rPr>
          <w:rFonts w:ascii="Times New Roman" w:hAnsi="Times New Roman" w:cs="Times New Roman"/>
          <w:sz w:val="28"/>
          <w:szCs w:val="28"/>
        </w:rPr>
        <w:lastRenderedPageBreak/>
        <w:t>на учете в комиссии по делам несовершеннолетних и защите их прав, на внутреннем учете; планирование и проведение индивидуальной профилактической работы, оформление писем в комиссию по делам несовершеннолетних и защите их прав, проведение родительских собраний; работу по вовлечению обучающихся группы риска в творческие кружки и спортивные секции, внеклассные мероприятия.</w:t>
      </w:r>
    </w:p>
    <w:p w:rsidR="00B46C50" w:rsidRPr="00A10232" w:rsidRDefault="00B46C50" w:rsidP="00A10232">
      <w:pPr>
        <w:autoSpaceDE w:val="0"/>
        <w:autoSpaceDN w:val="0"/>
        <w:adjustRightInd w:val="0"/>
        <w:spacing w:after="0" w:line="360" w:lineRule="auto"/>
        <w:ind w:firstLine="709"/>
        <w:jc w:val="both"/>
        <w:rPr>
          <w:rFonts w:ascii="Times New Roman" w:hAnsi="Times New Roman"/>
          <w:sz w:val="28"/>
          <w:szCs w:val="28"/>
        </w:rPr>
      </w:pPr>
      <w:r w:rsidRPr="00A10232">
        <w:rPr>
          <w:rFonts w:ascii="Times New Roman" w:hAnsi="Times New Roman"/>
          <w:sz w:val="28"/>
          <w:szCs w:val="28"/>
        </w:rPr>
        <w:t>Анализ отсева обучающихся за последний учебный год отделений подготовки квалифицированных рабочих, служащих и специалистов среднего звена очной формы обучения показывает, что в результате реализуемых мер по сохранности контингента снизился показатель отчисления обучающихся за академическую задолженность.</w:t>
      </w:r>
    </w:p>
    <w:p w:rsidR="00B46C50" w:rsidRPr="00A10232" w:rsidRDefault="00B46C50" w:rsidP="00A10232">
      <w:pPr>
        <w:autoSpaceDE w:val="0"/>
        <w:autoSpaceDN w:val="0"/>
        <w:adjustRightInd w:val="0"/>
        <w:spacing w:after="0" w:line="360" w:lineRule="auto"/>
        <w:ind w:firstLine="709"/>
        <w:jc w:val="both"/>
        <w:rPr>
          <w:rFonts w:ascii="Times New Roman" w:hAnsi="Times New Roman"/>
          <w:sz w:val="28"/>
          <w:szCs w:val="28"/>
        </w:rPr>
      </w:pPr>
      <w:r w:rsidRPr="00A10232">
        <w:rPr>
          <w:rFonts w:ascii="Times New Roman" w:hAnsi="Times New Roman"/>
          <w:sz w:val="28"/>
          <w:szCs w:val="28"/>
        </w:rPr>
        <w:t xml:space="preserve">По-прежнему остается высоким показатель отчисленных «по иным причинам». Более детальный анализ отчисленных данной категории показывает, что 90% из </w:t>
      </w:r>
      <w:r w:rsidRPr="00A10232">
        <w:rPr>
          <w:rFonts w:ascii="Times New Roman" w:hAnsi="Times New Roman"/>
          <w:sz w:val="28"/>
          <w:szCs w:val="28"/>
        </w:rPr>
        <w:lastRenderedPageBreak/>
        <w:t>них отчислены в связи с переменой места жительства, что обусловлено социальными факторами.</w:t>
      </w:r>
    </w:p>
    <w:p w:rsidR="00B46C50" w:rsidRPr="00A10232" w:rsidRDefault="00B46C50" w:rsidP="00A10232">
      <w:pPr>
        <w:autoSpaceDE w:val="0"/>
        <w:autoSpaceDN w:val="0"/>
        <w:adjustRightInd w:val="0"/>
        <w:spacing w:after="0" w:line="360" w:lineRule="auto"/>
        <w:ind w:firstLine="709"/>
        <w:jc w:val="both"/>
        <w:rPr>
          <w:rFonts w:ascii="Times New Roman" w:hAnsi="Times New Roman"/>
          <w:sz w:val="28"/>
          <w:szCs w:val="28"/>
        </w:rPr>
      </w:pPr>
      <w:r w:rsidRPr="00A10232">
        <w:rPr>
          <w:rFonts w:ascii="Times New Roman" w:hAnsi="Times New Roman"/>
          <w:sz w:val="28"/>
          <w:szCs w:val="28"/>
        </w:rPr>
        <w:t xml:space="preserve">На </w:t>
      </w:r>
      <w:r w:rsidRPr="00A10232">
        <w:rPr>
          <w:rFonts w:ascii="Times New Roman" w:hAnsi="Times New Roman" w:cs="Arial"/>
          <w:sz w:val="28"/>
          <w:szCs w:val="28"/>
        </w:rPr>
        <w:t xml:space="preserve">отделении подготовки специалистов среднего звена заочного обучения </w:t>
      </w:r>
      <w:r w:rsidRPr="00A10232">
        <w:rPr>
          <w:rFonts w:ascii="Times New Roman" w:hAnsi="Times New Roman"/>
          <w:sz w:val="28"/>
          <w:szCs w:val="28"/>
        </w:rPr>
        <w:t>основной причиной выбытия обучающихся остается неуспеваемость – 50%</w:t>
      </w:r>
      <w:r w:rsidRPr="00A10232">
        <w:rPr>
          <w:rFonts w:ascii="Times New Roman" w:hAnsi="Times New Roman" w:cs="Arial"/>
          <w:sz w:val="28"/>
          <w:szCs w:val="28"/>
        </w:rPr>
        <w:t xml:space="preserve">. </w:t>
      </w:r>
    </w:p>
    <w:p w:rsidR="00B46C50" w:rsidRDefault="00B46C50" w:rsidP="00A10232">
      <w:pPr>
        <w:spacing w:after="0" w:line="360" w:lineRule="auto"/>
        <w:ind w:firstLine="709"/>
        <w:jc w:val="both"/>
        <w:rPr>
          <w:rFonts w:ascii="Times New Roman" w:hAnsi="Times New Roman"/>
          <w:sz w:val="28"/>
          <w:szCs w:val="28"/>
        </w:rPr>
      </w:pPr>
      <w:r w:rsidRPr="00A10232">
        <w:rPr>
          <w:rFonts w:ascii="Times New Roman" w:hAnsi="Times New Roman"/>
          <w:sz w:val="28"/>
          <w:szCs w:val="28"/>
        </w:rPr>
        <w:t>Результаты работы по сохранению контингента внесены в перечень надбавок стимулирующего характера всем педагогическим работникам и членам администрации. Вопросы сохранения контингента регулярно обсуждаются на педагогических советах, совещаниях при заместителях директора</w:t>
      </w:r>
      <w:r w:rsidR="00A10232">
        <w:rPr>
          <w:rFonts w:ascii="Times New Roman" w:hAnsi="Times New Roman"/>
          <w:sz w:val="28"/>
          <w:szCs w:val="28"/>
        </w:rPr>
        <w:t>.</w:t>
      </w:r>
    </w:p>
    <w:p w:rsidR="0063696B" w:rsidRDefault="0063696B">
      <w:r>
        <w:br w:type="page"/>
      </w:r>
    </w:p>
    <w:p w:rsidR="00B46C50" w:rsidRPr="00A10232" w:rsidRDefault="00B46C50" w:rsidP="00721F9C">
      <w:pPr>
        <w:spacing w:after="0" w:line="360" w:lineRule="auto"/>
        <w:jc w:val="both"/>
        <w:rPr>
          <w:rFonts w:ascii="Times New Roman" w:eastAsia="Times New Roman" w:hAnsi="Times New Roman" w:cs="Times New Roman"/>
          <w:sz w:val="28"/>
          <w:szCs w:val="28"/>
          <w:lang w:eastAsia="ru-RU"/>
        </w:rPr>
      </w:pPr>
      <w:r w:rsidRPr="00A10232">
        <w:rPr>
          <w:rFonts w:ascii="Times New Roman" w:eastAsia="Times New Roman" w:hAnsi="Times New Roman" w:cs="Times New Roman"/>
          <w:sz w:val="28"/>
          <w:szCs w:val="28"/>
          <w:lang w:eastAsia="ru-RU"/>
        </w:rPr>
        <w:lastRenderedPageBreak/>
        <w:t xml:space="preserve">Таблица </w:t>
      </w:r>
      <w:r w:rsidR="00A10232">
        <w:rPr>
          <w:rFonts w:ascii="Times New Roman" w:eastAsia="Times New Roman" w:hAnsi="Times New Roman" w:cs="Times New Roman"/>
          <w:sz w:val="28"/>
          <w:szCs w:val="28"/>
          <w:lang w:eastAsia="ru-RU"/>
        </w:rPr>
        <w:t>1</w:t>
      </w:r>
      <w:r w:rsidR="00721F9C">
        <w:rPr>
          <w:rFonts w:ascii="Times New Roman" w:eastAsia="Times New Roman" w:hAnsi="Times New Roman" w:cs="Times New Roman"/>
          <w:sz w:val="28"/>
          <w:szCs w:val="28"/>
          <w:lang w:eastAsia="ru-RU"/>
        </w:rPr>
        <w:t>6</w:t>
      </w:r>
      <w:r w:rsidR="00A10232">
        <w:rPr>
          <w:rFonts w:ascii="Times New Roman" w:eastAsia="Times New Roman" w:hAnsi="Times New Roman" w:cs="Times New Roman"/>
          <w:sz w:val="28"/>
          <w:szCs w:val="28"/>
          <w:lang w:eastAsia="ru-RU"/>
        </w:rPr>
        <w:t xml:space="preserve"> </w:t>
      </w:r>
      <w:r w:rsidRPr="00A10232">
        <w:rPr>
          <w:rFonts w:ascii="Times New Roman" w:eastAsia="Times New Roman" w:hAnsi="Times New Roman" w:cs="Times New Roman"/>
          <w:sz w:val="28"/>
          <w:szCs w:val="28"/>
          <w:lang w:eastAsia="ru-RU"/>
        </w:rPr>
        <w:t>– Основные качественные показатели</w:t>
      </w:r>
    </w:p>
    <w:tbl>
      <w:tblPr>
        <w:tblStyle w:val="5"/>
        <w:tblW w:w="0" w:type="auto"/>
        <w:tblLook w:val="04A0" w:firstRow="1" w:lastRow="0" w:firstColumn="1" w:lastColumn="0" w:noHBand="0" w:noVBand="1"/>
      </w:tblPr>
      <w:tblGrid>
        <w:gridCol w:w="3354"/>
        <w:gridCol w:w="3027"/>
        <w:gridCol w:w="2964"/>
      </w:tblGrid>
      <w:tr w:rsidR="00B46C50" w:rsidRPr="00B46C50" w:rsidTr="00B46C50">
        <w:tc>
          <w:tcPr>
            <w:tcW w:w="3354" w:type="dxa"/>
            <w:vMerge w:val="restart"/>
          </w:tcPr>
          <w:p w:rsidR="00B46C50" w:rsidRPr="00A10232" w:rsidRDefault="00B46C50" w:rsidP="00B46C50">
            <w:pPr>
              <w:spacing w:line="276" w:lineRule="auto"/>
              <w:jc w:val="center"/>
              <w:rPr>
                <w:sz w:val="24"/>
                <w:szCs w:val="24"/>
              </w:rPr>
            </w:pPr>
            <w:r w:rsidRPr="00A10232">
              <w:rPr>
                <w:sz w:val="24"/>
                <w:szCs w:val="24"/>
              </w:rPr>
              <w:t>Код и наименование специальности/профессии</w:t>
            </w:r>
          </w:p>
        </w:tc>
        <w:tc>
          <w:tcPr>
            <w:tcW w:w="5991" w:type="dxa"/>
            <w:gridSpan w:val="2"/>
          </w:tcPr>
          <w:p w:rsidR="00B46C50" w:rsidRPr="00A10232" w:rsidRDefault="00B46C50" w:rsidP="00B46C50">
            <w:pPr>
              <w:spacing w:line="276" w:lineRule="auto"/>
              <w:jc w:val="center"/>
              <w:rPr>
                <w:sz w:val="24"/>
                <w:szCs w:val="24"/>
              </w:rPr>
            </w:pPr>
            <w:r w:rsidRPr="00A10232">
              <w:rPr>
                <w:sz w:val="24"/>
                <w:szCs w:val="24"/>
              </w:rPr>
              <w:t>2019/2020 учебный год</w:t>
            </w:r>
          </w:p>
        </w:tc>
      </w:tr>
      <w:tr w:rsidR="00B46C50" w:rsidRPr="00B46C50" w:rsidTr="00B46C50">
        <w:tc>
          <w:tcPr>
            <w:tcW w:w="3354" w:type="dxa"/>
            <w:vMerge/>
          </w:tcPr>
          <w:p w:rsidR="00B46C50" w:rsidRPr="00A10232" w:rsidRDefault="00B46C50" w:rsidP="00B46C50">
            <w:pPr>
              <w:spacing w:line="276" w:lineRule="auto"/>
              <w:jc w:val="center"/>
              <w:rPr>
                <w:sz w:val="24"/>
                <w:szCs w:val="24"/>
              </w:rPr>
            </w:pPr>
          </w:p>
        </w:tc>
        <w:tc>
          <w:tcPr>
            <w:tcW w:w="3027" w:type="dxa"/>
          </w:tcPr>
          <w:p w:rsidR="00B46C50" w:rsidRPr="00A10232" w:rsidRDefault="00B46C50" w:rsidP="00B46C50">
            <w:pPr>
              <w:spacing w:line="276" w:lineRule="auto"/>
              <w:jc w:val="center"/>
              <w:rPr>
                <w:sz w:val="24"/>
                <w:szCs w:val="24"/>
              </w:rPr>
            </w:pPr>
            <w:r w:rsidRPr="00A10232">
              <w:rPr>
                <w:sz w:val="24"/>
                <w:szCs w:val="24"/>
              </w:rPr>
              <w:t>Успеваемость, %</w:t>
            </w:r>
          </w:p>
        </w:tc>
        <w:tc>
          <w:tcPr>
            <w:tcW w:w="2964" w:type="dxa"/>
          </w:tcPr>
          <w:p w:rsidR="00B46C50" w:rsidRPr="00A10232" w:rsidRDefault="00B46C50" w:rsidP="00B46C50">
            <w:pPr>
              <w:spacing w:line="276" w:lineRule="auto"/>
              <w:jc w:val="center"/>
              <w:rPr>
                <w:sz w:val="24"/>
                <w:szCs w:val="24"/>
              </w:rPr>
            </w:pPr>
            <w:r w:rsidRPr="00A10232">
              <w:rPr>
                <w:sz w:val="24"/>
                <w:szCs w:val="24"/>
              </w:rPr>
              <w:t>Качество знаний, %</w:t>
            </w:r>
          </w:p>
        </w:tc>
      </w:tr>
      <w:tr w:rsidR="00B46C50" w:rsidRPr="00B46C50" w:rsidTr="00B46C50">
        <w:tc>
          <w:tcPr>
            <w:tcW w:w="9345" w:type="dxa"/>
            <w:gridSpan w:val="3"/>
          </w:tcPr>
          <w:p w:rsidR="00B46C50" w:rsidRPr="00A10232" w:rsidRDefault="00B46C50" w:rsidP="00B46C50">
            <w:pPr>
              <w:spacing w:line="276" w:lineRule="auto"/>
              <w:jc w:val="center"/>
              <w:rPr>
                <w:sz w:val="24"/>
                <w:szCs w:val="24"/>
              </w:rPr>
            </w:pPr>
            <w:r w:rsidRPr="00A10232">
              <w:rPr>
                <w:sz w:val="24"/>
                <w:szCs w:val="24"/>
              </w:rPr>
              <w:t>Программы подготовки специалистов среднего звена</w:t>
            </w:r>
          </w:p>
        </w:tc>
      </w:tr>
      <w:tr w:rsidR="00B46C50" w:rsidRPr="00B46C50" w:rsidTr="00B46C50">
        <w:tc>
          <w:tcPr>
            <w:tcW w:w="3354" w:type="dxa"/>
          </w:tcPr>
          <w:p w:rsidR="00B46C50" w:rsidRPr="00A10232" w:rsidRDefault="00B46C50" w:rsidP="00B46C50">
            <w:pPr>
              <w:autoSpaceDE w:val="0"/>
              <w:autoSpaceDN w:val="0"/>
              <w:adjustRightInd w:val="0"/>
              <w:rPr>
                <w:sz w:val="24"/>
                <w:szCs w:val="24"/>
              </w:rPr>
            </w:pPr>
            <w:r w:rsidRPr="00A10232">
              <w:rPr>
                <w:sz w:val="24"/>
                <w:szCs w:val="24"/>
              </w:rPr>
              <w:t>08.02.09 Монтаж, наладка и эксплуатация электрооборудования промышленных и гражданских зданий</w:t>
            </w:r>
          </w:p>
        </w:tc>
        <w:tc>
          <w:tcPr>
            <w:tcW w:w="3027" w:type="dxa"/>
          </w:tcPr>
          <w:p w:rsidR="00B46C50" w:rsidRPr="00A10232" w:rsidRDefault="00B46C50" w:rsidP="00B46C50">
            <w:pPr>
              <w:spacing w:line="276" w:lineRule="auto"/>
              <w:jc w:val="center"/>
              <w:rPr>
                <w:sz w:val="24"/>
                <w:szCs w:val="24"/>
              </w:rPr>
            </w:pPr>
            <w:r w:rsidRPr="00A10232">
              <w:rPr>
                <w:sz w:val="24"/>
                <w:szCs w:val="24"/>
              </w:rPr>
              <w:t>82</w:t>
            </w:r>
          </w:p>
        </w:tc>
        <w:tc>
          <w:tcPr>
            <w:tcW w:w="2964" w:type="dxa"/>
          </w:tcPr>
          <w:p w:rsidR="00B46C50" w:rsidRPr="00A10232" w:rsidRDefault="00B46C50" w:rsidP="00B46C50">
            <w:pPr>
              <w:spacing w:line="276" w:lineRule="auto"/>
              <w:jc w:val="center"/>
              <w:rPr>
                <w:sz w:val="24"/>
                <w:szCs w:val="24"/>
              </w:rPr>
            </w:pPr>
            <w:r w:rsidRPr="00A10232">
              <w:rPr>
                <w:sz w:val="24"/>
                <w:szCs w:val="24"/>
              </w:rPr>
              <w:t>46</w:t>
            </w:r>
          </w:p>
        </w:tc>
      </w:tr>
      <w:tr w:rsidR="00B46C50" w:rsidRPr="00B46C50" w:rsidTr="00B46C50">
        <w:tc>
          <w:tcPr>
            <w:tcW w:w="3354" w:type="dxa"/>
          </w:tcPr>
          <w:p w:rsidR="00B46C50" w:rsidRPr="00A10232" w:rsidRDefault="00B46C50" w:rsidP="00B46C50">
            <w:pPr>
              <w:autoSpaceDE w:val="0"/>
              <w:autoSpaceDN w:val="0"/>
              <w:adjustRightInd w:val="0"/>
              <w:rPr>
                <w:sz w:val="24"/>
                <w:szCs w:val="24"/>
              </w:rPr>
            </w:pPr>
            <w:r w:rsidRPr="00A10232">
              <w:rPr>
                <w:sz w:val="24"/>
                <w:szCs w:val="24"/>
              </w:rPr>
              <w:t>09.02.03 Программирование в компьютерных системах</w:t>
            </w:r>
          </w:p>
        </w:tc>
        <w:tc>
          <w:tcPr>
            <w:tcW w:w="3027" w:type="dxa"/>
          </w:tcPr>
          <w:p w:rsidR="00B46C50" w:rsidRPr="00A10232" w:rsidRDefault="00B46C50" w:rsidP="00B46C50">
            <w:pPr>
              <w:spacing w:line="276" w:lineRule="auto"/>
              <w:jc w:val="center"/>
              <w:rPr>
                <w:sz w:val="24"/>
                <w:szCs w:val="24"/>
              </w:rPr>
            </w:pPr>
            <w:r w:rsidRPr="00A10232">
              <w:rPr>
                <w:sz w:val="24"/>
                <w:szCs w:val="24"/>
              </w:rPr>
              <w:t>94</w:t>
            </w:r>
          </w:p>
        </w:tc>
        <w:tc>
          <w:tcPr>
            <w:tcW w:w="2964" w:type="dxa"/>
          </w:tcPr>
          <w:p w:rsidR="00B46C50" w:rsidRPr="00A10232" w:rsidRDefault="00B46C50" w:rsidP="00B46C50">
            <w:pPr>
              <w:spacing w:line="276" w:lineRule="auto"/>
              <w:jc w:val="center"/>
              <w:rPr>
                <w:sz w:val="24"/>
                <w:szCs w:val="24"/>
              </w:rPr>
            </w:pPr>
            <w:r w:rsidRPr="00A10232">
              <w:rPr>
                <w:sz w:val="24"/>
                <w:szCs w:val="24"/>
              </w:rPr>
              <w:t>13</w:t>
            </w:r>
          </w:p>
        </w:tc>
      </w:tr>
      <w:tr w:rsidR="00B46C50" w:rsidRPr="00B46C50" w:rsidTr="00B46C50">
        <w:tc>
          <w:tcPr>
            <w:tcW w:w="3354" w:type="dxa"/>
          </w:tcPr>
          <w:p w:rsidR="00B46C50" w:rsidRPr="00A10232" w:rsidRDefault="00B46C50" w:rsidP="00B46C50">
            <w:pPr>
              <w:autoSpaceDE w:val="0"/>
              <w:autoSpaceDN w:val="0"/>
              <w:adjustRightInd w:val="0"/>
              <w:rPr>
                <w:sz w:val="24"/>
                <w:szCs w:val="24"/>
              </w:rPr>
            </w:pPr>
            <w:r w:rsidRPr="00A10232">
              <w:rPr>
                <w:sz w:val="24"/>
                <w:szCs w:val="24"/>
              </w:rPr>
              <w:t>09.02.07 Информационные системы и программирование</w:t>
            </w:r>
          </w:p>
        </w:tc>
        <w:tc>
          <w:tcPr>
            <w:tcW w:w="3027" w:type="dxa"/>
          </w:tcPr>
          <w:p w:rsidR="00B46C50" w:rsidRPr="00A10232" w:rsidRDefault="00B46C50" w:rsidP="00B46C50">
            <w:pPr>
              <w:spacing w:line="276" w:lineRule="auto"/>
              <w:jc w:val="center"/>
              <w:rPr>
                <w:sz w:val="24"/>
                <w:szCs w:val="24"/>
              </w:rPr>
            </w:pPr>
            <w:r w:rsidRPr="00A10232">
              <w:rPr>
                <w:sz w:val="24"/>
                <w:szCs w:val="24"/>
              </w:rPr>
              <w:t>85</w:t>
            </w:r>
          </w:p>
        </w:tc>
        <w:tc>
          <w:tcPr>
            <w:tcW w:w="2964" w:type="dxa"/>
          </w:tcPr>
          <w:p w:rsidR="00B46C50" w:rsidRPr="00A10232" w:rsidRDefault="00B46C50" w:rsidP="00B46C50">
            <w:pPr>
              <w:spacing w:line="276" w:lineRule="auto"/>
              <w:jc w:val="center"/>
              <w:rPr>
                <w:sz w:val="24"/>
                <w:szCs w:val="24"/>
              </w:rPr>
            </w:pPr>
            <w:r w:rsidRPr="00A10232">
              <w:rPr>
                <w:sz w:val="24"/>
                <w:szCs w:val="24"/>
              </w:rPr>
              <w:t>21</w:t>
            </w:r>
          </w:p>
        </w:tc>
      </w:tr>
      <w:tr w:rsidR="00B46C50" w:rsidRPr="00B46C50" w:rsidTr="00B46C50">
        <w:tc>
          <w:tcPr>
            <w:tcW w:w="3354" w:type="dxa"/>
          </w:tcPr>
          <w:p w:rsidR="00B46C50" w:rsidRPr="00A10232" w:rsidRDefault="00B46C50" w:rsidP="00B46C50">
            <w:pPr>
              <w:autoSpaceDE w:val="0"/>
              <w:autoSpaceDN w:val="0"/>
              <w:adjustRightInd w:val="0"/>
              <w:rPr>
                <w:sz w:val="24"/>
                <w:szCs w:val="24"/>
              </w:rPr>
            </w:pPr>
            <w:r w:rsidRPr="00A10232">
              <w:rPr>
                <w:sz w:val="24"/>
                <w:szCs w:val="24"/>
              </w:rPr>
              <w:t>21.02.17 Подземная разработка месторождений полезных ископаемых</w:t>
            </w:r>
          </w:p>
        </w:tc>
        <w:tc>
          <w:tcPr>
            <w:tcW w:w="3027" w:type="dxa"/>
          </w:tcPr>
          <w:p w:rsidR="00B46C50" w:rsidRPr="00A10232" w:rsidRDefault="00B46C50" w:rsidP="00B46C50">
            <w:pPr>
              <w:spacing w:line="276" w:lineRule="auto"/>
              <w:jc w:val="center"/>
              <w:rPr>
                <w:sz w:val="24"/>
                <w:szCs w:val="24"/>
              </w:rPr>
            </w:pPr>
            <w:r w:rsidRPr="00A10232">
              <w:rPr>
                <w:sz w:val="24"/>
                <w:szCs w:val="24"/>
              </w:rPr>
              <w:t>89,5</w:t>
            </w:r>
          </w:p>
        </w:tc>
        <w:tc>
          <w:tcPr>
            <w:tcW w:w="2964" w:type="dxa"/>
          </w:tcPr>
          <w:p w:rsidR="00B46C50" w:rsidRPr="00A10232" w:rsidRDefault="00B46C50" w:rsidP="00B46C50">
            <w:pPr>
              <w:spacing w:line="276" w:lineRule="auto"/>
              <w:jc w:val="center"/>
              <w:rPr>
                <w:sz w:val="24"/>
                <w:szCs w:val="24"/>
              </w:rPr>
            </w:pPr>
            <w:r w:rsidRPr="00A10232">
              <w:rPr>
                <w:sz w:val="24"/>
                <w:szCs w:val="24"/>
              </w:rPr>
              <w:t>28</w:t>
            </w:r>
          </w:p>
        </w:tc>
      </w:tr>
      <w:tr w:rsidR="00B46C50" w:rsidRPr="00B46C50" w:rsidTr="00B46C50">
        <w:tc>
          <w:tcPr>
            <w:tcW w:w="3354" w:type="dxa"/>
          </w:tcPr>
          <w:p w:rsidR="00B46C50" w:rsidRPr="00A10232" w:rsidRDefault="00B46C50" w:rsidP="00B46C50">
            <w:pPr>
              <w:rPr>
                <w:bCs/>
                <w:sz w:val="24"/>
                <w:szCs w:val="24"/>
                <w:shd w:val="clear" w:color="auto" w:fill="FFFFFF"/>
              </w:rPr>
            </w:pPr>
            <w:r w:rsidRPr="00A10232">
              <w:rPr>
                <w:bCs/>
                <w:sz w:val="24"/>
                <w:szCs w:val="24"/>
                <w:shd w:val="clear" w:color="auto" w:fill="FFFFFF"/>
              </w:rPr>
              <w:t>38.02.01 Экономика и бухгалтерский учет (по отраслям)</w:t>
            </w:r>
          </w:p>
        </w:tc>
        <w:tc>
          <w:tcPr>
            <w:tcW w:w="3027" w:type="dxa"/>
          </w:tcPr>
          <w:p w:rsidR="00B46C50" w:rsidRPr="00A10232" w:rsidRDefault="00B46C50" w:rsidP="00B46C50">
            <w:pPr>
              <w:spacing w:line="276" w:lineRule="auto"/>
              <w:jc w:val="center"/>
              <w:rPr>
                <w:sz w:val="24"/>
                <w:szCs w:val="24"/>
              </w:rPr>
            </w:pPr>
            <w:r w:rsidRPr="00A10232">
              <w:rPr>
                <w:sz w:val="24"/>
                <w:szCs w:val="24"/>
              </w:rPr>
              <w:t>93</w:t>
            </w:r>
          </w:p>
        </w:tc>
        <w:tc>
          <w:tcPr>
            <w:tcW w:w="2964" w:type="dxa"/>
          </w:tcPr>
          <w:p w:rsidR="00B46C50" w:rsidRPr="00A10232" w:rsidRDefault="00B46C50" w:rsidP="00B46C50">
            <w:pPr>
              <w:spacing w:line="276" w:lineRule="auto"/>
              <w:jc w:val="center"/>
              <w:rPr>
                <w:sz w:val="24"/>
                <w:szCs w:val="24"/>
              </w:rPr>
            </w:pPr>
            <w:r w:rsidRPr="00A10232">
              <w:rPr>
                <w:sz w:val="24"/>
                <w:szCs w:val="24"/>
              </w:rPr>
              <w:t>31,5</w:t>
            </w:r>
          </w:p>
        </w:tc>
      </w:tr>
      <w:tr w:rsidR="00B46C50" w:rsidRPr="00B46C50" w:rsidTr="00B46C50">
        <w:tc>
          <w:tcPr>
            <w:tcW w:w="3354" w:type="dxa"/>
          </w:tcPr>
          <w:p w:rsidR="00B46C50" w:rsidRPr="00A10232" w:rsidRDefault="00B46C50" w:rsidP="00B46C50">
            <w:pPr>
              <w:rPr>
                <w:bCs/>
                <w:sz w:val="24"/>
                <w:szCs w:val="24"/>
                <w:shd w:val="clear" w:color="auto" w:fill="FFFFFF"/>
              </w:rPr>
            </w:pPr>
            <w:r w:rsidRPr="00A10232">
              <w:rPr>
                <w:bCs/>
                <w:sz w:val="24"/>
                <w:szCs w:val="24"/>
                <w:shd w:val="clear" w:color="auto" w:fill="FFFFFF"/>
              </w:rPr>
              <w:t>43.02.15 Поварское и кондитерское дело</w:t>
            </w:r>
          </w:p>
        </w:tc>
        <w:tc>
          <w:tcPr>
            <w:tcW w:w="3027" w:type="dxa"/>
          </w:tcPr>
          <w:p w:rsidR="00B46C50" w:rsidRPr="00A10232" w:rsidRDefault="00B46C50" w:rsidP="00B46C50">
            <w:pPr>
              <w:spacing w:line="276" w:lineRule="auto"/>
              <w:jc w:val="center"/>
              <w:rPr>
                <w:sz w:val="24"/>
                <w:szCs w:val="24"/>
              </w:rPr>
            </w:pPr>
            <w:r w:rsidRPr="00A10232">
              <w:rPr>
                <w:sz w:val="24"/>
                <w:szCs w:val="24"/>
              </w:rPr>
              <w:t>39</w:t>
            </w:r>
          </w:p>
        </w:tc>
        <w:tc>
          <w:tcPr>
            <w:tcW w:w="2964" w:type="dxa"/>
          </w:tcPr>
          <w:p w:rsidR="00B46C50" w:rsidRPr="00A10232" w:rsidRDefault="00B46C50" w:rsidP="00B46C50">
            <w:pPr>
              <w:spacing w:line="276" w:lineRule="auto"/>
              <w:jc w:val="center"/>
              <w:rPr>
                <w:sz w:val="24"/>
                <w:szCs w:val="24"/>
              </w:rPr>
            </w:pPr>
            <w:r w:rsidRPr="00A10232">
              <w:rPr>
                <w:sz w:val="24"/>
                <w:szCs w:val="24"/>
              </w:rPr>
              <w:t>0</w:t>
            </w:r>
          </w:p>
        </w:tc>
      </w:tr>
      <w:tr w:rsidR="00B46C50" w:rsidRPr="00B46C50" w:rsidTr="00B46C50">
        <w:tc>
          <w:tcPr>
            <w:tcW w:w="3354" w:type="dxa"/>
          </w:tcPr>
          <w:p w:rsidR="00B46C50" w:rsidRPr="00A10232" w:rsidRDefault="00B46C50" w:rsidP="00B46C50">
            <w:pPr>
              <w:autoSpaceDE w:val="0"/>
              <w:autoSpaceDN w:val="0"/>
              <w:adjustRightInd w:val="0"/>
              <w:rPr>
                <w:sz w:val="24"/>
                <w:szCs w:val="24"/>
              </w:rPr>
            </w:pPr>
            <w:r w:rsidRPr="00A10232">
              <w:rPr>
                <w:sz w:val="24"/>
                <w:szCs w:val="24"/>
              </w:rPr>
              <w:t>44.02.01 Дошкольное образование</w:t>
            </w:r>
          </w:p>
        </w:tc>
        <w:tc>
          <w:tcPr>
            <w:tcW w:w="3027" w:type="dxa"/>
          </w:tcPr>
          <w:p w:rsidR="00B46C50" w:rsidRPr="00A10232" w:rsidRDefault="00B46C50" w:rsidP="00B46C50">
            <w:pPr>
              <w:spacing w:line="276" w:lineRule="auto"/>
              <w:jc w:val="center"/>
              <w:rPr>
                <w:sz w:val="24"/>
                <w:szCs w:val="24"/>
              </w:rPr>
            </w:pPr>
            <w:r w:rsidRPr="00A10232">
              <w:rPr>
                <w:sz w:val="24"/>
                <w:szCs w:val="24"/>
              </w:rPr>
              <w:t>78</w:t>
            </w:r>
          </w:p>
        </w:tc>
        <w:tc>
          <w:tcPr>
            <w:tcW w:w="2964" w:type="dxa"/>
          </w:tcPr>
          <w:p w:rsidR="00B46C50" w:rsidRPr="00A10232" w:rsidRDefault="00B46C50" w:rsidP="00B46C50">
            <w:pPr>
              <w:spacing w:line="276" w:lineRule="auto"/>
              <w:jc w:val="center"/>
              <w:rPr>
                <w:sz w:val="24"/>
                <w:szCs w:val="24"/>
              </w:rPr>
            </w:pPr>
            <w:r w:rsidRPr="00A10232">
              <w:rPr>
                <w:sz w:val="24"/>
                <w:szCs w:val="24"/>
              </w:rPr>
              <w:t>44,5</w:t>
            </w:r>
          </w:p>
        </w:tc>
      </w:tr>
      <w:tr w:rsidR="00B46C50" w:rsidRPr="00B46C50" w:rsidTr="00B46C50">
        <w:tc>
          <w:tcPr>
            <w:tcW w:w="3354" w:type="dxa"/>
          </w:tcPr>
          <w:p w:rsidR="00B46C50" w:rsidRPr="00A10232" w:rsidRDefault="00B46C50" w:rsidP="00B46C50">
            <w:pPr>
              <w:autoSpaceDE w:val="0"/>
              <w:autoSpaceDN w:val="0"/>
              <w:adjustRightInd w:val="0"/>
              <w:rPr>
                <w:sz w:val="24"/>
                <w:szCs w:val="24"/>
              </w:rPr>
            </w:pPr>
            <w:r w:rsidRPr="00A10232">
              <w:rPr>
                <w:sz w:val="24"/>
                <w:szCs w:val="24"/>
              </w:rPr>
              <w:t xml:space="preserve">44.02.02 Преподавание в начальных </w:t>
            </w:r>
          </w:p>
          <w:p w:rsidR="00B46C50" w:rsidRPr="00A10232" w:rsidRDefault="00B46C50" w:rsidP="00B46C50">
            <w:pPr>
              <w:autoSpaceDE w:val="0"/>
              <w:autoSpaceDN w:val="0"/>
              <w:adjustRightInd w:val="0"/>
              <w:rPr>
                <w:sz w:val="24"/>
                <w:szCs w:val="24"/>
              </w:rPr>
            </w:pPr>
            <w:r w:rsidRPr="00A10232">
              <w:rPr>
                <w:sz w:val="24"/>
                <w:szCs w:val="24"/>
              </w:rPr>
              <w:t>классах</w:t>
            </w:r>
          </w:p>
        </w:tc>
        <w:tc>
          <w:tcPr>
            <w:tcW w:w="3027" w:type="dxa"/>
          </w:tcPr>
          <w:p w:rsidR="00B46C50" w:rsidRPr="00A10232" w:rsidRDefault="00B46C50" w:rsidP="00B46C50">
            <w:pPr>
              <w:spacing w:line="276" w:lineRule="auto"/>
              <w:jc w:val="center"/>
              <w:rPr>
                <w:sz w:val="24"/>
                <w:szCs w:val="24"/>
              </w:rPr>
            </w:pPr>
            <w:r w:rsidRPr="00A10232">
              <w:rPr>
                <w:sz w:val="24"/>
                <w:szCs w:val="24"/>
              </w:rPr>
              <w:t>95</w:t>
            </w:r>
          </w:p>
        </w:tc>
        <w:tc>
          <w:tcPr>
            <w:tcW w:w="2964" w:type="dxa"/>
          </w:tcPr>
          <w:p w:rsidR="00B46C50" w:rsidRPr="00A10232" w:rsidRDefault="00B46C50" w:rsidP="00B46C50">
            <w:pPr>
              <w:spacing w:line="276" w:lineRule="auto"/>
              <w:jc w:val="center"/>
              <w:rPr>
                <w:sz w:val="24"/>
                <w:szCs w:val="24"/>
              </w:rPr>
            </w:pPr>
            <w:r w:rsidRPr="00A10232">
              <w:rPr>
                <w:sz w:val="24"/>
                <w:szCs w:val="24"/>
              </w:rPr>
              <w:t>28</w:t>
            </w:r>
          </w:p>
        </w:tc>
      </w:tr>
      <w:tr w:rsidR="00B46C50" w:rsidRPr="00B46C50" w:rsidTr="00B46C50">
        <w:tc>
          <w:tcPr>
            <w:tcW w:w="3354" w:type="dxa"/>
          </w:tcPr>
          <w:p w:rsidR="00B46C50" w:rsidRPr="00A10232" w:rsidRDefault="00B46C50" w:rsidP="00B46C50">
            <w:pPr>
              <w:autoSpaceDE w:val="0"/>
              <w:autoSpaceDN w:val="0"/>
              <w:adjustRightInd w:val="0"/>
              <w:rPr>
                <w:sz w:val="24"/>
                <w:szCs w:val="24"/>
              </w:rPr>
            </w:pPr>
            <w:r w:rsidRPr="00A10232">
              <w:rPr>
                <w:sz w:val="24"/>
                <w:szCs w:val="24"/>
              </w:rPr>
              <w:t>49.02.01 Физическая культура</w:t>
            </w:r>
          </w:p>
        </w:tc>
        <w:tc>
          <w:tcPr>
            <w:tcW w:w="3027" w:type="dxa"/>
          </w:tcPr>
          <w:p w:rsidR="00B46C50" w:rsidRPr="00A10232" w:rsidRDefault="00B46C50" w:rsidP="00B46C50">
            <w:pPr>
              <w:spacing w:line="276" w:lineRule="auto"/>
              <w:jc w:val="center"/>
              <w:rPr>
                <w:sz w:val="24"/>
                <w:szCs w:val="24"/>
              </w:rPr>
            </w:pPr>
            <w:r w:rsidRPr="00A10232">
              <w:rPr>
                <w:sz w:val="24"/>
                <w:szCs w:val="24"/>
              </w:rPr>
              <w:t>100</w:t>
            </w:r>
          </w:p>
        </w:tc>
        <w:tc>
          <w:tcPr>
            <w:tcW w:w="2964" w:type="dxa"/>
          </w:tcPr>
          <w:p w:rsidR="00B46C50" w:rsidRPr="00A10232" w:rsidRDefault="00B46C50" w:rsidP="00B46C50">
            <w:pPr>
              <w:spacing w:line="276" w:lineRule="auto"/>
              <w:jc w:val="center"/>
              <w:rPr>
                <w:sz w:val="24"/>
                <w:szCs w:val="24"/>
              </w:rPr>
            </w:pPr>
            <w:r w:rsidRPr="00A10232">
              <w:rPr>
                <w:sz w:val="24"/>
                <w:szCs w:val="24"/>
              </w:rPr>
              <w:t>18</w:t>
            </w:r>
          </w:p>
        </w:tc>
      </w:tr>
      <w:tr w:rsidR="00B46C50" w:rsidRPr="00B46C50" w:rsidTr="00B46C50">
        <w:tc>
          <w:tcPr>
            <w:tcW w:w="3354" w:type="dxa"/>
          </w:tcPr>
          <w:p w:rsidR="00B46C50" w:rsidRPr="00A10232" w:rsidRDefault="00B46C50" w:rsidP="00B46C50">
            <w:pPr>
              <w:autoSpaceDE w:val="0"/>
              <w:autoSpaceDN w:val="0"/>
              <w:adjustRightInd w:val="0"/>
              <w:rPr>
                <w:b/>
                <w:sz w:val="24"/>
                <w:szCs w:val="24"/>
              </w:rPr>
            </w:pPr>
            <w:r w:rsidRPr="00A10232">
              <w:rPr>
                <w:b/>
                <w:sz w:val="24"/>
                <w:szCs w:val="24"/>
              </w:rPr>
              <w:t>Итого</w:t>
            </w:r>
          </w:p>
        </w:tc>
        <w:tc>
          <w:tcPr>
            <w:tcW w:w="3027" w:type="dxa"/>
          </w:tcPr>
          <w:p w:rsidR="00B46C50" w:rsidRPr="00A10232" w:rsidRDefault="00B46C50" w:rsidP="00B46C50">
            <w:pPr>
              <w:spacing w:line="276" w:lineRule="auto"/>
              <w:jc w:val="center"/>
              <w:rPr>
                <w:b/>
                <w:sz w:val="24"/>
                <w:szCs w:val="24"/>
              </w:rPr>
            </w:pPr>
            <w:r w:rsidRPr="00A10232">
              <w:rPr>
                <w:b/>
                <w:sz w:val="24"/>
                <w:szCs w:val="24"/>
              </w:rPr>
              <w:t>84</w:t>
            </w:r>
          </w:p>
        </w:tc>
        <w:tc>
          <w:tcPr>
            <w:tcW w:w="2964" w:type="dxa"/>
          </w:tcPr>
          <w:p w:rsidR="00B46C50" w:rsidRPr="00A10232" w:rsidRDefault="00B46C50" w:rsidP="00B46C50">
            <w:pPr>
              <w:spacing w:line="276" w:lineRule="auto"/>
              <w:jc w:val="center"/>
              <w:rPr>
                <w:b/>
                <w:sz w:val="24"/>
                <w:szCs w:val="24"/>
              </w:rPr>
            </w:pPr>
            <w:r w:rsidRPr="00A10232">
              <w:rPr>
                <w:b/>
                <w:sz w:val="24"/>
                <w:szCs w:val="24"/>
              </w:rPr>
              <w:t>25,5</w:t>
            </w:r>
          </w:p>
        </w:tc>
      </w:tr>
      <w:tr w:rsidR="00B46C50" w:rsidRPr="00B46C50" w:rsidTr="00B46C50">
        <w:tc>
          <w:tcPr>
            <w:tcW w:w="9345" w:type="dxa"/>
            <w:gridSpan w:val="3"/>
          </w:tcPr>
          <w:p w:rsidR="00B46C50" w:rsidRPr="00A10232" w:rsidRDefault="00B46C50" w:rsidP="00B46C50">
            <w:pPr>
              <w:spacing w:line="276" w:lineRule="auto"/>
              <w:jc w:val="center"/>
              <w:rPr>
                <w:sz w:val="24"/>
                <w:szCs w:val="24"/>
              </w:rPr>
            </w:pPr>
            <w:r w:rsidRPr="00A10232">
              <w:rPr>
                <w:sz w:val="24"/>
                <w:szCs w:val="24"/>
              </w:rPr>
              <w:t>Программы подготовки квалифицированных рабочих, служащих</w:t>
            </w:r>
          </w:p>
        </w:tc>
      </w:tr>
      <w:tr w:rsidR="00B46C50" w:rsidRPr="00B46C50" w:rsidTr="00B46C50">
        <w:tc>
          <w:tcPr>
            <w:tcW w:w="3354" w:type="dxa"/>
          </w:tcPr>
          <w:p w:rsidR="00B46C50" w:rsidRPr="00A10232" w:rsidRDefault="00B46C50" w:rsidP="00B46C50">
            <w:pPr>
              <w:autoSpaceDE w:val="0"/>
              <w:autoSpaceDN w:val="0"/>
              <w:adjustRightInd w:val="0"/>
              <w:rPr>
                <w:sz w:val="24"/>
                <w:szCs w:val="24"/>
              </w:rPr>
            </w:pPr>
            <w:r w:rsidRPr="00A10232">
              <w:rPr>
                <w:sz w:val="24"/>
                <w:szCs w:val="24"/>
              </w:rPr>
              <w:t>15.01.05 Сварщик (ручной и частично механизированной сварки (наплавки)</w:t>
            </w:r>
          </w:p>
        </w:tc>
        <w:tc>
          <w:tcPr>
            <w:tcW w:w="3027" w:type="dxa"/>
          </w:tcPr>
          <w:p w:rsidR="00B46C50" w:rsidRPr="00A10232" w:rsidRDefault="00B46C50" w:rsidP="00B46C50">
            <w:pPr>
              <w:spacing w:line="276" w:lineRule="auto"/>
              <w:jc w:val="center"/>
              <w:rPr>
                <w:sz w:val="24"/>
                <w:szCs w:val="24"/>
              </w:rPr>
            </w:pPr>
            <w:r w:rsidRPr="00A10232">
              <w:rPr>
                <w:sz w:val="24"/>
                <w:szCs w:val="24"/>
              </w:rPr>
              <w:t>69,5</w:t>
            </w:r>
          </w:p>
        </w:tc>
        <w:tc>
          <w:tcPr>
            <w:tcW w:w="2964" w:type="dxa"/>
          </w:tcPr>
          <w:p w:rsidR="00B46C50" w:rsidRPr="00A10232" w:rsidRDefault="00B46C50" w:rsidP="00B46C50">
            <w:pPr>
              <w:spacing w:line="276" w:lineRule="auto"/>
              <w:jc w:val="center"/>
              <w:rPr>
                <w:sz w:val="24"/>
                <w:szCs w:val="24"/>
              </w:rPr>
            </w:pPr>
            <w:r w:rsidRPr="00A10232">
              <w:rPr>
                <w:sz w:val="24"/>
                <w:szCs w:val="24"/>
              </w:rPr>
              <w:t>36,5</w:t>
            </w:r>
          </w:p>
        </w:tc>
      </w:tr>
      <w:tr w:rsidR="00B46C50" w:rsidRPr="00B46C50" w:rsidTr="00B46C50">
        <w:tc>
          <w:tcPr>
            <w:tcW w:w="3354" w:type="dxa"/>
          </w:tcPr>
          <w:p w:rsidR="00B46C50" w:rsidRPr="00A10232" w:rsidRDefault="00B46C50" w:rsidP="00B46C50">
            <w:pPr>
              <w:autoSpaceDE w:val="0"/>
              <w:autoSpaceDN w:val="0"/>
              <w:adjustRightInd w:val="0"/>
              <w:rPr>
                <w:sz w:val="24"/>
                <w:szCs w:val="24"/>
              </w:rPr>
            </w:pPr>
            <w:r w:rsidRPr="00A10232">
              <w:rPr>
                <w:sz w:val="24"/>
                <w:szCs w:val="24"/>
              </w:rPr>
              <w:t>23.01.17 Мастер по ремонту автомобилей</w:t>
            </w:r>
          </w:p>
        </w:tc>
        <w:tc>
          <w:tcPr>
            <w:tcW w:w="3027" w:type="dxa"/>
          </w:tcPr>
          <w:p w:rsidR="00B46C50" w:rsidRPr="00A10232" w:rsidRDefault="00B46C50" w:rsidP="00B46C50">
            <w:pPr>
              <w:spacing w:line="276" w:lineRule="auto"/>
              <w:jc w:val="center"/>
              <w:rPr>
                <w:sz w:val="24"/>
                <w:szCs w:val="24"/>
              </w:rPr>
            </w:pPr>
            <w:r w:rsidRPr="00A10232">
              <w:rPr>
                <w:sz w:val="24"/>
                <w:szCs w:val="24"/>
              </w:rPr>
              <w:t>80</w:t>
            </w:r>
          </w:p>
        </w:tc>
        <w:tc>
          <w:tcPr>
            <w:tcW w:w="2964" w:type="dxa"/>
          </w:tcPr>
          <w:p w:rsidR="00B46C50" w:rsidRPr="00A10232" w:rsidRDefault="00B46C50" w:rsidP="00B46C50">
            <w:pPr>
              <w:spacing w:line="276" w:lineRule="auto"/>
              <w:jc w:val="center"/>
              <w:rPr>
                <w:sz w:val="24"/>
                <w:szCs w:val="24"/>
              </w:rPr>
            </w:pPr>
            <w:r w:rsidRPr="00A10232">
              <w:rPr>
                <w:sz w:val="24"/>
                <w:szCs w:val="24"/>
              </w:rPr>
              <w:t>43</w:t>
            </w:r>
          </w:p>
        </w:tc>
      </w:tr>
      <w:tr w:rsidR="00B46C50" w:rsidRPr="00B46C50" w:rsidTr="00B46C50">
        <w:tc>
          <w:tcPr>
            <w:tcW w:w="3354" w:type="dxa"/>
          </w:tcPr>
          <w:p w:rsidR="00B46C50" w:rsidRPr="00A10232" w:rsidRDefault="00B46C50" w:rsidP="00B46C50">
            <w:pPr>
              <w:autoSpaceDE w:val="0"/>
              <w:autoSpaceDN w:val="0"/>
              <w:adjustRightInd w:val="0"/>
              <w:rPr>
                <w:sz w:val="24"/>
                <w:szCs w:val="24"/>
              </w:rPr>
            </w:pPr>
            <w:r w:rsidRPr="00A10232">
              <w:rPr>
                <w:sz w:val="24"/>
                <w:szCs w:val="24"/>
              </w:rPr>
              <w:t>43.01.09 Повар, кондитер</w:t>
            </w:r>
          </w:p>
        </w:tc>
        <w:tc>
          <w:tcPr>
            <w:tcW w:w="3027" w:type="dxa"/>
          </w:tcPr>
          <w:p w:rsidR="00B46C50" w:rsidRPr="00A10232" w:rsidRDefault="00B46C50" w:rsidP="00B46C50">
            <w:pPr>
              <w:spacing w:line="276" w:lineRule="auto"/>
              <w:jc w:val="center"/>
              <w:rPr>
                <w:sz w:val="24"/>
                <w:szCs w:val="24"/>
              </w:rPr>
            </w:pPr>
            <w:r w:rsidRPr="00A10232">
              <w:rPr>
                <w:sz w:val="24"/>
                <w:szCs w:val="24"/>
              </w:rPr>
              <w:t>70</w:t>
            </w:r>
          </w:p>
        </w:tc>
        <w:tc>
          <w:tcPr>
            <w:tcW w:w="2964" w:type="dxa"/>
          </w:tcPr>
          <w:p w:rsidR="00B46C50" w:rsidRPr="00A10232" w:rsidRDefault="00B46C50" w:rsidP="00B46C50">
            <w:pPr>
              <w:spacing w:line="276" w:lineRule="auto"/>
              <w:jc w:val="center"/>
              <w:rPr>
                <w:sz w:val="24"/>
                <w:szCs w:val="24"/>
              </w:rPr>
            </w:pPr>
            <w:r w:rsidRPr="00A10232">
              <w:rPr>
                <w:sz w:val="24"/>
                <w:szCs w:val="24"/>
              </w:rPr>
              <w:t>39</w:t>
            </w:r>
          </w:p>
        </w:tc>
      </w:tr>
      <w:tr w:rsidR="00B46C50" w:rsidRPr="00B46C50" w:rsidTr="00B46C50">
        <w:tc>
          <w:tcPr>
            <w:tcW w:w="3354" w:type="dxa"/>
          </w:tcPr>
          <w:p w:rsidR="00B46C50" w:rsidRPr="00A10232" w:rsidRDefault="00B46C50" w:rsidP="00B46C50">
            <w:pPr>
              <w:autoSpaceDE w:val="0"/>
              <w:autoSpaceDN w:val="0"/>
              <w:adjustRightInd w:val="0"/>
              <w:rPr>
                <w:b/>
                <w:sz w:val="24"/>
                <w:szCs w:val="24"/>
              </w:rPr>
            </w:pPr>
            <w:r w:rsidRPr="00A10232">
              <w:rPr>
                <w:b/>
                <w:sz w:val="24"/>
                <w:szCs w:val="24"/>
              </w:rPr>
              <w:t>Итого</w:t>
            </w:r>
          </w:p>
        </w:tc>
        <w:tc>
          <w:tcPr>
            <w:tcW w:w="3027" w:type="dxa"/>
          </w:tcPr>
          <w:p w:rsidR="00B46C50" w:rsidRPr="00A10232" w:rsidRDefault="00B46C50" w:rsidP="00B46C50">
            <w:pPr>
              <w:spacing w:line="276" w:lineRule="auto"/>
              <w:jc w:val="center"/>
              <w:rPr>
                <w:b/>
                <w:sz w:val="24"/>
                <w:szCs w:val="24"/>
              </w:rPr>
            </w:pPr>
            <w:r w:rsidRPr="00A10232">
              <w:rPr>
                <w:b/>
                <w:sz w:val="24"/>
                <w:szCs w:val="24"/>
              </w:rPr>
              <w:t>73</w:t>
            </w:r>
          </w:p>
        </w:tc>
        <w:tc>
          <w:tcPr>
            <w:tcW w:w="2964" w:type="dxa"/>
          </w:tcPr>
          <w:p w:rsidR="00B46C50" w:rsidRPr="00A10232" w:rsidRDefault="00B46C50" w:rsidP="00B46C50">
            <w:pPr>
              <w:spacing w:line="276" w:lineRule="auto"/>
              <w:jc w:val="center"/>
              <w:rPr>
                <w:b/>
                <w:sz w:val="24"/>
                <w:szCs w:val="24"/>
              </w:rPr>
            </w:pPr>
            <w:r w:rsidRPr="00A10232">
              <w:rPr>
                <w:b/>
                <w:sz w:val="24"/>
                <w:szCs w:val="24"/>
              </w:rPr>
              <w:t>39,5</w:t>
            </w:r>
          </w:p>
        </w:tc>
      </w:tr>
    </w:tbl>
    <w:p w:rsidR="00B46C50" w:rsidRPr="00A10232" w:rsidRDefault="00B46C50" w:rsidP="00B46C50">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A10232">
        <w:rPr>
          <w:rFonts w:ascii="Times New Roman" w:eastAsia="Times New Roman" w:hAnsi="Times New Roman" w:cs="Times New Roman"/>
          <w:sz w:val="28"/>
          <w:szCs w:val="28"/>
          <w:lang w:eastAsia="ru-RU"/>
        </w:rPr>
        <w:t xml:space="preserve">Оценка качества образования осуществляется посредством: </w:t>
      </w:r>
    </w:p>
    <w:p w:rsidR="00B46C50" w:rsidRPr="00A10232" w:rsidRDefault="00B46C50" w:rsidP="00B46C50">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A10232">
        <w:rPr>
          <w:rFonts w:ascii="Times New Roman" w:eastAsia="Times New Roman" w:hAnsi="Times New Roman" w:cs="Times New Roman"/>
          <w:sz w:val="28"/>
          <w:szCs w:val="28"/>
          <w:lang w:eastAsia="ru-RU"/>
        </w:rPr>
        <w:t xml:space="preserve">- системы внутреннего контроля; </w:t>
      </w:r>
    </w:p>
    <w:p w:rsidR="00B46C50" w:rsidRPr="00A10232" w:rsidRDefault="00B46C50" w:rsidP="00B46C50">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A10232">
        <w:rPr>
          <w:rFonts w:ascii="Times New Roman" w:eastAsia="Times New Roman" w:hAnsi="Times New Roman" w:cs="Times New Roman"/>
          <w:sz w:val="28"/>
          <w:szCs w:val="28"/>
          <w:lang w:eastAsia="ru-RU"/>
        </w:rPr>
        <w:lastRenderedPageBreak/>
        <w:t>- государственной итоговой аттестации выпускников;</w:t>
      </w:r>
    </w:p>
    <w:p w:rsidR="00B46C50" w:rsidRPr="00A10232" w:rsidRDefault="00B46C50" w:rsidP="00B46C50">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A10232">
        <w:rPr>
          <w:rFonts w:ascii="Times New Roman" w:eastAsia="Times New Roman" w:hAnsi="Times New Roman" w:cs="Times New Roman"/>
          <w:sz w:val="28"/>
          <w:szCs w:val="28"/>
          <w:lang w:eastAsia="ru-RU"/>
        </w:rPr>
        <w:t>- независимой оценки качества образования.</w:t>
      </w:r>
    </w:p>
    <w:p w:rsidR="00B46C50" w:rsidRPr="00A10232" w:rsidRDefault="00B46C50" w:rsidP="00B46C50">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A10232">
        <w:rPr>
          <w:rFonts w:ascii="Times New Roman" w:eastAsia="Times New Roman" w:hAnsi="Times New Roman" w:cs="Times New Roman"/>
          <w:color w:val="000000"/>
          <w:sz w:val="28"/>
          <w:szCs w:val="28"/>
          <w:lang w:eastAsia="ru-RU"/>
        </w:rPr>
        <w:t xml:space="preserve">Цель внутренней системы оценки качества образования техникума - непрерывное отслеживание динамики качества образовательных услуг (сбор, </w:t>
      </w:r>
    </w:p>
    <w:p w:rsidR="00B46C50" w:rsidRPr="00A10232" w:rsidRDefault="00B46C50" w:rsidP="00B46C5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10232">
        <w:rPr>
          <w:rFonts w:ascii="Times New Roman" w:eastAsia="Times New Roman" w:hAnsi="Times New Roman" w:cs="Times New Roman"/>
          <w:color w:val="000000"/>
          <w:sz w:val="28"/>
          <w:szCs w:val="28"/>
          <w:lang w:eastAsia="ru-RU"/>
        </w:rPr>
        <w:t>обобщение, анализ информации, основных показателей функционирования системы образования техникума), обеспечение администрации техникума достоверной оперативной информацией о качестве образования, позволяющей принимать своевременные решения по коррекции, изменению, улучшению образовательной деятельности.</w:t>
      </w:r>
    </w:p>
    <w:p w:rsidR="00B46C50" w:rsidRPr="00B46C50" w:rsidRDefault="00B46C50" w:rsidP="00B46C50">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A10232">
        <w:rPr>
          <w:rFonts w:ascii="Times New Roman" w:eastAsia="Times New Roman" w:hAnsi="Times New Roman" w:cs="Times New Roman"/>
          <w:sz w:val="28"/>
          <w:szCs w:val="28"/>
          <w:lang w:eastAsia="ru-RU"/>
        </w:rPr>
        <w:t xml:space="preserve">В качестве источников данных для системы внутренней оценки качества образования техникума используются: образовательная статистика (контрольные работы, срезы, тестирование и др.); промежуточная и итоговая аттестация; мониторинговые исследования; </w:t>
      </w:r>
      <w:r w:rsidRPr="00A10232">
        <w:rPr>
          <w:rFonts w:ascii="Times New Roman" w:eastAsia="Times New Roman" w:hAnsi="Times New Roman" w:cs="Times New Roman"/>
          <w:sz w:val="28"/>
          <w:szCs w:val="28"/>
          <w:lang w:eastAsia="ru-RU"/>
        </w:rPr>
        <w:lastRenderedPageBreak/>
        <w:t>отчеты преподавателей и мастеров производственного обучения; посещение и взаимопосещение учебных занятий и внеаудиторных мероприятий.</w:t>
      </w:r>
      <w:r w:rsidRPr="00B46C50">
        <w:rPr>
          <w:rFonts w:ascii="Times New Roman" w:eastAsia="Times New Roman" w:hAnsi="Times New Roman" w:cs="Times New Roman"/>
          <w:sz w:val="28"/>
          <w:szCs w:val="28"/>
          <w:lang w:eastAsia="ru-RU"/>
        </w:rPr>
        <w:t xml:space="preserve"> </w:t>
      </w:r>
    </w:p>
    <w:p w:rsidR="00B46C50" w:rsidRPr="00B46C50" w:rsidRDefault="00B46C50" w:rsidP="00B46C50">
      <w:pPr>
        <w:spacing w:after="0" w:line="360" w:lineRule="auto"/>
        <w:ind w:firstLine="709"/>
        <w:jc w:val="both"/>
        <w:rPr>
          <w:rFonts w:ascii="Times New Roman" w:hAnsi="Times New Roman"/>
          <w:sz w:val="28"/>
          <w:szCs w:val="28"/>
        </w:rPr>
      </w:pPr>
      <w:r w:rsidRPr="00B46C50">
        <w:rPr>
          <w:rFonts w:ascii="Times New Roman" w:hAnsi="Times New Roman"/>
          <w:sz w:val="28"/>
          <w:szCs w:val="28"/>
        </w:rPr>
        <w:t>Оценка качества подготовки обучающихся и выпускников техникума осуществляется в двух направлениях:</w:t>
      </w:r>
    </w:p>
    <w:p w:rsidR="00B46C50" w:rsidRPr="00B46C50" w:rsidRDefault="00B46C50" w:rsidP="00B46C50">
      <w:pPr>
        <w:spacing w:after="0" w:line="360" w:lineRule="auto"/>
        <w:ind w:firstLine="709"/>
        <w:jc w:val="both"/>
        <w:rPr>
          <w:rFonts w:ascii="Times New Roman" w:hAnsi="Times New Roman"/>
          <w:sz w:val="28"/>
          <w:szCs w:val="28"/>
        </w:rPr>
      </w:pPr>
      <w:r w:rsidRPr="00B46C50">
        <w:rPr>
          <w:rFonts w:ascii="Times New Roman" w:hAnsi="Times New Roman"/>
          <w:sz w:val="28"/>
          <w:szCs w:val="28"/>
        </w:rPr>
        <w:t>- оценка уровня освоения дисциплин;</w:t>
      </w:r>
    </w:p>
    <w:p w:rsidR="00B46C50" w:rsidRPr="00B46C50" w:rsidRDefault="00B46C50" w:rsidP="00B46C50">
      <w:pPr>
        <w:spacing w:after="0" w:line="360" w:lineRule="auto"/>
        <w:ind w:firstLine="709"/>
        <w:jc w:val="both"/>
        <w:rPr>
          <w:rFonts w:ascii="Times New Roman" w:hAnsi="Times New Roman"/>
          <w:sz w:val="28"/>
          <w:szCs w:val="28"/>
        </w:rPr>
      </w:pPr>
      <w:r w:rsidRPr="00B46C50">
        <w:rPr>
          <w:rFonts w:ascii="Times New Roman" w:hAnsi="Times New Roman"/>
          <w:sz w:val="28"/>
          <w:szCs w:val="28"/>
        </w:rPr>
        <w:t>- оценка компетенций обучающихся.</w:t>
      </w:r>
    </w:p>
    <w:p w:rsidR="00B46C50" w:rsidRPr="00B46C50" w:rsidRDefault="00B46C50" w:rsidP="00B46C50">
      <w:pPr>
        <w:spacing w:after="0" w:line="360" w:lineRule="auto"/>
        <w:ind w:firstLine="709"/>
        <w:jc w:val="both"/>
        <w:rPr>
          <w:rFonts w:ascii="Times New Roman" w:hAnsi="Times New Roman"/>
          <w:sz w:val="28"/>
          <w:szCs w:val="28"/>
        </w:rPr>
      </w:pPr>
      <w:r w:rsidRPr="00B46C50">
        <w:rPr>
          <w:rFonts w:ascii="Times New Roman" w:hAnsi="Times New Roman"/>
          <w:sz w:val="28"/>
          <w:szCs w:val="28"/>
        </w:rPr>
        <w:t>Оценка освоения программ подготовки включает текущий контроль успеваемости, промежуточную аттестацию и государственную итоговую аттестацию обучающихся.</w:t>
      </w:r>
    </w:p>
    <w:p w:rsidR="00B46C50" w:rsidRPr="00B46C50" w:rsidRDefault="00B46C50" w:rsidP="00B46C50">
      <w:pPr>
        <w:spacing w:after="0" w:line="360" w:lineRule="auto"/>
        <w:ind w:firstLine="709"/>
        <w:jc w:val="both"/>
        <w:rPr>
          <w:rFonts w:ascii="Times New Roman" w:hAnsi="Times New Roman"/>
          <w:sz w:val="28"/>
          <w:szCs w:val="28"/>
        </w:rPr>
      </w:pPr>
      <w:r w:rsidRPr="00B46C50">
        <w:rPr>
          <w:rFonts w:ascii="Times New Roman" w:hAnsi="Times New Roman"/>
          <w:sz w:val="28"/>
          <w:szCs w:val="28"/>
        </w:rPr>
        <w:t xml:space="preserve">Текущий контроль проводится в соответствии с учебным планом, на основе которого определено и разработано требуемое количество обязательных контрольных работ по дисциплинам. Содержание контрольных работ разработано в соответствии с ФГОС. </w:t>
      </w:r>
      <w:r w:rsidRPr="00B46C50">
        <w:rPr>
          <w:rFonts w:ascii="Times New Roman" w:hAnsi="Times New Roman"/>
          <w:sz w:val="28"/>
          <w:szCs w:val="28"/>
        </w:rPr>
        <w:lastRenderedPageBreak/>
        <w:t>Текущий контроль проводится в форме письменных работ, устного опроса, защиты рефератов и тестирования.</w:t>
      </w:r>
    </w:p>
    <w:p w:rsidR="00B46C50" w:rsidRPr="00B46C50" w:rsidRDefault="00B46C50" w:rsidP="00B46C50">
      <w:pPr>
        <w:spacing w:after="0" w:line="360" w:lineRule="auto"/>
        <w:ind w:firstLine="709"/>
        <w:jc w:val="both"/>
        <w:rPr>
          <w:rFonts w:ascii="Times New Roman" w:hAnsi="Times New Roman"/>
          <w:sz w:val="28"/>
          <w:szCs w:val="28"/>
        </w:rPr>
      </w:pPr>
      <w:r w:rsidRPr="00B46C50">
        <w:rPr>
          <w:rFonts w:ascii="Times New Roman" w:hAnsi="Times New Roman"/>
          <w:sz w:val="28"/>
          <w:szCs w:val="28"/>
        </w:rPr>
        <w:t>Данные текущего контроля используются преподавателями и методическими комиссиями для обеспечения эффективности учебной работы обучающихся, своевременного выявления отстающих и оказания им содействия в изучении учебного материала, совершенствования методики преподавания учебной дисциплины и профессионального модуля.</w:t>
      </w:r>
    </w:p>
    <w:p w:rsidR="00B46C50" w:rsidRPr="00B46C50" w:rsidRDefault="00B46C50" w:rsidP="00B46C50">
      <w:pPr>
        <w:spacing w:after="0" w:line="360" w:lineRule="auto"/>
        <w:ind w:firstLine="709"/>
        <w:jc w:val="both"/>
        <w:rPr>
          <w:rFonts w:ascii="Times New Roman" w:hAnsi="Times New Roman"/>
          <w:sz w:val="28"/>
          <w:szCs w:val="28"/>
        </w:rPr>
      </w:pPr>
      <w:r w:rsidRPr="00B46C50">
        <w:rPr>
          <w:rFonts w:ascii="Times New Roman" w:hAnsi="Times New Roman"/>
          <w:sz w:val="28"/>
          <w:szCs w:val="28"/>
        </w:rPr>
        <w:t>В рамках текущего контроля преподаватель проводит учет посещения обучающихся всех видов аудиторных занятий, предусмотренных программой учебной дисциплины, профессионального модуля.</w:t>
      </w:r>
    </w:p>
    <w:p w:rsidR="00B46C50" w:rsidRPr="00B46C50" w:rsidRDefault="00B46C50" w:rsidP="00B46C50">
      <w:pPr>
        <w:spacing w:after="0" w:line="360" w:lineRule="auto"/>
        <w:ind w:firstLine="709"/>
        <w:jc w:val="both"/>
        <w:rPr>
          <w:rFonts w:ascii="Times New Roman" w:hAnsi="Times New Roman"/>
          <w:sz w:val="28"/>
          <w:szCs w:val="28"/>
        </w:rPr>
      </w:pPr>
      <w:r w:rsidRPr="00B46C50">
        <w:rPr>
          <w:rFonts w:ascii="Times New Roman" w:hAnsi="Times New Roman"/>
          <w:sz w:val="28"/>
          <w:szCs w:val="28"/>
        </w:rPr>
        <w:t>Занятия, пропущенные обучающимися по уважительным и неуважительным причинам, подлежат обязательной отработке. Сдача контрольных работ, домашних заданий, отработка и защита лабораторных ра</w:t>
      </w:r>
      <w:r w:rsidRPr="00B46C50">
        <w:rPr>
          <w:rFonts w:ascii="Times New Roman" w:hAnsi="Times New Roman"/>
          <w:sz w:val="28"/>
          <w:szCs w:val="28"/>
        </w:rPr>
        <w:lastRenderedPageBreak/>
        <w:t>бот и практических занятий, пропущенных по уважительной или неуважительной причине, осуществляется по расписанию консультаций (индивидуальному графику), составленному преподавателем и утвержденному заместителем директора по учебно-производственной работе.</w:t>
      </w:r>
    </w:p>
    <w:p w:rsidR="00B46C50" w:rsidRPr="00B46C50" w:rsidRDefault="00B46C50" w:rsidP="00B46C50">
      <w:pPr>
        <w:spacing w:after="0" w:line="360" w:lineRule="auto"/>
        <w:ind w:firstLine="709"/>
        <w:jc w:val="both"/>
        <w:rPr>
          <w:rFonts w:ascii="Times New Roman" w:hAnsi="Times New Roman"/>
          <w:bCs/>
          <w:sz w:val="28"/>
          <w:szCs w:val="28"/>
        </w:rPr>
      </w:pPr>
      <w:r w:rsidRPr="00B46C50">
        <w:rPr>
          <w:rFonts w:ascii="Times New Roman" w:hAnsi="Times New Roman"/>
          <w:bCs/>
          <w:sz w:val="28"/>
          <w:szCs w:val="28"/>
        </w:rPr>
        <w:t xml:space="preserve">Основными формами промежуточной аттестации являются: зачет, дифференцированный зачет, комплексный дифференцированный зачет, экзамен, экзамен по модулю, другие формы промежуточной аттестации. </w:t>
      </w:r>
      <w:r w:rsidRPr="00B46C50">
        <w:rPr>
          <w:rFonts w:ascii="Times New Roman" w:hAnsi="Times New Roman"/>
          <w:sz w:val="28"/>
          <w:szCs w:val="28"/>
        </w:rPr>
        <w:t xml:space="preserve">Другими формами промежуточной аттестации обучающихся являются: контрольная работа по отдельной дисциплине, предмету, междисциплинарному курсу; проверочные работы (по учебной практике) и т.д. </w:t>
      </w:r>
    </w:p>
    <w:p w:rsidR="00B46C50" w:rsidRPr="00B46C50" w:rsidRDefault="00B46C50" w:rsidP="00B46C50">
      <w:pPr>
        <w:spacing w:after="0" w:line="360" w:lineRule="auto"/>
        <w:ind w:firstLine="709"/>
        <w:jc w:val="both"/>
        <w:rPr>
          <w:rFonts w:ascii="Times New Roman" w:hAnsi="Times New Roman"/>
          <w:bCs/>
          <w:sz w:val="28"/>
          <w:szCs w:val="28"/>
        </w:rPr>
      </w:pPr>
      <w:r w:rsidRPr="00B46C50">
        <w:rPr>
          <w:rFonts w:ascii="Times New Roman" w:hAnsi="Times New Roman"/>
          <w:sz w:val="28"/>
          <w:szCs w:val="28"/>
        </w:rPr>
        <w:t xml:space="preserve">По дисциплинам общеобразовательного цикла (среднего общего образования), кроме «Физической </w:t>
      </w:r>
      <w:r w:rsidRPr="00B46C50">
        <w:rPr>
          <w:rFonts w:ascii="Times New Roman" w:hAnsi="Times New Roman"/>
          <w:sz w:val="28"/>
          <w:szCs w:val="28"/>
        </w:rPr>
        <w:lastRenderedPageBreak/>
        <w:t>культуры», существуют три формы промежуточной аттестации –дифференцированный зачет или экзамен, другие формы промежуточной аттестации.</w:t>
      </w:r>
      <w:r w:rsidRPr="00B46C50">
        <w:rPr>
          <w:rFonts w:ascii="Times New Roman" w:hAnsi="Times New Roman"/>
          <w:bCs/>
          <w:sz w:val="28"/>
          <w:szCs w:val="28"/>
        </w:rPr>
        <w:t xml:space="preserve"> </w:t>
      </w:r>
      <w:r w:rsidRPr="00B46C50">
        <w:rPr>
          <w:rFonts w:ascii="Times New Roman" w:hAnsi="Times New Roman"/>
          <w:sz w:val="28"/>
          <w:szCs w:val="28"/>
        </w:rPr>
        <w:t>По окончании изучения дисциплин общеобразовательного цикла (среднего общего образования) обязательными являются три экзамена – по русскому языку, математике и одного профильного предмета. По русскому языку и математике – в письменной форме, по профильному предмету – в письменной или устной (по выбору преподавателя).</w:t>
      </w:r>
    </w:p>
    <w:p w:rsidR="00B46C50" w:rsidRPr="00B46C50" w:rsidRDefault="00B46C50" w:rsidP="00B46C50">
      <w:pPr>
        <w:spacing w:after="0" w:line="360" w:lineRule="auto"/>
        <w:ind w:firstLine="709"/>
        <w:jc w:val="both"/>
        <w:rPr>
          <w:rFonts w:ascii="Times New Roman" w:hAnsi="Times New Roman"/>
          <w:bCs/>
          <w:sz w:val="28"/>
          <w:szCs w:val="28"/>
        </w:rPr>
      </w:pPr>
      <w:r w:rsidRPr="00B46C50">
        <w:rPr>
          <w:rFonts w:ascii="Times New Roman" w:hAnsi="Times New Roman"/>
          <w:sz w:val="28"/>
          <w:szCs w:val="28"/>
        </w:rPr>
        <w:t>По дисциплине «Физическая культура» (в составе общеобразовательного цикла и общепрофессионального) существующая форма промежуточной аттестации – дифференцированный зачет / зачет.</w:t>
      </w:r>
    </w:p>
    <w:p w:rsidR="00B46C50" w:rsidRPr="00B46C50" w:rsidRDefault="00B46C50" w:rsidP="00B46C50">
      <w:pPr>
        <w:spacing w:after="0" w:line="360" w:lineRule="auto"/>
        <w:ind w:firstLine="709"/>
        <w:jc w:val="both"/>
        <w:rPr>
          <w:rFonts w:ascii="Times New Roman" w:hAnsi="Times New Roman" w:cs="Times New Roman"/>
          <w:bCs/>
          <w:sz w:val="28"/>
          <w:szCs w:val="28"/>
        </w:rPr>
      </w:pPr>
      <w:r w:rsidRPr="00B46C50">
        <w:rPr>
          <w:rFonts w:ascii="Times New Roman" w:hAnsi="Times New Roman" w:cs="Times New Roman"/>
          <w:bCs/>
          <w:sz w:val="28"/>
          <w:szCs w:val="28"/>
        </w:rPr>
        <w:t xml:space="preserve">При реализации ППССЗ учебным планом предусматривается выполнение обучающимися курсовых работ по отдельным дисциплинам. Выполнение курсовой работы проводится на заключительном этапе изучения </w:t>
      </w:r>
      <w:r w:rsidRPr="00B46C50">
        <w:rPr>
          <w:rFonts w:ascii="Times New Roman" w:hAnsi="Times New Roman" w:cs="Times New Roman"/>
          <w:bCs/>
          <w:sz w:val="28"/>
          <w:szCs w:val="28"/>
        </w:rPr>
        <w:lastRenderedPageBreak/>
        <w:t>учебной дисциплины/междисциплинарного курса. В ходе выполнения курсовой работы применяются полученные знания и умения при решении комплексных задач, связанных со сферой профессиональной деятельности будущих специалистов.</w:t>
      </w:r>
      <w:r w:rsidRPr="00B46C50">
        <w:t xml:space="preserve"> </w:t>
      </w:r>
      <w:r w:rsidRPr="00B46C50">
        <w:rPr>
          <w:rFonts w:ascii="Times New Roman" w:hAnsi="Times New Roman" w:cs="Times New Roman"/>
          <w:bCs/>
          <w:sz w:val="28"/>
          <w:szCs w:val="28"/>
        </w:rPr>
        <w:t>Тематика курсовых работ разрабатывается преподавателями, рассматривается на заседании соответствующих предметно-цикловых комиссий, утверждается заместителем директора по учебно-производственной работе.</w:t>
      </w:r>
    </w:p>
    <w:p w:rsidR="00B46C50" w:rsidRPr="00B46C50" w:rsidRDefault="00B46C50" w:rsidP="00B46C50">
      <w:pPr>
        <w:spacing w:after="0" w:line="360" w:lineRule="auto"/>
        <w:ind w:firstLine="709"/>
        <w:jc w:val="both"/>
        <w:rPr>
          <w:rFonts w:ascii="Times New Roman" w:hAnsi="Times New Roman"/>
          <w:sz w:val="28"/>
          <w:szCs w:val="28"/>
        </w:rPr>
      </w:pPr>
      <w:r w:rsidRPr="00B46C50">
        <w:rPr>
          <w:rFonts w:ascii="Times New Roman" w:hAnsi="Times New Roman"/>
          <w:sz w:val="28"/>
          <w:szCs w:val="28"/>
        </w:rPr>
        <w:t>Промежуточная аттестация может проводиться непосредственно после завершения освоения программ учебных предметов, дисциплин, МДК, модуля, практики, а также концентрированно в рамках 1-2 недель, завершающих учебный семестр (экзаменационной сессии).</w:t>
      </w:r>
    </w:p>
    <w:p w:rsidR="00B46C50" w:rsidRPr="00B46C50" w:rsidRDefault="00B46C50" w:rsidP="00B46C50">
      <w:pPr>
        <w:spacing w:after="0" w:line="360" w:lineRule="auto"/>
        <w:ind w:firstLine="708"/>
        <w:jc w:val="both"/>
        <w:rPr>
          <w:rFonts w:ascii="Times New Roman" w:hAnsi="Times New Roman" w:cs="Times New Roman"/>
          <w:bCs/>
          <w:sz w:val="28"/>
          <w:szCs w:val="28"/>
        </w:rPr>
      </w:pPr>
      <w:r w:rsidRPr="00B46C50">
        <w:rPr>
          <w:rFonts w:ascii="Times New Roman" w:hAnsi="Times New Roman"/>
          <w:bCs/>
          <w:sz w:val="28"/>
          <w:szCs w:val="28"/>
        </w:rPr>
        <w:t xml:space="preserve">Количество экзаменов в процессе промежуточной аттестации обучающихся не превышает 8 экзаменов в учебном году, а количество зачетов - 10. В указанное </w:t>
      </w:r>
      <w:r w:rsidRPr="00B46C50">
        <w:rPr>
          <w:rFonts w:ascii="Times New Roman" w:hAnsi="Times New Roman"/>
          <w:bCs/>
          <w:sz w:val="28"/>
          <w:szCs w:val="28"/>
        </w:rPr>
        <w:lastRenderedPageBreak/>
        <w:t xml:space="preserve">количество не входят экзамены и зачеты по физической </w:t>
      </w:r>
      <w:r w:rsidRPr="00B46C50">
        <w:rPr>
          <w:rFonts w:ascii="Times New Roman" w:hAnsi="Times New Roman" w:cs="Times New Roman"/>
          <w:bCs/>
          <w:sz w:val="28"/>
          <w:szCs w:val="28"/>
        </w:rPr>
        <w:t xml:space="preserve">культуре. </w:t>
      </w:r>
    </w:p>
    <w:p w:rsidR="00B46C50" w:rsidRPr="00B46C50" w:rsidRDefault="00B46C50" w:rsidP="00B46C50">
      <w:pPr>
        <w:spacing w:after="0" w:line="360" w:lineRule="auto"/>
        <w:ind w:firstLine="708"/>
        <w:jc w:val="both"/>
        <w:rPr>
          <w:rFonts w:ascii="Times New Roman" w:hAnsi="Times New Roman" w:cs="Times New Roman"/>
          <w:bCs/>
          <w:sz w:val="28"/>
          <w:szCs w:val="28"/>
        </w:rPr>
      </w:pPr>
      <w:r w:rsidRPr="00B46C50">
        <w:rPr>
          <w:rFonts w:ascii="Times New Roman" w:hAnsi="Times New Roman" w:cs="Times New Roman"/>
          <w:bCs/>
          <w:sz w:val="28"/>
          <w:szCs w:val="28"/>
        </w:rPr>
        <w:t>С порядком осуществления текущего контроля успеваемости и промежуточной аттестации обучающиеся ознакамливаются в течение двух месяцев от начала обучения.</w:t>
      </w:r>
    </w:p>
    <w:p w:rsidR="00B46C50" w:rsidRPr="00B46C50" w:rsidRDefault="00B46C50" w:rsidP="00B46C50">
      <w:pPr>
        <w:spacing w:after="0" w:line="360" w:lineRule="auto"/>
        <w:ind w:firstLine="708"/>
        <w:jc w:val="both"/>
        <w:rPr>
          <w:rFonts w:ascii="Times New Roman" w:hAnsi="Times New Roman" w:cs="Times New Roman"/>
          <w:bCs/>
          <w:sz w:val="28"/>
          <w:szCs w:val="28"/>
        </w:rPr>
      </w:pPr>
      <w:r w:rsidRPr="00B46C50">
        <w:rPr>
          <w:rFonts w:ascii="Times New Roman" w:hAnsi="Times New Roman" w:cs="Times New Roman"/>
          <w:bCs/>
          <w:sz w:val="28"/>
          <w:szCs w:val="28"/>
        </w:rPr>
        <w:t>Для аттестации обучающихся на соответствие их персональных достижений поэтапным требованиям образовательной программы в техникуме созданы фонды оценочных средств, позволяющие оценить умения, знания, практический опыт и освоенный компетенции. На оценочные средства по профессиональным модулям получены экспертные заключения работодателей.</w:t>
      </w:r>
    </w:p>
    <w:p w:rsidR="00B46C50" w:rsidRPr="00B46C50" w:rsidRDefault="00B46C50" w:rsidP="00B46C50">
      <w:pPr>
        <w:spacing w:after="0" w:line="360" w:lineRule="auto"/>
        <w:ind w:firstLine="708"/>
        <w:jc w:val="both"/>
        <w:rPr>
          <w:rFonts w:ascii="Times New Roman" w:hAnsi="Times New Roman" w:cs="Times New Roman"/>
          <w:bCs/>
          <w:sz w:val="28"/>
          <w:szCs w:val="28"/>
        </w:rPr>
      </w:pPr>
      <w:r w:rsidRPr="00B46C50">
        <w:rPr>
          <w:rFonts w:ascii="Times New Roman" w:hAnsi="Times New Roman" w:cs="Times New Roman"/>
          <w:bCs/>
          <w:sz w:val="28"/>
          <w:szCs w:val="28"/>
        </w:rPr>
        <w:t>Для промежуточной аттестации обучающихся по дисциплинам, междисциплинарным курсам в качестве внешних экспертов привлекаются преподаватели смежных дисциплин.</w:t>
      </w:r>
    </w:p>
    <w:p w:rsidR="00B46C50" w:rsidRPr="00B46C50" w:rsidRDefault="00B46C50" w:rsidP="00B46C50">
      <w:pPr>
        <w:spacing w:after="0" w:line="360" w:lineRule="auto"/>
        <w:ind w:firstLine="708"/>
        <w:jc w:val="both"/>
        <w:rPr>
          <w:rFonts w:ascii="Times New Roman" w:hAnsi="Times New Roman" w:cs="Times New Roman"/>
          <w:bCs/>
          <w:sz w:val="28"/>
          <w:szCs w:val="28"/>
        </w:rPr>
      </w:pPr>
      <w:r w:rsidRPr="00B46C50">
        <w:rPr>
          <w:rFonts w:ascii="Times New Roman" w:hAnsi="Times New Roman" w:cs="Times New Roman"/>
          <w:bCs/>
          <w:sz w:val="28"/>
          <w:szCs w:val="28"/>
        </w:rPr>
        <w:lastRenderedPageBreak/>
        <w:t>В техникуме в соответствии с Федеральным законом от 29 декабря 2012 г. № 273-ФЗ «Об образовании в Российской Федерации» реализуется право обучающихся на обучение по индивидуальному учебному плану, в том числе ускоренное обучение и другие академические права, предусмотренные законом Российской Федерации.</w:t>
      </w:r>
    </w:p>
    <w:p w:rsidR="00B46C50" w:rsidRPr="00B46C50" w:rsidRDefault="00B46C50" w:rsidP="00B46C50">
      <w:pPr>
        <w:spacing w:after="0" w:line="360" w:lineRule="auto"/>
        <w:ind w:firstLine="709"/>
        <w:jc w:val="both"/>
        <w:rPr>
          <w:rFonts w:ascii="Times New Roman" w:hAnsi="Times New Roman"/>
          <w:sz w:val="28"/>
          <w:szCs w:val="28"/>
        </w:rPr>
      </w:pPr>
      <w:r w:rsidRPr="00A10232">
        <w:rPr>
          <w:rFonts w:ascii="Times New Roman" w:hAnsi="Times New Roman"/>
          <w:sz w:val="28"/>
          <w:szCs w:val="28"/>
        </w:rPr>
        <w:t>Целью государственной итоговой аттестации является установление соответствие содержания, уровня и качества подготовки выпускников требованиям Федерального государственного образовательного стандарта среднего профессионального образования.</w:t>
      </w:r>
    </w:p>
    <w:p w:rsidR="00B46C50" w:rsidRPr="00B46C50" w:rsidRDefault="00B46C50" w:rsidP="00B46C50">
      <w:pPr>
        <w:spacing w:after="0" w:line="360" w:lineRule="auto"/>
        <w:ind w:firstLine="709"/>
        <w:jc w:val="both"/>
        <w:rPr>
          <w:rFonts w:ascii="Times New Roman" w:hAnsi="Times New Roman"/>
          <w:sz w:val="28"/>
          <w:szCs w:val="28"/>
          <w:highlight w:val="cyan"/>
        </w:rPr>
      </w:pPr>
      <w:r w:rsidRPr="00B46C50">
        <w:rPr>
          <w:rFonts w:ascii="Times New Roman" w:hAnsi="Times New Roman" w:cs="Times New Roman"/>
          <w:bCs/>
          <w:sz w:val="28"/>
          <w:szCs w:val="28"/>
        </w:rPr>
        <w:t>Государственная итоговая аттестация проводится в форме защиты выпускной квалификационной работы. Вид выпускной квалификационной работы определяется ФГОС СПО по специальности или профессии и может быть представлен дипломной работой (диплом</w:t>
      </w:r>
      <w:r w:rsidRPr="00B46C50">
        <w:rPr>
          <w:rFonts w:ascii="Times New Roman" w:hAnsi="Times New Roman" w:cs="Times New Roman"/>
          <w:bCs/>
          <w:sz w:val="28"/>
          <w:szCs w:val="28"/>
        </w:rPr>
        <w:lastRenderedPageBreak/>
        <w:t>ным проектом), дипломной работой (дипломным проектом) и демонстрационным экзаменом по специальностям, а так же демонстрационным экзаменом, выпускной практической квалификационной работой и письменной экзаменационной работой по профессиям.</w:t>
      </w:r>
    </w:p>
    <w:p w:rsidR="00B46C50" w:rsidRPr="00A10232" w:rsidRDefault="00B46C50" w:rsidP="00B46C50">
      <w:pPr>
        <w:spacing w:after="0" w:line="360" w:lineRule="auto"/>
        <w:ind w:firstLine="709"/>
        <w:contextualSpacing/>
        <w:jc w:val="both"/>
        <w:rPr>
          <w:rFonts w:ascii="Times New Roman" w:eastAsia="Times New Roman" w:hAnsi="Times New Roman" w:cs="Times New Roman"/>
          <w:sz w:val="28"/>
          <w:szCs w:val="28"/>
          <w:lang w:eastAsia="ru-RU"/>
        </w:rPr>
      </w:pPr>
      <w:r w:rsidRPr="00A10232">
        <w:rPr>
          <w:rFonts w:ascii="Times New Roman" w:eastAsia="Times New Roman" w:hAnsi="Times New Roman" w:cs="Times New Roman"/>
          <w:sz w:val="28"/>
          <w:szCs w:val="28"/>
          <w:lang w:eastAsia="ru-RU"/>
        </w:rPr>
        <w:t>Для проведения ГИА создается государственная экзаменационная комиссия (далее – ГЭК) в соответствии с «Порядком проведения государственной итоговой аттестации по образовательным программам среднего профессионального образования», утвержденным приказом Министерства образования и науки РФ от 16 августа 2013 г. № 968», положением о государственной итоговой аттестации краевого государственного бюджетного профессионального образовательного учреждения «Николаевский-на-Амуре промышленно-гуманитарный техникум», утвержденным приказом директора от 29.04.2019г. № 123-осн.</w:t>
      </w:r>
    </w:p>
    <w:p w:rsidR="00B46C50" w:rsidRPr="00A10232" w:rsidRDefault="00B46C50" w:rsidP="00B46C50">
      <w:pPr>
        <w:spacing w:after="0" w:line="360" w:lineRule="auto"/>
        <w:ind w:firstLine="709"/>
        <w:contextualSpacing/>
        <w:jc w:val="both"/>
        <w:rPr>
          <w:rFonts w:ascii="Times New Roman" w:eastAsia="Times New Roman" w:hAnsi="Times New Roman" w:cs="Times New Roman"/>
          <w:sz w:val="28"/>
          <w:szCs w:val="28"/>
          <w:lang w:eastAsia="ru-RU"/>
        </w:rPr>
      </w:pPr>
      <w:r w:rsidRPr="00A10232">
        <w:rPr>
          <w:rFonts w:ascii="Times New Roman" w:eastAsia="Times New Roman" w:hAnsi="Times New Roman" w:cs="Times New Roman"/>
          <w:sz w:val="28"/>
          <w:szCs w:val="28"/>
          <w:lang w:eastAsia="ru-RU"/>
        </w:rPr>
        <w:lastRenderedPageBreak/>
        <w:t>Выпускные квалификационные работы обучающихся должны быть выполнены в строгом соответствии с требованиями, предусмотренными положением о выпускной квалификационной работе краевого государственного бюджетного профессионального образовательного учреждения «Николаевский-на-Амуре промышленно-гуманитарный техникум», утвержденным приказом директора техникума от 06.06.2019г. № 156-осн.</w:t>
      </w:r>
    </w:p>
    <w:p w:rsidR="00B46C50" w:rsidRPr="00A10232" w:rsidRDefault="00B46C50" w:rsidP="00B46C50">
      <w:pPr>
        <w:spacing w:after="0" w:line="360" w:lineRule="auto"/>
        <w:ind w:firstLine="709"/>
        <w:jc w:val="both"/>
        <w:rPr>
          <w:rFonts w:ascii="Times New Roman" w:hAnsi="Times New Roman"/>
          <w:sz w:val="28"/>
          <w:szCs w:val="28"/>
        </w:rPr>
      </w:pPr>
      <w:r w:rsidRPr="00A10232">
        <w:rPr>
          <w:rFonts w:ascii="Times New Roman" w:hAnsi="Times New Roman"/>
          <w:sz w:val="28"/>
          <w:szCs w:val="28"/>
        </w:rPr>
        <w:t>Защита выпускных квалификационных работ проводится на открытом заседании государственной экзаменационной комиссии с участием не менее двух третей ее состава.</w:t>
      </w:r>
    </w:p>
    <w:p w:rsidR="00B46C50" w:rsidRPr="00A10232" w:rsidRDefault="00B46C50" w:rsidP="00B46C50">
      <w:pPr>
        <w:spacing w:after="0" w:line="360" w:lineRule="auto"/>
        <w:ind w:firstLine="709"/>
        <w:jc w:val="both"/>
        <w:rPr>
          <w:rFonts w:ascii="Times New Roman" w:hAnsi="Times New Roman"/>
          <w:sz w:val="28"/>
          <w:szCs w:val="28"/>
        </w:rPr>
      </w:pPr>
      <w:r w:rsidRPr="00A10232">
        <w:rPr>
          <w:rFonts w:ascii="Times New Roman" w:hAnsi="Times New Roman"/>
          <w:sz w:val="28"/>
          <w:szCs w:val="28"/>
        </w:rPr>
        <w:t xml:space="preserve">На защиту выпускной квалификационной работы отводится до 20 минут на каждого обучающегося. Процедура защиты включает доклад обучающегося (не более 10-15 минут), чтение отзыва и рецензии, вопросы членов комиссии, ответы обучающегося. </w:t>
      </w:r>
    </w:p>
    <w:p w:rsidR="00B46C50" w:rsidRPr="00A10232" w:rsidRDefault="00B46C50" w:rsidP="00B46C50">
      <w:pPr>
        <w:spacing w:after="0" w:line="360" w:lineRule="auto"/>
        <w:ind w:firstLine="709"/>
        <w:jc w:val="both"/>
        <w:rPr>
          <w:rFonts w:ascii="Times New Roman" w:hAnsi="Times New Roman"/>
          <w:sz w:val="28"/>
          <w:szCs w:val="28"/>
        </w:rPr>
      </w:pPr>
      <w:r w:rsidRPr="00A10232">
        <w:rPr>
          <w:rFonts w:ascii="Times New Roman" w:hAnsi="Times New Roman"/>
          <w:sz w:val="28"/>
          <w:szCs w:val="28"/>
        </w:rPr>
        <w:lastRenderedPageBreak/>
        <w:t xml:space="preserve">Результаты защиты выпускной квалификационной работы и решение о присвоении выпускникам соответствующей квалификации оформляются протоколом заседания государственной экзаменационной комиссии.  </w:t>
      </w:r>
    </w:p>
    <w:p w:rsidR="00B46C50" w:rsidRPr="00A10232" w:rsidRDefault="00B46C50" w:rsidP="00B46C50">
      <w:pPr>
        <w:spacing w:after="0" w:line="360" w:lineRule="auto"/>
        <w:ind w:firstLine="708"/>
        <w:jc w:val="both"/>
        <w:rPr>
          <w:rFonts w:ascii="Times New Roman" w:hAnsi="Times New Roman" w:cs="Times New Roman"/>
          <w:bCs/>
          <w:sz w:val="28"/>
          <w:szCs w:val="28"/>
        </w:rPr>
      </w:pPr>
      <w:r w:rsidRPr="00A10232">
        <w:rPr>
          <w:rFonts w:ascii="Times New Roman" w:hAnsi="Times New Roman" w:cs="Times New Roman"/>
          <w:bCs/>
          <w:sz w:val="28"/>
          <w:szCs w:val="28"/>
        </w:rPr>
        <w:t xml:space="preserve">По всем специальностям очной и заочной формы в 2019 году выпускная квалификационная работа проводилась в виде дипломной работой (дипломного проекта), </w:t>
      </w:r>
      <w:r w:rsidRPr="00A10232">
        <w:rPr>
          <w:rFonts w:ascii="Times New Roman" w:hAnsi="Times New Roman"/>
          <w:sz w:val="28"/>
          <w:szCs w:val="28"/>
        </w:rPr>
        <w:t>представляющую(его) собой законченную квалификационную работу, содержащую результаты самостоятельной деятельности обучающегося в период преддипломной практики и подготовки работы в соответствии с утвержденной темой.</w:t>
      </w:r>
    </w:p>
    <w:p w:rsidR="00B46C50" w:rsidRPr="00B46C50" w:rsidRDefault="00B46C50" w:rsidP="00B46C50">
      <w:pPr>
        <w:spacing w:after="0" w:line="360" w:lineRule="auto"/>
        <w:ind w:firstLine="708"/>
        <w:jc w:val="both"/>
        <w:rPr>
          <w:rFonts w:ascii="Times New Roman" w:hAnsi="Times New Roman" w:cs="Times New Roman"/>
          <w:bCs/>
          <w:sz w:val="28"/>
          <w:szCs w:val="28"/>
        </w:rPr>
      </w:pPr>
      <w:r w:rsidRPr="00A10232">
        <w:rPr>
          <w:rFonts w:ascii="Times New Roman" w:hAnsi="Times New Roman" w:cs="Times New Roman"/>
          <w:bCs/>
          <w:sz w:val="28"/>
          <w:szCs w:val="28"/>
        </w:rPr>
        <w:t xml:space="preserve">По профессии </w:t>
      </w:r>
      <w:r w:rsidRPr="00A10232">
        <w:rPr>
          <w:rFonts w:ascii="Times New Roman" w:hAnsi="Times New Roman" w:cs="Times New Roman"/>
          <w:sz w:val="28"/>
          <w:szCs w:val="28"/>
        </w:rPr>
        <w:t>19.01.17 Повар, кондитер и 15.01.05 Сварщик (ручной и частично механизированной сварки (наплавки)</w:t>
      </w:r>
      <w:r w:rsidRPr="00A10232">
        <w:rPr>
          <w:rFonts w:ascii="Times New Roman" w:hAnsi="Times New Roman" w:cs="Times New Roman"/>
          <w:bCs/>
          <w:sz w:val="28"/>
          <w:szCs w:val="28"/>
        </w:rPr>
        <w:t xml:space="preserve"> выпускная квалификационная работа проводилась в виде выпускной практической квалификационной работы и письменной экзаменационной работы.</w:t>
      </w:r>
    </w:p>
    <w:p w:rsidR="00B46C50" w:rsidRPr="00A10232" w:rsidRDefault="00A10232" w:rsidP="00B46C50">
      <w:pPr>
        <w:spacing w:after="0" w:line="360" w:lineRule="auto"/>
        <w:ind w:firstLine="709"/>
        <w:jc w:val="both"/>
        <w:rPr>
          <w:rFonts w:ascii="Times New Roman" w:hAnsi="Times New Roman"/>
          <w:sz w:val="28"/>
          <w:szCs w:val="28"/>
        </w:rPr>
      </w:pPr>
      <w:r w:rsidRPr="00A10232">
        <w:rPr>
          <w:rFonts w:ascii="Times New Roman" w:hAnsi="Times New Roman" w:cs="Times New Roman"/>
          <w:sz w:val="28"/>
          <w:szCs w:val="28"/>
        </w:rPr>
        <w:lastRenderedPageBreak/>
        <w:t>В отчетном периоде в</w:t>
      </w:r>
      <w:r w:rsidR="00B46C50" w:rsidRPr="00A10232">
        <w:rPr>
          <w:rFonts w:ascii="Times New Roman" w:hAnsi="Times New Roman" w:cs="Times New Roman"/>
          <w:sz w:val="28"/>
          <w:szCs w:val="28"/>
        </w:rPr>
        <w:t>ыпускная практическая квалификационная работа в составе ВКР по профессии 15.01.01 Сварщик (ручной и частично механизированной сварки (наплавки) выполнялась в форме демонстрационного экзамена.</w:t>
      </w:r>
      <w:r w:rsidR="00B46C50" w:rsidRPr="00A10232">
        <w:rPr>
          <w:rFonts w:ascii="Times New Roman" w:hAnsi="Times New Roman"/>
          <w:sz w:val="28"/>
          <w:szCs w:val="28"/>
        </w:rPr>
        <w:t xml:space="preserve"> </w:t>
      </w:r>
    </w:p>
    <w:p w:rsidR="00B46C50" w:rsidRPr="00A10232" w:rsidRDefault="00B46C50" w:rsidP="00B46C50">
      <w:pPr>
        <w:spacing w:after="0" w:line="360" w:lineRule="auto"/>
        <w:ind w:firstLine="709"/>
        <w:jc w:val="both"/>
        <w:rPr>
          <w:rFonts w:ascii="Times New Roman" w:hAnsi="Times New Roman"/>
          <w:sz w:val="28"/>
          <w:szCs w:val="28"/>
        </w:rPr>
      </w:pPr>
      <w:r w:rsidRPr="00A10232">
        <w:rPr>
          <w:rFonts w:ascii="Times New Roman" w:hAnsi="Times New Roman"/>
          <w:sz w:val="28"/>
          <w:szCs w:val="28"/>
        </w:rPr>
        <w:t>Демонстрационный экзамен представляет собой оценку результатов обучения методом наблюдения за выполнением трудовых действий на рабочем месте и предусматривает моделирование реальных производственных условий для решения выпускниками практических задач профессиональной деятельности.</w:t>
      </w:r>
    </w:p>
    <w:p w:rsidR="00B46C50" w:rsidRPr="00A10232" w:rsidRDefault="00B46C50" w:rsidP="00B46C50">
      <w:pPr>
        <w:spacing w:after="0" w:line="360" w:lineRule="auto"/>
        <w:ind w:firstLine="709"/>
        <w:jc w:val="both"/>
        <w:rPr>
          <w:rFonts w:ascii="Times New Roman" w:hAnsi="Times New Roman"/>
          <w:sz w:val="28"/>
          <w:szCs w:val="28"/>
        </w:rPr>
      </w:pPr>
      <w:r w:rsidRPr="00A10232">
        <w:rPr>
          <w:rFonts w:ascii="Times New Roman" w:hAnsi="Times New Roman"/>
          <w:sz w:val="28"/>
          <w:szCs w:val="28"/>
        </w:rPr>
        <w:t>Результаты демонстрационного экзамена по стандартам Ворлдскиллс Россия по компетенции удостоверяются электронным паспортом компетенций (Skills Passport), который может предъявляться выпускником при трудоустройстве.</w:t>
      </w:r>
    </w:p>
    <w:p w:rsidR="00B46C50" w:rsidRPr="00B46C50" w:rsidRDefault="00B46C50" w:rsidP="00B46C50">
      <w:pPr>
        <w:spacing w:after="0" w:line="360" w:lineRule="auto"/>
        <w:ind w:firstLine="709"/>
        <w:jc w:val="both"/>
        <w:rPr>
          <w:rFonts w:ascii="Times New Roman" w:hAnsi="Times New Roman"/>
          <w:sz w:val="28"/>
          <w:szCs w:val="28"/>
        </w:rPr>
      </w:pPr>
      <w:r w:rsidRPr="00A10232">
        <w:rPr>
          <w:rFonts w:ascii="Times New Roman" w:hAnsi="Times New Roman"/>
          <w:sz w:val="28"/>
          <w:szCs w:val="28"/>
        </w:rPr>
        <w:t xml:space="preserve">Для проведения демонстрационного экзамена по стандартам Ворлдскиллс Россия по профессии </w:t>
      </w:r>
      <w:r w:rsidRPr="00A10232">
        <w:rPr>
          <w:rFonts w:ascii="Times New Roman" w:hAnsi="Times New Roman" w:cs="Times New Roman"/>
          <w:sz w:val="28"/>
          <w:szCs w:val="28"/>
        </w:rPr>
        <w:t xml:space="preserve">15.01.01 </w:t>
      </w:r>
      <w:r w:rsidRPr="00A10232">
        <w:rPr>
          <w:rFonts w:ascii="Times New Roman" w:hAnsi="Times New Roman" w:cs="Times New Roman"/>
          <w:sz w:val="28"/>
          <w:szCs w:val="28"/>
        </w:rPr>
        <w:lastRenderedPageBreak/>
        <w:t xml:space="preserve">Сварщик (ручной и частично механизированной сварки (наплавки) </w:t>
      </w:r>
      <w:r w:rsidRPr="00A10232">
        <w:rPr>
          <w:rFonts w:ascii="Times New Roman" w:hAnsi="Times New Roman"/>
          <w:sz w:val="28"/>
          <w:szCs w:val="28"/>
        </w:rPr>
        <w:t>техникумом была определена компетенция «Сварочные технологии» КОД 1.1.</w:t>
      </w:r>
    </w:p>
    <w:p w:rsidR="00B46C50" w:rsidRPr="00B46C50" w:rsidRDefault="00B46C50" w:rsidP="00B46C50">
      <w:pPr>
        <w:spacing w:after="0" w:line="360" w:lineRule="auto"/>
        <w:ind w:firstLine="708"/>
        <w:jc w:val="both"/>
        <w:rPr>
          <w:rFonts w:ascii="Times New Roman" w:hAnsi="Times New Roman" w:cs="Times New Roman"/>
          <w:bCs/>
          <w:sz w:val="28"/>
          <w:szCs w:val="28"/>
        </w:rPr>
      </w:pPr>
      <w:r w:rsidRPr="00B46C50">
        <w:rPr>
          <w:rFonts w:ascii="Times New Roman" w:hAnsi="Times New Roman" w:cs="Times New Roman"/>
          <w:bCs/>
          <w:sz w:val="28"/>
          <w:szCs w:val="28"/>
        </w:rPr>
        <w:t>Ежегодно предметно-цикловыми комиссиями разрабатываются программы государственной итоговой аттестации выпускников.  Программы состоят из введения; общих положений; основных требований к структуре, содержанию и оформлению ВКР; порядка подготовки и защиты ВКР, критериев оценки ВКР, разработанных в соответствии с требованиями работодателей; процедуры повторной защиты и сроков дополнительных заседаний ГЭК; порядка подачи и рассмотрения апелляций; порядка проведения ГИА для выпускников из числа лиц с ограниченными возможностями здоровья; тематики выпускных квалификационных работ. Все программы государственной итоговой аттестации проходят предварительное согласование с работодате</w:t>
      </w:r>
      <w:r w:rsidRPr="00B46C50">
        <w:rPr>
          <w:rFonts w:ascii="Times New Roman" w:hAnsi="Times New Roman" w:cs="Times New Roman"/>
          <w:bCs/>
          <w:sz w:val="28"/>
          <w:szCs w:val="28"/>
        </w:rPr>
        <w:lastRenderedPageBreak/>
        <w:t>лями и утверждаются на заседании Педагогического совета с участием председателей государственных экзаменационных комиссий.</w:t>
      </w:r>
    </w:p>
    <w:p w:rsidR="00B46C50" w:rsidRPr="00B46C50" w:rsidRDefault="00B46C50" w:rsidP="00B46C50">
      <w:pPr>
        <w:spacing w:after="0" w:line="360" w:lineRule="auto"/>
        <w:ind w:firstLine="708"/>
        <w:jc w:val="both"/>
        <w:rPr>
          <w:rFonts w:ascii="Times New Roman" w:hAnsi="Times New Roman" w:cs="Times New Roman"/>
          <w:bCs/>
          <w:sz w:val="28"/>
          <w:szCs w:val="28"/>
        </w:rPr>
      </w:pPr>
      <w:r w:rsidRPr="00B46C50">
        <w:rPr>
          <w:rFonts w:ascii="Times New Roman" w:hAnsi="Times New Roman" w:cs="Times New Roman"/>
          <w:bCs/>
          <w:sz w:val="28"/>
          <w:szCs w:val="28"/>
        </w:rPr>
        <w:t>По результатам ГИА общий уровень подготовки выпускников соответствует требованиям федерального образовательного стандарта среднего профессионального образования</w:t>
      </w:r>
      <w:r w:rsidR="00A10232">
        <w:rPr>
          <w:rFonts w:ascii="Times New Roman" w:hAnsi="Times New Roman" w:cs="Times New Roman"/>
          <w:bCs/>
          <w:sz w:val="28"/>
          <w:szCs w:val="28"/>
        </w:rPr>
        <w:t xml:space="preserve"> таблица 1</w:t>
      </w:r>
      <w:r w:rsidR="00721F9C">
        <w:rPr>
          <w:rFonts w:ascii="Times New Roman" w:hAnsi="Times New Roman" w:cs="Times New Roman"/>
          <w:bCs/>
          <w:sz w:val="28"/>
          <w:szCs w:val="28"/>
        </w:rPr>
        <w:t>7</w:t>
      </w:r>
      <w:r w:rsidRPr="00B46C50">
        <w:rPr>
          <w:rFonts w:ascii="Times New Roman" w:hAnsi="Times New Roman" w:cs="Times New Roman"/>
          <w:bCs/>
          <w:sz w:val="28"/>
          <w:szCs w:val="28"/>
        </w:rPr>
        <w:t>.</w:t>
      </w:r>
    </w:p>
    <w:p w:rsidR="00B46C50" w:rsidRPr="00B46C50" w:rsidRDefault="00971605" w:rsidP="00B46C5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1</w:t>
      </w:r>
      <w:r w:rsidR="00721F9C">
        <w:rPr>
          <w:rFonts w:ascii="Times New Roman" w:hAnsi="Times New Roman" w:cs="Times New Roman"/>
          <w:sz w:val="28"/>
          <w:szCs w:val="28"/>
        </w:rPr>
        <w:t>7</w:t>
      </w:r>
      <w:r w:rsidR="00A10232">
        <w:rPr>
          <w:rFonts w:ascii="Times New Roman" w:hAnsi="Times New Roman" w:cs="Times New Roman"/>
          <w:sz w:val="28"/>
          <w:szCs w:val="28"/>
        </w:rPr>
        <w:t xml:space="preserve"> - </w:t>
      </w:r>
      <w:r w:rsidR="00B46C50" w:rsidRPr="00B46C50">
        <w:rPr>
          <w:rFonts w:ascii="Times New Roman" w:hAnsi="Times New Roman" w:cs="Times New Roman"/>
          <w:sz w:val="28"/>
          <w:szCs w:val="28"/>
        </w:rPr>
        <w:t xml:space="preserve">Результаты государственной </w:t>
      </w:r>
      <w:r w:rsidR="0063696B">
        <w:rPr>
          <w:rFonts w:ascii="Times New Roman" w:hAnsi="Times New Roman" w:cs="Times New Roman"/>
          <w:sz w:val="28"/>
          <w:szCs w:val="28"/>
        </w:rPr>
        <w:t>итоговой аттестации в 2019 году</w:t>
      </w:r>
    </w:p>
    <w:tbl>
      <w:tblPr>
        <w:tblStyle w:val="110"/>
        <w:tblW w:w="9453" w:type="dxa"/>
        <w:tblLayout w:type="fixed"/>
        <w:tblLook w:val="04A0" w:firstRow="1" w:lastRow="0" w:firstColumn="1" w:lastColumn="0" w:noHBand="0" w:noVBand="1"/>
      </w:tblPr>
      <w:tblGrid>
        <w:gridCol w:w="2547"/>
        <w:gridCol w:w="1076"/>
        <w:gridCol w:w="1662"/>
        <w:gridCol w:w="1253"/>
        <w:gridCol w:w="1662"/>
        <w:gridCol w:w="1253"/>
      </w:tblGrid>
      <w:tr w:rsidR="00B46C50" w:rsidRPr="00A10232" w:rsidTr="00B46C50">
        <w:tc>
          <w:tcPr>
            <w:tcW w:w="2547" w:type="dxa"/>
            <w:vMerge w:val="restart"/>
          </w:tcPr>
          <w:p w:rsidR="00B46C50" w:rsidRPr="00A10232" w:rsidRDefault="00B46C50" w:rsidP="00B46C50">
            <w:pPr>
              <w:jc w:val="center"/>
              <w:rPr>
                <w:rFonts w:ascii="Times New Roman" w:hAnsi="Times New Roman" w:cs="Times New Roman"/>
                <w:sz w:val="24"/>
                <w:szCs w:val="24"/>
              </w:rPr>
            </w:pPr>
            <w:r w:rsidRPr="00A10232">
              <w:rPr>
                <w:rFonts w:ascii="Times New Roman" w:hAnsi="Times New Roman" w:cs="Times New Roman"/>
                <w:sz w:val="24"/>
                <w:szCs w:val="24"/>
              </w:rPr>
              <w:t>Наименование специальности</w:t>
            </w:r>
          </w:p>
        </w:tc>
        <w:tc>
          <w:tcPr>
            <w:tcW w:w="1076" w:type="dxa"/>
            <w:vMerge w:val="restart"/>
          </w:tcPr>
          <w:p w:rsidR="00B46C50" w:rsidRPr="00A10232" w:rsidRDefault="00B46C50" w:rsidP="00B46C50">
            <w:pPr>
              <w:jc w:val="center"/>
              <w:rPr>
                <w:rFonts w:ascii="Times New Roman" w:hAnsi="Times New Roman" w:cs="Times New Roman"/>
                <w:sz w:val="24"/>
                <w:szCs w:val="24"/>
              </w:rPr>
            </w:pPr>
            <w:r w:rsidRPr="00A10232">
              <w:rPr>
                <w:rFonts w:ascii="Times New Roman" w:hAnsi="Times New Roman" w:cs="Times New Roman"/>
                <w:sz w:val="24"/>
                <w:szCs w:val="24"/>
              </w:rPr>
              <w:t>Форма ГИА</w:t>
            </w:r>
          </w:p>
        </w:tc>
        <w:tc>
          <w:tcPr>
            <w:tcW w:w="1662" w:type="dxa"/>
          </w:tcPr>
          <w:p w:rsidR="00B46C50" w:rsidRPr="00A10232" w:rsidRDefault="00B46C50" w:rsidP="00B46C50">
            <w:pPr>
              <w:jc w:val="center"/>
              <w:rPr>
                <w:rFonts w:ascii="Times New Roman" w:hAnsi="Times New Roman" w:cs="Times New Roman"/>
                <w:sz w:val="24"/>
                <w:szCs w:val="24"/>
              </w:rPr>
            </w:pPr>
            <w:r w:rsidRPr="00A10232">
              <w:rPr>
                <w:rFonts w:ascii="Times New Roman" w:hAnsi="Times New Roman" w:cs="Times New Roman"/>
                <w:sz w:val="24"/>
                <w:szCs w:val="24"/>
              </w:rPr>
              <w:t>Количество выпускников</w:t>
            </w:r>
          </w:p>
        </w:tc>
        <w:tc>
          <w:tcPr>
            <w:tcW w:w="1253" w:type="dxa"/>
          </w:tcPr>
          <w:p w:rsidR="00B46C50" w:rsidRPr="00A10232" w:rsidRDefault="00B46C50" w:rsidP="00B46C50">
            <w:pPr>
              <w:jc w:val="center"/>
              <w:rPr>
                <w:rFonts w:ascii="Times New Roman" w:hAnsi="Times New Roman" w:cs="Times New Roman"/>
                <w:sz w:val="24"/>
                <w:szCs w:val="24"/>
              </w:rPr>
            </w:pPr>
            <w:r w:rsidRPr="00A10232">
              <w:rPr>
                <w:rFonts w:ascii="Times New Roman" w:hAnsi="Times New Roman" w:cs="Times New Roman"/>
                <w:sz w:val="24"/>
                <w:szCs w:val="24"/>
              </w:rPr>
              <w:t>Средний балл ГИА</w:t>
            </w:r>
          </w:p>
        </w:tc>
        <w:tc>
          <w:tcPr>
            <w:tcW w:w="1662" w:type="dxa"/>
          </w:tcPr>
          <w:p w:rsidR="00B46C50" w:rsidRPr="00A10232" w:rsidRDefault="00B46C50" w:rsidP="00B46C50">
            <w:pPr>
              <w:jc w:val="center"/>
              <w:rPr>
                <w:rFonts w:ascii="Times New Roman" w:hAnsi="Times New Roman" w:cs="Times New Roman"/>
                <w:sz w:val="24"/>
                <w:szCs w:val="24"/>
              </w:rPr>
            </w:pPr>
            <w:r w:rsidRPr="00A10232">
              <w:rPr>
                <w:rFonts w:ascii="Times New Roman" w:hAnsi="Times New Roman" w:cs="Times New Roman"/>
                <w:sz w:val="24"/>
                <w:szCs w:val="24"/>
              </w:rPr>
              <w:t>Количество выпускников</w:t>
            </w:r>
          </w:p>
        </w:tc>
        <w:tc>
          <w:tcPr>
            <w:tcW w:w="1253" w:type="dxa"/>
          </w:tcPr>
          <w:p w:rsidR="00B46C50" w:rsidRPr="00A10232" w:rsidRDefault="00B46C50" w:rsidP="00B46C50">
            <w:pPr>
              <w:jc w:val="center"/>
              <w:rPr>
                <w:rFonts w:ascii="Times New Roman" w:hAnsi="Times New Roman" w:cs="Times New Roman"/>
                <w:sz w:val="24"/>
                <w:szCs w:val="24"/>
              </w:rPr>
            </w:pPr>
            <w:r w:rsidRPr="00A10232">
              <w:rPr>
                <w:rFonts w:ascii="Times New Roman" w:hAnsi="Times New Roman" w:cs="Times New Roman"/>
                <w:sz w:val="24"/>
                <w:szCs w:val="24"/>
              </w:rPr>
              <w:t>Средний балл ГИА</w:t>
            </w:r>
          </w:p>
        </w:tc>
      </w:tr>
      <w:tr w:rsidR="00B46C50" w:rsidRPr="00A10232" w:rsidTr="00B46C50">
        <w:tc>
          <w:tcPr>
            <w:tcW w:w="2547" w:type="dxa"/>
            <w:vMerge/>
          </w:tcPr>
          <w:p w:rsidR="00B46C50" w:rsidRPr="00A10232" w:rsidRDefault="00B46C50" w:rsidP="00B46C50">
            <w:pPr>
              <w:jc w:val="center"/>
              <w:rPr>
                <w:rFonts w:ascii="Times New Roman" w:hAnsi="Times New Roman" w:cs="Times New Roman"/>
                <w:sz w:val="24"/>
                <w:szCs w:val="24"/>
              </w:rPr>
            </w:pPr>
          </w:p>
        </w:tc>
        <w:tc>
          <w:tcPr>
            <w:tcW w:w="1076" w:type="dxa"/>
            <w:vMerge/>
          </w:tcPr>
          <w:p w:rsidR="00B46C50" w:rsidRPr="00A10232" w:rsidRDefault="00B46C50" w:rsidP="00B46C50">
            <w:pPr>
              <w:jc w:val="center"/>
              <w:rPr>
                <w:rFonts w:ascii="Times New Roman" w:hAnsi="Times New Roman" w:cs="Times New Roman"/>
                <w:sz w:val="24"/>
                <w:szCs w:val="24"/>
              </w:rPr>
            </w:pPr>
          </w:p>
        </w:tc>
        <w:tc>
          <w:tcPr>
            <w:tcW w:w="1662" w:type="dxa"/>
          </w:tcPr>
          <w:p w:rsidR="00B46C50" w:rsidRPr="00A10232" w:rsidRDefault="00B46C50" w:rsidP="00B46C50">
            <w:pPr>
              <w:jc w:val="center"/>
              <w:rPr>
                <w:rFonts w:ascii="Times New Roman" w:hAnsi="Times New Roman" w:cs="Times New Roman"/>
                <w:sz w:val="24"/>
                <w:szCs w:val="24"/>
              </w:rPr>
            </w:pPr>
            <w:r w:rsidRPr="00A10232">
              <w:rPr>
                <w:rFonts w:ascii="Times New Roman" w:hAnsi="Times New Roman" w:cs="Times New Roman"/>
                <w:sz w:val="24"/>
                <w:szCs w:val="24"/>
              </w:rPr>
              <w:t>Очная форма</w:t>
            </w:r>
          </w:p>
        </w:tc>
        <w:tc>
          <w:tcPr>
            <w:tcW w:w="1253" w:type="dxa"/>
          </w:tcPr>
          <w:p w:rsidR="00B46C50" w:rsidRPr="00A10232" w:rsidRDefault="00B46C50" w:rsidP="00B46C50">
            <w:pPr>
              <w:jc w:val="center"/>
              <w:rPr>
                <w:rFonts w:ascii="Times New Roman" w:hAnsi="Times New Roman" w:cs="Times New Roman"/>
                <w:sz w:val="24"/>
                <w:szCs w:val="24"/>
              </w:rPr>
            </w:pPr>
            <w:r w:rsidRPr="00A10232">
              <w:rPr>
                <w:rFonts w:ascii="Times New Roman" w:hAnsi="Times New Roman" w:cs="Times New Roman"/>
                <w:sz w:val="24"/>
                <w:szCs w:val="24"/>
              </w:rPr>
              <w:t>Очная форма</w:t>
            </w:r>
          </w:p>
        </w:tc>
        <w:tc>
          <w:tcPr>
            <w:tcW w:w="1662" w:type="dxa"/>
          </w:tcPr>
          <w:p w:rsidR="00B46C50" w:rsidRPr="00A10232" w:rsidRDefault="00B46C50" w:rsidP="00B46C50">
            <w:pPr>
              <w:jc w:val="center"/>
              <w:rPr>
                <w:rFonts w:ascii="Times New Roman" w:hAnsi="Times New Roman" w:cs="Times New Roman"/>
                <w:sz w:val="24"/>
                <w:szCs w:val="24"/>
              </w:rPr>
            </w:pPr>
            <w:r w:rsidRPr="00A10232">
              <w:rPr>
                <w:rFonts w:ascii="Times New Roman" w:hAnsi="Times New Roman" w:cs="Times New Roman"/>
                <w:sz w:val="24"/>
                <w:szCs w:val="24"/>
              </w:rPr>
              <w:t>Заочная форма</w:t>
            </w:r>
          </w:p>
        </w:tc>
        <w:tc>
          <w:tcPr>
            <w:tcW w:w="1253" w:type="dxa"/>
          </w:tcPr>
          <w:p w:rsidR="00B46C50" w:rsidRPr="00A10232" w:rsidRDefault="00B46C50" w:rsidP="00B46C50">
            <w:pPr>
              <w:jc w:val="center"/>
              <w:rPr>
                <w:rFonts w:ascii="Times New Roman" w:hAnsi="Times New Roman" w:cs="Times New Roman"/>
                <w:sz w:val="24"/>
                <w:szCs w:val="24"/>
              </w:rPr>
            </w:pPr>
            <w:r w:rsidRPr="00A10232">
              <w:rPr>
                <w:rFonts w:ascii="Times New Roman" w:hAnsi="Times New Roman" w:cs="Times New Roman"/>
                <w:sz w:val="24"/>
                <w:szCs w:val="24"/>
              </w:rPr>
              <w:t>Заочная форма</w:t>
            </w:r>
          </w:p>
        </w:tc>
      </w:tr>
      <w:tr w:rsidR="00B46C50" w:rsidRPr="00A10232" w:rsidTr="00B46C50">
        <w:tc>
          <w:tcPr>
            <w:tcW w:w="2547" w:type="dxa"/>
          </w:tcPr>
          <w:p w:rsidR="00B46C50" w:rsidRPr="00A10232" w:rsidRDefault="00B46C50" w:rsidP="00B46C50">
            <w:pPr>
              <w:rPr>
                <w:rFonts w:ascii="Times New Roman" w:hAnsi="Times New Roman" w:cs="Times New Roman"/>
                <w:sz w:val="24"/>
                <w:szCs w:val="24"/>
              </w:rPr>
            </w:pPr>
            <w:r w:rsidRPr="00A10232">
              <w:rPr>
                <w:rFonts w:ascii="Times New Roman" w:hAnsi="Times New Roman" w:cs="Times New Roman"/>
                <w:sz w:val="24"/>
                <w:szCs w:val="24"/>
              </w:rPr>
              <w:t>19.02.10 Технология продукции общественного питания</w:t>
            </w:r>
          </w:p>
        </w:tc>
        <w:tc>
          <w:tcPr>
            <w:tcW w:w="1076" w:type="dxa"/>
          </w:tcPr>
          <w:p w:rsidR="00B46C50" w:rsidRPr="00A10232" w:rsidRDefault="00B46C50" w:rsidP="00B46C50">
            <w:pPr>
              <w:rPr>
                <w:rFonts w:ascii="Times New Roman" w:hAnsi="Times New Roman" w:cs="Times New Roman"/>
                <w:sz w:val="24"/>
                <w:szCs w:val="24"/>
              </w:rPr>
            </w:pPr>
            <w:r w:rsidRPr="00A10232">
              <w:rPr>
                <w:rFonts w:ascii="Times New Roman" w:hAnsi="Times New Roman" w:cs="Times New Roman"/>
                <w:sz w:val="24"/>
                <w:szCs w:val="24"/>
              </w:rPr>
              <w:t>Защита ВКР</w:t>
            </w:r>
          </w:p>
        </w:tc>
        <w:tc>
          <w:tcPr>
            <w:tcW w:w="1662" w:type="dxa"/>
          </w:tcPr>
          <w:p w:rsidR="00B46C50" w:rsidRPr="00A10232" w:rsidRDefault="00B46C50" w:rsidP="00B46C50">
            <w:pPr>
              <w:jc w:val="center"/>
              <w:rPr>
                <w:rFonts w:ascii="Times New Roman" w:hAnsi="Times New Roman" w:cs="Times New Roman"/>
                <w:sz w:val="24"/>
                <w:szCs w:val="24"/>
              </w:rPr>
            </w:pPr>
            <w:r w:rsidRPr="00A10232">
              <w:rPr>
                <w:rFonts w:ascii="Times New Roman" w:hAnsi="Times New Roman" w:cs="Times New Roman"/>
                <w:sz w:val="24"/>
                <w:szCs w:val="24"/>
              </w:rPr>
              <w:t>5</w:t>
            </w:r>
          </w:p>
        </w:tc>
        <w:tc>
          <w:tcPr>
            <w:tcW w:w="1253" w:type="dxa"/>
          </w:tcPr>
          <w:p w:rsidR="00B46C50" w:rsidRPr="00A10232" w:rsidRDefault="00B46C50" w:rsidP="00B46C50">
            <w:pPr>
              <w:jc w:val="center"/>
              <w:rPr>
                <w:rFonts w:ascii="Times New Roman" w:hAnsi="Times New Roman" w:cs="Times New Roman"/>
                <w:sz w:val="24"/>
                <w:szCs w:val="24"/>
              </w:rPr>
            </w:pPr>
            <w:r w:rsidRPr="00A10232">
              <w:rPr>
                <w:rFonts w:ascii="Times New Roman" w:hAnsi="Times New Roman" w:cs="Times New Roman"/>
                <w:sz w:val="24"/>
                <w:szCs w:val="24"/>
              </w:rPr>
              <w:t>4,0</w:t>
            </w:r>
          </w:p>
        </w:tc>
        <w:tc>
          <w:tcPr>
            <w:tcW w:w="1662" w:type="dxa"/>
          </w:tcPr>
          <w:p w:rsidR="00B46C50" w:rsidRPr="00A10232" w:rsidRDefault="00B46C50" w:rsidP="00B46C50">
            <w:pPr>
              <w:jc w:val="center"/>
              <w:rPr>
                <w:rFonts w:ascii="Times New Roman" w:hAnsi="Times New Roman" w:cs="Times New Roman"/>
                <w:sz w:val="24"/>
                <w:szCs w:val="24"/>
              </w:rPr>
            </w:pPr>
            <w:r w:rsidRPr="00A10232">
              <w:rPr>
                <w:rFonts w:ascii="Times New Roman" w:hAnsi="Times New Roman" w:cs="Times New Roman"/>
                <w:sz w:val="24"/>
                <w:szCs w:val="24"/>
              </w:rPr>
              <w:t>6</w:t>
            </w:r>
          </w:p>
        </w:tc>
        <w:tc>
          <w:tcPr>
            <w:tcW w:w="1253" w:type="dxa"/>
          </w:tcPr>
          <w:p w:rsidR="00B46C50" w:rsidRPr="00A10232" w:rsidRDefault="00B46C50" w:rsidP="00B46C50">
            <w:pPr>
              <w:jc w:val="center"/>
              <w:rPr>
                <w:rFonts w:ascii="Times New Roman" w:hAnsi="Times New Roman" w:cs="Times New Roman"/>
                <w:sz w:val="24"/>
                <w:szCs w:val="24"/>
              </w:rPr>
            </w:pPr>
            <w:r w:rsidRPr="00A10232">
              <w:rPr>
                <w:rFonts w:ascii="Times New Roman" w:hAnsi="Times New Roman" w:cs="Times New Roman"/>
                <w:sz w:val="24"/>
                <w:szCs w:val="24"/>
              </w:rPr>
              <w:t>4.0</w:t>
            </w:r>
          </w:p>
        </w:tc>
      </w:tr>
    </w:tbl>
    <w:p w:rsidR="0063696B" w:rsidRPr="0063696B" w:rsidRDefault="0063696B" w:rsidP="0063696B">
      <w:pPr>
        <w:spacing w:after="0" w:line="360" w:lineRule="auto"/>
        <w:jc w:val="both"/>
        <w:rPr>
          <w:rFonts w:ascii="Times New Roman" w:hAnsi="Times New Roman" w:cs="Times New Roman"/>
          <w:sz w:val="28"/>
          <w:szCs w:val="28"/>
        </w:rPr>
      </w:pPr>
      <w:r w:rsidRPr="0063696B">
        <w:rPr>
          <w:rFonts w:ascii="Times New Roman" w:hAnsi="Times New Roman" w:cs="Times New Roman"/>
          <w:sz w:val="28"/>
          <w:szCs w:val="28"/>
        </w:rPr>
        <w:t>Продолжение таблицы 1</w:t>
      </w:r>
      <w:r w:rsidR="00721F9C">
        <w:rPr>
          <w:rFonts w:ascii="Times New Roman" w:hAnsi="Times New Roman" w:cs="Times New Roman"/>
          <w:sz w:val="28"/>
          <w:szCs w:val="28"/>
        </w:rPr>
        <w:t>7</w:t>
      </w:r>
    </w:p>
    <w:tbl>
      <w:tblPr>
        <w:tblStyle w:val="110"/>
        <w:tblW w:w="9453" w:type="dxa"/>
        <w:tblLayout w:type="fixed"/>
        <w:tblLook w:val="04A0" w:firstRow="1" w:lastRow="0" w:firstColumn="1" w:lastColumn="0" w:noHBand="0" w:noVBand="1"/>
      </w:tblPr>
      <w:tblGrid>
        <w:gridCol w:w="2547"/>
        <w:gridCol w:w="1076"/>
        <w:gridCol w:w="1662"/>
        <w:gridCol w:w="1253"/>
        <w:gridCol w:w="1662"/>
        <w:gridCol w:w="1253"/>
      </w:tblGrid>
      <w:tr w:rsidR="00B46C50" w:rsidRPr="00A10232" w:rsidTr="00B46C50">
        <w:tc>
          <w:tcPr>
            <w:tcW w:w="2547" w:type="dxa"/>
          </w:tcPr>
          <w:p w:rsidR="00B46C50" w:rsidRPr="00A10232" w:rsidRDefault="00B46C50" w:rsidP="00B46C50">
            <w:pPr>
              <w:rPr>
                <w:rFonts w:ascii="Times New Roman" w:hAnsi="Times New Roman" w:cs="Times New Roman"/>
                <w:sz w:val="24"/>
                <w:szCs w:val="24"/>
              </w:rPr>
            </w:pPr>
            <w:r w:rsidRPr="00A10232">
              <w:rPr>
                <w:rFonts w:ascii="Times New Roman" w:hAnsi="Times New Roman" w:cs="Times New Roman"/>
                <w:sz w:val="24"/>
                <w:szCs w:val="24"/>
              </w:rPr>
              <w:t>08.02.09 Монтаж, наладка и эксплуатация электрооборудования промышленных и гражданских зданий</w:t>
            </w:r>
          </w:p>
        </w:tc>
        <w:tc>
          <w:tcPr>
            <w:tcW w:w="1076" w:type="dxa"/>
          </w:tcPr>
          <w:p w:rsidR="00B46C50" w:rsidRPr="00A10232" w:rsidRDefault="00B46C50" w:rsidP="00B46C50">
            <w:pPr>
              <w:rPr>
                <w:rFonts w:ascii="Times New Roman" w:hAnsi="Times New Roman" w:cs="Times New Roman"/>
                <w:sz w:val="24"/>
                <w:szCs w:val="24"/>
              </w:rPr>
            </w:pPr>
            <w:r w:rsidRPr="00A10232">
              <w:rPr>
                <w:rFonts w:ascii="Times New Roman" w:hAnsi="Times New Roman" w:cs="Times New Roman"/>
                <w:sz w:val="24"/>
                <w:szCs w:val="24"/>
              </w:rPr>
              <w:t>Защита ВКР</w:t>
            </w:r>
          </w:p>
        </w:tc>
        <w:tc>
          <w:tcPr>
            <w:tcW w:w="1662" w:type="dxa"/>
          </w:tcPr>
          <w:p w:rsidR="00B46C50" w:rsidRPr="00A10232" w:rsidRDefault="00B46C50" w:rsidP="00B46C50">
            <w:pPr>
              <w:jc w:val="center"/>
              <w:rPr>
                <w:rFonts w:ascii="Times New Roman" w:hAnsi="Times New Roman" w:cs="Times New Roman"/>
                <w:sz w:val="24"/>
                <w:szCs w:val="24"/>
              </w:rPr>
            </w:pPr>
            <w:r w:rsidRPr="00A10232">
              <w:rPr>
                <w:rFonts w:ascii="Times New Roman" w:hAnsi="Times New Roman" w:cs="Times New Roman"/>
                <w:sz w:val="24"/>
                <w:szCs w:val="24"/>
              </w:rPr>
              <w:t>10</w:t>
            </w:r>
          </w:p>
        </w:tc>
        <w:tc>
          <w:tcPr>
            <w:tcW w:w="1253" w:type="dxa"/>
          </w:tcPr>
          <w:p w:rsidR="00B46C50" w:rsidRPr="00A10232" w:rsidRDefault="00B46C50" w:rsidP="00B46C50">
            <w:pPr>
              <w:jc w:val="center"/>
              <w:rPr>
                <w:rFonts w:ascii="Times New Roman" w:hAnsi="Times New Roman" w:cs="Times New Roman"/>
                <w:sz w:val="24"/>
                <w:szCs w:val="24"/>
              </w:rPr>
            </w:pPr>
            <w:r w:rsidRPr="00A10232">
              <w:rPr>
                <w:rFonts w:ascii="Times New Roman" w:hAnsi="Times New Roman" w:cs="Times New Roman"/>
                <w:sz w:val="24"/>
                <w:szCs w:val="24"/>
              </w:rPr>
              <w:t>4,6</w:t>
            </w:r>
          </w:p>
        </w:tc>
        <w:tc>
          <w:tcPr>
            <w:tcW w:w="1662" w:type="dxa"/>
          </w:tcPr>
          <w:p w:rsidR="00B46C50" w:rsidRPr="00A10232" w:rsidRDefault="00B46C50" w:rsidP="00B46C50">
            <w:pPr>
              <w:jc w:val="center"/>
              <w:rPr>
                <w:rFonts w:ascii="Times New Roman" w:hAnsi="Times New Roman" w:cs="Times New Roman"/>
                <w:sz w:val="24"/>
                <w:szCs w:val="24"/>
              </w:rPr>
            </w:pPr>
          </w:p>
        </w:tc>
        <w:tc>
          <w:tcPr>
            <w:tcW w:w="1253" w:type="dxa"/>
          </w:tcPr>
          <w:p w:rsidR="00B46C50" w:rsidRPr="00A10232" w:rsidRDefault="00B46C50" w:rsidP="00B46C50">
            <w:pPr>
              <w:jc w:val="center"/>
              <w:rPr>
                <w:rFonts w:ascii="Times New Roman" w:hAnsi="Times New Roman" w:cs="Times New Roman"/>
                <w:sz w:val="24"/>
                <w:szCs w:val="24"/>
              </w:rPr>
            </w:pPr>
          </w:p>
        </w:tc>
      </w:tr>
      <w:tr w:rsidR="00B46C50" w:rsidRPr="00A10232" w:rsidTr="00B46C50">
        <w:tc>
          <w:tcPr>
            <w:tcW w:w="2547" w:type="dxa"/>
          </w:tcPr>
          <w:p w:rsidR="00B46C50" w:rsidRPr="00A10232" w:rsidRDefault="00B46C50" w:rsidP="00B46C50">
            <w:pPr>
              <w:rPr>
                <w:rFonts w:ascii="Times New Roman" w:hAnsi="Times New Roman" w:cs="Times New Roman"/>
                <w:sz w:val="24"/>
                <w:szCs w:val="24"/>
              </w:rPr>
            </w:pPr>
            <w:r w:rsidRPr="00A10232">
              <w:rPr>
                <w:rFonts w:ascii="Times New Roman" w:hAnsi="Times New Roman" w:cs="Times New Roman"/>
                <w:sz w:val="24"/>
                <w:szCs w:val="24"/>
              </w:rPr>
              <w:t>21.02.17 Подземная разработка месторождений полезных ископаемых</w:t>
            </w:r>
          </w:p>
        </w:tc>
        <w:tc>
          <w:tcPr>
            <w:tcW w:w="1076" w:type="dxa"/>
          </w:tcPr>
          <w:p w:rsidR="00B46C50" w:rsidRPr="00A10232" w:rsidRDefault="00B46C50" w:rsidP="00B46C50">
            <w:pPr>
              <w:rPr>
                <w:rFonts w:ascii="Times New Roman" w:hAnsi="Times New Roman" w:cs="Times New Roman"/>
                <w:sz w:val="24"/>
                <w:szCs w:val="24"/>
              </w:rPr>
            </w:pPr>
            <w:r w:rsidRPr="00A10232">
              <w:rPr>
                <w:rFonts w:ascii="Times New Roman" w:hAnsi="Times New Roman" w:cs="Times New Roman"/>
                <w:sz w:val="24"/>
                <w:szCs w:val="24"/>
              </w:rPr>
              <w:t>Защита ВКР</w:t>
            </w:r>
          </w:p>
        </w:tc>
        <w:tc>
          <w:tcPr>
            <w:tcW w:w="1662" w:type="dxa"/>
          </w:tcPr>
          <w:p w:rsidR="00B46C50" w:rsidRPr="00A10232" w:rsidRDefault="00B46C50" w:rsidP="00B46C50">
            <w:pPr>
              <w:jc w:val="center"/>
              <w:rPr>
                <w:rFonts w:ascii="Times New Roman" w:hAnsi="Times New Roman" w:cs="Times New Roman"/>
                <w:sz w:val="24"/>
                <w:szCs w:val="24"/>
              </w:rPr>
            </w:pPr>
            <w:r w:rsidRPr="00A10232">
              <w:rPr>
                <w:rFonts w:ascii="Times New Roman" w:hAnsi="Times New Roman" w:cs="Times New Roman"/>
                <w:sz w:val="24"/>
                <w:szCs w:val="24"/>
              </w:rPr>
              <w:t>11</w:t>
            </w:r>
          </w:p>
        </w:tc>
        <w:tc>
          <w:tcPr>
            <w:tcW w:w="1253" w:type="dxa"/>
          </w:tcPr>
          <w:p w:rsidR="00B46C50" w:rsidRPr="00A10232" w:rsidRDefault="00B46C50" w:rsidP="00B46C50">
            <w:pPr>
              <w:jc w:val="center"/>
              <w:rPr>
                <w:rFonts w:ascii="Times New Roman" w:hAnsi="Times New Roman" w:cs="Times New Roman"/>
                <w:sz w:val="24"/>
                <w:szCs w:val="24"/>
              </w:rPr>
            </w:pPr>
            <w:r w:rsidRPr="00A10232">
              <w:rPr>
                <w:rFonts w:ascii="Times New Roman" w:hAnsi="Times New Roman" w:cs="Times New Roman"/>
                <w:sz w:val="24"/>
                <w:szCs w:val="24"/>
              </w:rPr>
              <w:t>4, 4</w:t>
            </w:r>
          </w:p>
        </w:tc>
        <w:tc>
          <w:tcPr>
            <w:tcW w:w="1662" w:type="dxa"/>
          </w:tcPr>
          <w:p w:rsidR="00B46C50" w:rsidRPr="00A10232" w:rsidRDefault="00B46C50" w:rsidP="00B46C50">
            <w:pPr>
              <w:jc w:val="center"/>
              <w:rPr>
                <w:rFonts w:ascii="Times New Roman" w:hAnsi="Times New Roman" w:cs="Times New Roman"/>
                <w:sz w:val="24"/>
                <w:szCs w:val="24"/>
              </w:rPr>
            </w:pPr>
            <w:r w:rsidRPr="00A10232">
              <w:rPr>
                <w:rFonts w:ascii="Times New Roman" w:hAnsi="Times New Roman" w:cs="Times New Roman"/>
                <w:sz w:val="24"/>
                <w:szCs w:val="24"/>
              </w:rPr>
              <w:t>16</w:t>
            </w:r>
          </w:p>
        </w:tc>
        <w:tc>
          <w:tcPr>
            <w:tcW w:w="1253" w:type="dxa"/>
          </w:tcPr>
          <w:p w:rsidR="00B46C50" w:rsidRPr="00A10232" w:rsidRDefault="00B46C50" w:rsidP="00B46C50">
            <w:pPr>
              <w:jc w:val="center"/>
              <w:rPr>
                <w:rFonts w:ascii="Times New Roman" w:hAnsi="Times New Roman" w:cs="Times New Roman"/>
                <w:sz w:val="24"/>
                <w:szCs w:val="24"/>
              </w:rPr>
            </w:pPr>
            <w:r w:rsidRPr="00A10232">
              <w:rPr>
                <w:rFonts w:ascii="Times New Roman" w:hAnsi="Times New Roman" w:cs="Times New Roman"/>
                <w:sz w:val="24"/>
                <w:szCs w:val="24"/>
              </w:rPr>
              <w:t>4,4</w:t>
            </w:r>
          </w:p>
        </w:tc>
      </w:tr>
      <w:tr w:rsidR="00B46C50" w:rsidRPr="00A10232" w:rsidTr="00B46C50">
        <w:tc>
          <w:tcPr>
            <w:tcW w:w="2547" w:type="dxa"/>
          </w:tcPr>
          <w:p w:rsidR="00B46C50" w:rsidRPr="00A10232" w:rsidRDefault="00B46C50" w:rsidP="00B46C50">
            <w:pPr>
              <w:rPr>
                <w:rFonts w:ascii="Times New Roman" w:hAnsi="Times New Roman" w:cs="Times New Roman"/>
                <w:sz w:val="24"/>
                <w:szCs w:val="24"/>
              </w:rPr>
            </w:pPr>
            <w:r w:rsidRPr="00A10232">
              <w:rPr>
                <w:rFonts w:ascii="Times New Roman" w:hAnsi="Times New Roman" w:cs="Times New Roman"/>
                <w:sz w:val="24"/>
                <w:szCs w:val="24"/>
              </w:rPr>
              <w:t>38.02.01 Экономика и бухгалтерский учет</w:t>
            </w:r>
          </w:p>
        </w:tc>
        <w:tc>
          <w:tcPr>
            <w:tcW w:w="1076" w:type="dxa"/>
          </w:tcPr>
          <w:p w:rsidR="00B46C50" w:rsidRPr="00A10232" w:rsidRDefault="00B46C50" w:rsidP="00B46C50">
            <w:pPr>
              <w:rPr>
                <w:rFonts w:ascii="Times New Roman" w:hAnsi="Times New Roman" w:cs="Times New Roman"/>
                <w:sz w:val="24"/>
                <w:szCs w:val="24"/>
              </w:rPr>
            </w:pPr>
            <w:r w:rsidRPr="00A10232">
              <w:rPr>
                <w:rFonts w:ascii="Times New Roman" w:hAnsi="Times New Roman" w:cs="Times New Roman"/>
                <w:sz w:val="24"/>
                <w:szCs w:val="24"/>
              </w:rPr>
              <w:t>Защита ВКР</w:t>
            </w:r>
          </w:p>
        </w:tc>
        <w:tc>
          <w:tcPr>
            <w:tcW w:w="1662" w:type="dxa"/>
          </w:tcPr>
          <w:p w:rsidR="00B46C50" w:rsidRPr="00A10232" w:rsidRDefault="00B46C50" w:rsidP="00B46C50">
            <w:pPr>
              <w:jc w:val="center"/>
              <w:rPr>
                <w:rFonts w:ascii="Times New Roman" w:hAnsi="Times New Roman" w:cs="Times New Roman"/>
                <w:sz w:val="24"/>
                <w:szCs w:val="24"/>
              </w:rPr>
            </w:pPr>
          </w:p>
        </w:tc>
        <w:tc>
          <w:tcPr>
            <w:tcW w:w="1253" w:type="dxa"/>
          </w:tcPr>
          <w:p w:rsidR="00B46C50" w:rsidRPr="00A10232" w:rsidRDefault="00B46C50" w:rsidP="00B46C50">
            <w:pPr>
              <w:jc w:val="center"/>
              <w:rPr>
                <w:rFonts w:ascii="Times New Roman" w:hAnsi="Times New Roman" w:cs="Times New Roman"/>
                <w:sz w:val="24"/>
                <w:szCs w:val="24"/>
              </w:rPr>
            </w:pPr>
          </w:p>
        </w:tc>
        <w:tc>
          <w:tcPr>
            <w:tcW w:w="1662" w:type="dxa"/>
          </w:tcPr>
          <w:p w:rsidR="00B46C50" w:rsidRPr="00A10232" w:rsidRDefault="00B46C50" w:rsidP="00B46C50">
            <w:pPr>
              <w:jc w:val="center"/>
              <w:rPr>
                <w:rFonts w:ascii="Times New Roman" w:hAnsi="Times New Roman" w:cs="Times New Roman"/>
                <w:sz w:val="24"/>
                <w:szCs w:val="24"/>
              </w:rPr>
            </w:pPr>
            <w:r w:rsidRPr="00A10232">
              <w:rPr>
                <w:rFonts w:ascii="Times New Roman" w:hAnsi="Times New Roman" w:cs="Times New Roman"/>
                <w:sz w:val="24"/>
                <w:szCs w:val="24"/>
              </w:rPr>
              <w:t>12</w:t>
            </w:r>
          </w:p>
        </w:tc>
        <w:tc>
          <w:tcPr>
            <w:tcW w:w="1253" w:type="dxa"/>
          </w:tcPr>
          <w:p w:rsidR="00B46C50" w:rsidRPr="00A10232" w:rsidRDefault="00B46C50" w:rsidP="00B46C50">
            <w:pPr>
              <w:jc w:val="center"/>
              <w:rPr>
                <w:rFonts w:ascii="Times New Roman" w:hAnsi="Times New Roman" w:cs="Times New Roman"/>
                <w:sz w:val="24"/>
                <w:szCs w:val="24"/>
              </w:rPr>
            </w:pPr>
            <w:r w:rsidRPr="00A10232">
              <w:rPr>
                <w:rFonts w:ascii="Times New Roman" w:hAnsi="Times New Roman" w:cs="Times New Roman"/>
                <w:sz w:val="24"/>
                <w:szCs w:val="24"/>
              </w:rPr>
              <w:t>4,4</w:t>
            </w:r>
          </w:p>
        </w:tc>
      </w:tr>
      <w:tr w:rsidR="00B46C50" w:rsidRPr="00A10232" w:rsidTr="00B46C50">
        <w:tc>
          <w:tcPr>
            <w:tcW w:w="2547" w:type="dxa"/>
          </w:tcPr>
          <w:p w:rsidR="00B46C50" w:rsidRPr="00A10232" w:rsidRDefault="00B46C50" w:rsidP="00B46C50">
            <w:pPr>
              <w:rPr>
                <w:rFonts w:ascii="Times New Roman" w:hAnsi="Times New Roman" w:cs="Times New Roman"/>
                <w:sz w:val="24"/>
                <w:szCs w:val="24"/>
              </w:rPr>
            </w:pPr>
            <w:r w:rsidRPr="00A10232">
              <w:rPr>
                <w:rFonts w:ascii="Times New Roman" w:hAnsi="Times New Roman" w:cs="Times New Roman"/>
                <w:sz w:val="24"/>
                <w:szCs w:val="24"/>
              </w:rPr>
              <w:lastRenderedPageBreak/>
              <w:t>44.02.01 Дошкольное образование</w:t>
            </w:r>
          </w:p>
        </w:tc>
        <w:tc>
          <w:tcPr>
            <w:tcW w:w="1076" w:type="dxa"/>
          </w:tcPr>
          <w:p w:rsidR="00B46C50" w:rsidRPr="00A10232" w:rsidRDefault="00B46C50" w:rsidP="00B46C50">
            <w:pPr>
              <w:rPr>
                <w:rFonts w:ascii="Times New Roman" w:hAnsi="Times New Roman" w:cs="Times New Roman"/>
                <w:sz w:val="24"/>
                <w:szCs w:val="24"/>
              </w:rPr>
            </w:pPr>
            <w:r w:rsidRPr="00A10232">
              <w:rPr>
                <w:rFonts w:ascii="Times New Roman" w:hAnsi="Times New Roman" w:cs="Times New Roman"/>
                <w:sz w:val="24"/>
                <w:szCs w:val="24"/>
              </w:rPr>
              <w:t>Защита ВКР</w:t>
            </w:r>
          </w:p>
        </w:tc>
        <w:tc>
          <w:tcPr>
            <w:tcW w:w="1662" w:type="dxa"/>
          </w:tcPr>
          <w:p w:rsidR="00B46C50" w:rsidRPr="00A10232" w:rsidRDefault="00B46C50" w:rsidP="00B46C50">
            <w:pPr>
              <w:jc w:val="center"/>
              <w:rPr>
                <w:rFonts w:ascii="Times New Roman" w:hAnsi="Times New Roman" w:cs="Times New Roman"/>
                <w:sz w:val="24"/>
                <w:szCs w:val="24"/>
              </w:rPr>
            </w:pPr>
            <w:r w:rsidRPr="00A10232">
              <w:rPr>
                <w:rFonts w:ascii="Times New Roman" w:hAnsi="Times New Roman" w:cs="Times New Roman"/>
                <w:sz w:val="24"/>
                <w:szCs w:val="24"/>
              </w:rPr>
              <w:t>9</w:t>
            </w:r>
          </w:p>
        </w:tc>
        <w:tc>
          <w:tcPr>
            <w:tcW w:w="1253" w:type="dxa"/>
          </w:tcPr>
          <w:p w:rsidR="00B46C50" w:rsidRPr="00A10232" w:rsidRDefault="00B46C50" w:rsidP="00B46C50">
            <w:pPr>
              <w:jc w:val="center"/>
              <w:rPr>
                <w:rFonts w:ascii="Times New Roman" w:hAnsi="Times New Roman" w:cs="Times New Roman"/>
                <w:sz w:val="24"/>
                <w:szCs w:val="24"/>
              </w:rPr>
            </w:pPr>
            <w:r w:rsidRPr="00A10232">
              <w:rPr>
                <w:rFonts w:ascii="Times New Roman" w:hAnsi="Times New Roman" w:cs="Times New Roman"/>
                <w:sz w:val="24"/>
                <w:szCs w:val="24"/>
              </w:rPr>
              <w:t>4.6</w:t>
            </w:r>
          </w:p>
        </w:tc>
        <w:tc>
          <w:tcPr>
            <w:tcW w:w="1662" w:type="dxa"/>
          </w:tcPr>
          <w:p w:rsidR="00B46C50" w:rsidRPr="00A10232" w:rsidRDefault="00B46C50" w:rsidP="00B46C50">
            <w:pPr>
              <w:jc w:val="center"/>
              <w:rPr>
                <w:rFonts w:ascii="Times New Roman" w:hAnsi="Times New Roman" w:cs="Times New Roman"/>
                <w:sz w:val="24"/>
                <w:szCs w:val="24"/>
              </w:rPr>
            </w:pPr>
          </w:p>
        </w:tc>
        <w:tc>
          <w:tcPr>
            <w:tcW w:w="1253" w:type="dxa"/>
          </w:tcPr>
          <w:p w:rsidR="00B46C50" w:rsidRPr="00A10232" w:rsidRDefault="00B46C50" w:rsidP="00B46C50">
            <w:pPr>
              <w:jc w:val="center"/>
              <w:rPr>
                <w:rFonts w:ascii="Times New Roman" w:hAnsi="Times New Roman" w:cs="Times New Roman"/>
                <w:sz w:val="24"/>
                <w:szCs w:val="24"/>
              </w:rPr>
            </w:pPr>
          </w:p>
        </w:tc>
      </w:tr>
      <w:tr w:rsidR="00B46C50" w:rsidRPr="00A10232" w:rsidTr="00B46C50">
        <w:tc>
          <w:tcPr>
            <w:tcW w:w="2547" w:type="dxa"/>
          </w:tcPr>
          <w:p w:rsidR="00B46C50" w:rsidRPr="00A10232" w:rsidRDefault="00B46C50" w:rsidP="00B46C50">
            <w:pPr>
              <w:rPr>
                <w:rFonts w:ascii="Times New Roman" w:hAnsi="Times New Roman" w:cs="Times New Roman"/>
                <w:sz w:val="24"/>
                <w:szCs w:val="24"/>
              </w:rPr>
            </w:pPr>
            <w:r w:rsidRPr="00A10232">
              <w:rPr>
                <w:rFonts w:ascii="Times New Roman" w:hAnsi="Times New Roman" w:cs="Times New Roman"/>
                <w:sz w:val="24"/>
                <w:szCs w:val="24"/>
              </w:rPr>
              <w:t>44.02.02 Преподавание в начальных классах</w:t>
            </w:r>
          </w:p>
        </w:tc>
        <w:tc>
          <w:tcPr>
            <w:tcW w:w="1076" w:type="dxa"/>
          </w:tcPr>
          <w:p w:rsidR="00B46C50" w:rsidRPr="00A10232" w:rsidRDefault="00B46C50" w:rsidP="00B46C50">
            <w:pPr>
              <w:rPr>
                <w:rFonts w:ascii="Times New Roman" w:hAnsi="Times New Roman" w:cs="Times New Roman"/>
                <w:sz w:val="24"/>
                <w:szCs w:val="24"/>
              </w:rPr>
            </w:pPr>
            <w:r w:rsidRPr="00A10232">
              <w:rPr>
                <w:rFonts w:ascii="Times New Roman" w:hAnsi="Times New Roman" w:cs="Times New Roman"/>
                <w:sz w:val="24"/>
                <w:szCs w:val="24"/>
              </w:rPr>
              <w:t>Защита ВКР</w:t>
            </w:r>
          </w:p>
        </w:tc>
        <w:tc>
          <w:tcPr>
            <w:tcW w:w="1662" w:type="dxa"/>
          </w:tcPr>
          <w:p w:rsidR="00B46C50" w:rsidRPr="00A10232" w:rsidRDefault="00B46C50" w:rsidP="00B46C50">
            <w:pPr>
              <w:jc w:val="center"/>
              <w:rPr>
                <w:rFonts w:ascii="Times New Roman" w:hAnsi="Times New Roman" w:cs="Times New Roman"/>
                <w:sz w:val="24"/>
                <w:szCs w:val="24"/>
              </w:rPr>
            </w:pPr>
            <w:r w:rsidRPr="00A10232">
              <w:rPr>
                <w:rFonts w:ascii="Times New Roman" w:hAnsi="Times New Roman" w:cs="Times New Roman"/>
                <w:sz w:val="24"/>
                <w:szCs w:val="24"/>
              </w:rPr>
              <w:t>8</w:t>
            </w:r>
          </w:p>
        </w:tc>
        <w:tc>
          <w:tcPr>
            <w:tcW w:w="1253" w:type="dxa"/>
          </w:tcPr>
          <w:p w:rsidR="00B46C50" w:rsidRPr="00A10232" w:rsidRDefault="00B46C50" w:rsidP="00B46C50">
            <w:pPr>
              <w:jc w:val="center"/>
              <w:rPr>
                <w:rFonts w:ascii="Times New Roman" w:hAnsi="Times New Roman" w:cs="Times New Roman"/>
                <w:sz w:val="24"/>
                <w:szCs w:val="24"/>
              </w:rPr>
            </w:pPr>
            <w:r w:rsidRPr="00A10232">
              <w:rPr>
                <w:rFonts w:ascii="Times New Roman" w:hAnsi="Times New Roman" w:cs="Times New Roman"/>
                <w:sz w:val="24"/>
                <w:szCs w:val="24"/>
              </w:rPr>
              <w:t>4,1</w:t>
            </w:r>
          </w:p>
        </w:tc>
        <w:tc>
          <w:tcPr>
            <w:tcW w:w="1662" w:type="dxa"/>
          </w:tcPr>
          <w:p w:rsidR="00B46C50" w:rsidRPr="00A10232" w:rsidRDefault="00B46C50" w:rsidP="00B46C50">
            <w:pPr>
              <w:jc w:val="center"/>
              <w:rPr>
                <w:rFonts w:ascii="Times New Roman" w:hAnsi="Times New Roman" w:cs="Times New Roman"/>
                <w:sz w:val="24"/>
                <w:szCs w:val="24"/>
              </w:rPr>
            </w:pPr>
          </w:p>
        </w:tc>
        <w:tc>
          <w:tcPr>
            <w:tcW w:w="1253" w:type="dxa"/>
          </w:tcPr>
          <w:p w:rsidR="00B46C50" w:rsidRPr="00A10232" w:rsidRDefault="00B46C50" w:rsidP="00B46C50">
            <w:pPr>
              <w:jc w:val="center"/>
              <w:rPr>
                <w:rFonts w:ascii="Times New Roman" w:hAnsi="Times New Roman" w:cs="Times New Roman"/>
                <w:sz w:val="24"/>
                <w:szCs w:val="24"/>
              </w:rPr>
            </w:pPr>
          </w:p>
        </w:tc>
      </w:tr>
      <w:tr w:rsidR="00B46C50" w:rsidRPr="00A10232" w:rsidTr="00B46C50">
        <w:tc>
          <w:tcPr>
            <w:tcW w:w="2547" w:type="dxa"/>
          </w:tcPr>
          <w:p w:rsidR="00B46C50" w:rsidRPr="00A10232" w:rsidRDefault="00B46C50" w:rsidP="00B46C50">
            <w:pPr>
              <w:rPr>
                <w:rFonts w:ascii="Times New Roman" w:hAnsi="Times New Roman" w:cs="Times New Roman"/>
                <w:sz w:val="24"/>
                <w:szCs w:val="24"/>
              </w:rPr>
            </w:pPr>
            <w:r w:rsidRPr="00A10232">
              <w:rPr>
                <w:rFonts w:ascii="Times New Roman" w:hAnsi="Times New Roman" w:cs="Times New Roman"/>
                <w:sz w:val="24"/>
                <w:szCs w:val="24"/>
              </w:rPr>
              <w:t>15.01.05 Сварщик (ручной и частично механизированной сварки (наплавки)</w:t>
            </w:r>
          </w:p>
        </w:tc>
        <w:tc>
          <w:tcPr>
            <w:tcW w:w="1076" w:type="dxa"/>
          </w:tcPr>
          <w:p w:rsidR="00B46C50" w:rsidRPr="00A10232" w:rsidRDefault="00B46C50" w:rsidP="00B46C50">
            <w:pPr>
              <w:rPr>
                <w:rFonts w:ascii="Times New Roman" w:hAnsi="Times New Roman" w:cs="Times New Roman"/>
                <w:sz w:val="24"/>
                <w:szCs w:val="24"/>
              </w:rPr>
            </w:pPr>
            <w:r w:rsidRPr="00A10232">
              <w:rPr>
                <w:rFonts w:ascii="Times New Roman" w:hAnsi="Times New Roman" w:cs="Times New Roman"/>
                <w:sz w:val="24"/>
                <w:szCs w:val="24"/>
              </w:rPr>
              <w:t>Защита ВКР</w:t>
            </w:r>
          </w:p>
        </w:tc>
        <w:tc>
          <w:tcPr>
            <w:tcW w:w="1662" w:type="dxa"/>
          </w:tcPr>
          <w:p w:rsidR="00B46C50" w:rsidRPr="00A10232" w:rsidRDefault="00B46C50" w:rsidP="00B46C50">
            <w:pPr>
              <w:jc w:val="center"/>
              <w:rPr>
                <w:rFonts w:ascii="Times New Roman" w:hAnsi="Times New Roman" w:cs="Times New Roman"/>
                <w:sz w:val="24"/>
                <w:szCs w:val="24"/>
              </w:rPr>
            </w:pPr>
            <w:r w:rsidRPr="00A10232">
              <w:rPr>
                <w:rFonts w:ascii="Times New Roman" w:hAnsi="Times New Roman" w:cs="Times New Roman"/>
                <w:sz w:val="24"/>
                <w:szCs w:val="24"/>
              </w:rPr>
              <w:t>13</w:t>
            </w:r>
          </w:p>
        </w:tc>
        <w:tc>
          <w:tcPr>
            <w:tcW w:w="1253" w:type="dxa"/>
          </w:tcPr>
          <w:p w:rsidR="00B46C50" w:rsidRPr="00A10232" w:rsidRDefault="00B46C50" w:rsidP="00B46C50">
            <w:pPr>
              <w:jc w:val="center"/>
              <w:rPr>
                <w:rFonts w:ascii="Times New Roman" w:hAnsi="Times New Roman" w:cs="Times New Roman"/>
                <w:sz w:val="24"/>
                <w:szCs w:val="24"/>
              </w:rPr>
            </w:pPr>
            <w:r w:rsidRPr="00A10232">
              <w:rPr>
                <w:rFonts w:ascii="Times New Roman" w:hAnsi="Times New Roman" w:cs="Times New Roman"/>
                <w:sz w:val="24"/>
                <w:szCs w:val="24"/>
              </w:rPr>
              <w:t>3,5</w:t>
            </w:r>
          </w:p>
        </w:tc>
        <w:tc>
          <w:tcPr>
            <w:tcW w:w="1662" w:type="dxa"/>
          </w:tcPr>
          <w:p w:rsidR="00B46C50" w:rsidRPr="00A10232" w:rsidRDefault="00B46C50" w:rsidP="00B46C50">
            <w:pPr>
              <w:jc w:val="center"/>
              <w:rPr>
                <w:rFonts w:ascii="Times New Roman" w:hAnsi="Times New Roman" w:cs="Times New Roman"/>
                <w:sz w:val="24"/>
                <w:szCs w:val="24"/>
              </w:rPr>
            </w:pPr>
          </w:p>
        </w:tc>
        <w:tc>
          <w:tcPr>
            <w:tcW w:w="1253" w:type="dxa"/>
          </w:tcPr>
          <w:p w:rsidR="00B46C50" w:rsidRPr="00A10232" w:rsidRDefault="00B46C50" w:rsidP="00B46C50">
            <w:pPr>
              <w:jc w:val="center"/>
              <w:rPr>
                <w:rFonts w:ascii="Times New Roman" w:hAnsi="Times New Roman" w:cs="Times New Roman"/>
                <w:sz w:val="24"/>
                <w:szCs w:val="24"/>
              </w:rPr>
            </w:pPr>
          </w:p>
        </w:tc>
      </w:tr>
      <w:tr w:rsidR="00B46C50" w:rsidRPr="00A10232" w:rsidTr="00B46C50">
        <w:tc>
          <w:tcPr>
            <w:tcW w:w="2547" w:type="dxa"/>
          </w:tcPr>
          <w:p w:rsidR="00B46C50" w:rsidRPr="00A10232" w:rsidRDefault="00B46C50" w:rsidP="00B46C50">
            <w:pPr>
              <w:rPr>
                <w:rFonts w:ascii="Times New Roman" w:hAnsi="Times New Roman" w:cs="Times New Roman"/>
                <w:sz w:val="24"/>
                <w:szCs w:val="24"/>
              </w:rPr>
            </w:pPr>
            <w:r w:rsidRPr="00A10232">
              <w:rPr>
                <w:rFonts w:ascii="Times New Roman" w:hAnsi="Times New Roman" w:cs="Times New Roman"/>
                <w:sz w:val="24"/>
                <w:szCs w:val="24"/>
              </w:rPr>
              <w:t>19.01.17 Повар, кондитер</w:t>
            </w:r>
          </w:p>
        </w:tc>
        <w:tc>
          <w:tcPr>
            <w:tcW w:w="1076" w:type="dxa"/>
          </w:tcPr>
          <w:p w:rsidR="00B46C50" w:rsidRPr="00A10232" w:rsidRDefault="00B46C50" w:rsidP="00B46C50">
            <w:pPr>
              <w:rPr>
                <w:rFonts w:ascii="Times New Roman" w:hAnsi="Times New Roman" w:cs="Times New Roman"/>
                <w:sz w:val="24"/>
                <w:szCs w:val="24"/>
              </w:rPr>
            </w:pPr>
            <w:r w:rsidRPr="00A10232">
              <w:rPr>
                <w:rFonts w:ascii="Times New Roman" w:hAnsi="Times New Roman" w:cs="Times New Roman"/>
                <w:sz w:val="24"/>
                <w:szCs w:val="24"/>
              </w:rPr>
              <w:t>Защита ВКР</w:t>
            </w:r>
          </w:p>
        </w:tc>
        <w:tc>
          <w:tcPr>
            <w:tcW w:w="1662" w:type="dxa"/>
          </w:tcPr>
          <w:p w:rsidR="00B46C50" w:rsidRPr="00A10232" w:rsidRDefault="00B46C50" w:rsidP="00B46C50">
            <w:pPr>
              <w:jc w:val="center"/>
              <w:rPr>
                <w:rFonts w:ascii="Times New Roman" w:hAnsi="Times New Roman" w:cs="Times New Roman"/>
                <w:sz w:val="24"/>
                <w:szCs w:val="24"/>
              </w:rPr>
            </w:pPr>
            <w:r w:rsidRPr="00A10232">
              <w:rPr>
                <w:rFonts w:ascii="Times New Roman" w:hAnsi="Times New Roman" w:cs="Times New Roman"/>
                <w:sz w:val="24"/>
                <w:szCs w:val="24"/>
              </w:rPr>
              <w:t>9</w:t>
            </w:r>
          </w:p>
        </w:tc>
        <w:tc>
          <w:tcPr>
            <w:tcW w:w="1253" w:type="dxa"/>
          </w:tcPr>
          <w:p w:rsidR="00B46C50" w:rsidRPr="00A10232" w:rsidRDefault="00B46C50" w:rsidP="00B46C50">
            <w:pPr>
              <w:jc w:val="center"/>
              <w:rPr>
                <w:rFonts w:ascii="Times New Roman" w:hAnsi="Times New Roman" w:cs="Times New Roman"/>
                <w:sz w:val="24"/>
                <w:szCs w:val="24"/>
              </w:rPr>
            </w:pPr>
            <w:r w:rsidRPr="00A10232">
              <w:rPr>
                <w:rFonts w:ascii="Times New Roman" w:hAnsi="Times New Roman" w:cs="Times New Roman"/>
                <w:sz w:val="24"/>
                <w:szCs w:val="24"/>
              </w:rPr>
              <w:t>4,3</w:t>
            </w:r>
          </w:p>
        </w:tc>
        <w:tc>
          <w:tcPr>
            <w:tcW w:w="1662" w:type="dxa"/>
          </w:tcPr>
          <w:p w:rsidR="00B46C50" w:rsidRPr="00A10232" w:rsidRDefault="00B46C50" w:rsidP="00B46C50">
            <w:pPr>
              <w:jc w:val="center"/>
              <w:rPr>
                <w:rFonts w:ascii="Times New Roman" w:hAnsi="Times New Roman" w:cs="Times New Roman"/>
                <w:sz w:val="24"/>
                <w:szCs w:val="24"/>
              </w:rPr>
            </w:pPr>
          </w:p>
        </w:tc>
        <w:tc>
          <w:tcPr>
            <w:tcW w:w="1253" w:type="dxa"/>
          </w:tcPr>
          <w:p w:rsidR="00B46C50" w:rsidRPr="00A10232" w:rsidRDefault="00B46C50" w:rsidP="00B46C50">
            <w:pPr>
              <w:jc w:val="center"/>
              <w:rPr>
                <w:rFonts w:ascii="Times New Roman" w:hAnsi="Times New Roman" w:cs="Times New Roman"/>
                <w:sz w:val="24"/>
                <w:szCs w:val="24"/>
              </w:rPr>
            </w:pPr>
          </w:p>
        </w:tc>
      </w:tr>
    </w:tbl>
    <w:p w:rsidR="00B46C50" w:rsidRPr="00B46C50" w:rsidRDefault="00A10232" w:rsidP="00A1023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Итоги выпуска по программам среднего профессионального образования за 2019 год представлены в таблице 1</w:t>
      </w:r>
      <w:r w:rsidR="00721F9C">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w:t>
      </w:r>
    </w:p>
    <w:p w:rsidR="00B46C50" w:rsidRPr="00B46C50" w:rsidRDefault="00A10232" w:rsidP="00B46C5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w:t>
      </w:r>
      <w:r w:rsidR="00721F9C">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xml:space="preserve"> - Итоги выпуска по программам среднего профессионального образования за 2019 год</w:t>
      </w:r>
    </w:p>
    <w:tbl>
      <w:tblPr>
        <w:tblStyle w:val="5"/>
        <w:tblW w:w="11107" w:type="dxa"/>
        <w:tblInd w:w="-998" w:type="dxa"/>
        <w:tblLayout w:type="fixed"/>
        <w:tblLook w:val="04A0" w:firstRow="1" w:lastRow="0" w:firstColumn="1" w:lastColumn="0" w:noHBand="0" w:noVBand="1"/>
      </w:tblPr>
      <w:tblGrid>
        <w:gridCol w:w="2269"/>
        <w:gridCol w:w="567"/>
        <w:gridCol w:w="1134"/>
        <w:gridCol w:w="1021"/>
        <w:gridCol w:w="1085"/>
        <w:gridCol w:w="1276"/>
        <w:gridCol w:w="2146"/>
        <w:gridCol w:w="1609"/>
      </w:tblGrid>
      <w:tr w:rsidR="00B46C50" w:rsidRPr="00A10232" w:rsidTr="00881DE2">
        <w:tc>
          <w:tcPr>
            <w:tcW w:w="2269" w:type="dxa"/>
            <w:vMerge w:val="restart"/>
          </w:tcPr>
          <w:p w:rsidR="00B46C50" w:rsidRPr="00A10232" w:rsidRDefault="00B46C50" w:rsidP="00B46C50">
            <w:pPr>
              <w:rPr>
                <w:sz w:val="24"/>
                <w:szCs w:val="24"/>
              </w:rPr>
            </w:pPr>
            <w:r w:rsidRPr="00A10232">
              <w:rPr>
                <w:sz w:val="24"/>
                <w:szCs w:val="24"/>
              </w:rPr>
              <w:t>Код, наименование специальности / профессии+</w:t>
            </w:r>
          </w:p>
        </w:tc>
        <w:tc>
          <w:tcPr>
            <w:tcW w:w="567" w:type="dxa"/>
            <w:vMerge w:val="restart"/>
            <w:textDirection w:val="btLr"/>
          </w:tcPr>
          <w:p w:rsidR="00B46C50" w:rsidRPr="00A10232" w:rsidRDefault="00B46C50" w:rsidP="00B46C50">
            <w:pPr>
              <w:ind w:left="113" w:right="113"/>
              <w:rPr>
                <w:sz w:val="24"/>
                <w:szCs w:val="24"/>
              </w:rPr>
            </w:pPr>
            <w:r w:rsidRPr="00A10232">
              <w:rPr>
                <w:sz w:val="24"/>
                <w:szCs w:val="24"/>
              </w:rPr>
              <w:t>Всего выпущено</w:t>
            </w:r>
          </w:p>
        </w:tc>
        <w:tc>
          <w:tcPr>
            <w:tcW w:w="2155" w:type="dxa"/>
            <w:gridSpan w:val="2"/>
          </w:tcPr>
          <w:p w:rsidR="00B46C50" w:rsidRPr="00A10232" w:rsidRDefault="00B46C50" w:rsidP="00B46C50">
            <w:pPr>
              <w:jc w:val="both"/>
              <w:rPr>
                <w:sz w:val="24"/>
                <w:szCs w:val="24"/>
              </w:rPr>
            </w:pPr>
            <w:r w:rsidRPr="00A10232">
              <w:rPr>
                <w:sz w:val="24"/>
                <w:szCs w:val="24"/>
              </w:rPr>
              <w:t>Получили диплом</w:t>
            </w:r>
          </w:p>
        </w:tc>
        <w:tc>
          <w:tcPr>
            <w:tcW w:w="1085" w:type="dxa"/>
            <w:vMerge w:val="restart"/>
          </w:tcPr>
          <w:p w:rsidR="00B46C50" w:rsidRPr="00A10232" w:rsidRDefault="00B46C50" w:rsidP="00B46C50">
            <w:pPr>
              <w:spacing w:line="240" w:lineRule="exact"/>
              <w:rPr>
                <w:sz w:val="24"/>
                <w:szCs w:val="24"/>
              </w:rPr>
            </w:pPr>
            <w:r w:rsidRPr="00A10232">
              <w:rPr>
                <w:sz w:val="24"/>
                <w:szCs w:val="24"/>
              </w:rPr>
              <w:t>получили рабочую квалификацию в соответствии с ФГОС</w:t>
            </w:r>
          </w:p>
        </w:tc>
        <w:tc>
          <w:tcPr>
            <w:tcW w:w="1276" w:type="dxa"/>
            <w:vMerge w:val="restart"/>
          </w:tcPr>
          <w:p w:rsidR="00B46C50" w:rsidRPr="00A10232" w:rsidRDefault="00B46C50" w:rsidP="00B46C50">
            <w:pPr>
              <w:spacing w:line="240" w:lineRule="exact"/>
              <w:rPr>
                <w:sz w:val="24"/>
                <w:szCs w:val="24"/>
              </w:rPr>
            </w:pPr>
            <w:r w:rsidRPr="00A10232">
              <w:rPr>
                <w:sz w:val="24"/>
                <w:szCs w:val="24"/>
              </w:rPr>
              <w:t>успешно прошли сертификационные процедуры</w:t>
            </w:r>
          </w:p>
        </w:tc>
        <w:tc>
          <w:tcPr>
            <w:tcW w:w="2146" w:type="dxa"/>
            <w:vMerge w:val="restart"/>
            <w:textDirection w:val="btLr"/>
          </w:tcPr>
          <w:p w:rsidR="00B46C50" w:rsidRPr="00A10232" w:rsidRDefault="00B46C50" w:rsidP="00B46C50">
            <w:pPr>
              <w:spacing w:line="240" w:lineRule="exact"/>
              <w:ind w:left="113" w:right="113"/>
              <w:rPr>
                <w:sz w:val="24"/>
                <w:szCs w:val="24"/>
              </w:rPr>
            </w:pPr>
            <w:r w:rsidRPr="00A10232">
              <w:rPr>
                <w:sz w:val="24"/>
                <w:szCs w:val="24"/>
              </w:rPr>
              <w:t>освоивших модули вариативной составляющей основных профессиональных образовательных программ по способам поиска работы, трудоустройства, планированию карьеры, адаптации на рабочем месте</w:t>
            </w:r>
          </w:p>
        </w:tc>
        <w:tc>
          <w:tcPr>
            <w:tcW w:w="1609" w:type="dxa"/>
            <w:vMerge w:val="restart"/>
            <w:textDirection w:val="btLr"/>
          </w:tcPr>
          <w:p w:rsidR="00B46C50" w:rsidRPr="00A10232" w:rsidRDefault="00B46C50" w:rsidP="00B46C50">
            <w:pPr>
              <w:spacing w:line="240" w:lineRule="exact"/>
              <w:ind w:left="113" w:right="113"/>
              <w:contextualSpacing/>
              <w:jc w:val="center"/>
              <w:rPr>
                <w:sz w:val="24"/>
                <w:szCs w:val="24"/>
              </w:rPr>
            </w:pPr>
            <w:r w:rsidRPr="00A10232">
              <w:rPr>
                <w:sz w:val="24"/>
                <w:szCs w:val="24"/>
              </w:rPr>
              <w:t>освоивших модули вариативной составляющей основных профессиональных образовательных программ по основам предпринимательства, открытию собственного дела, способствующих «самозанятости» выпускника на современном рынке труда</w:t>
            </w:r>
          </w:p>
        </w:tc>
      </w:tr>
      <w:tr w:rsidR="00B46C50" w:rsidRPr="00A10232" w:rsidTr="00881DE2">
        <w:trPr>
          <w:trHeight w:val="3358"/>
        </w:trPr>
        <w:tc>
          <w:tcPr>
            <w:tcW w:w="2269" w:type="dxa"/>
            <w:vMerge/>
          </w:tcPr>
          <w:p w:rsidR="00B46C50" w:rsidRPr="00A10232" w:rsidRDefault="00B46C50" w:rsidP="00B46C50">
            <w:pPr>
              <w:rPr>
                <w:sz w:val="24"/>
                <w:szCs w:val="24"/>
              </w:rPr>
            </w:pPr>
          </w:p>
        </w:tc>
        <w:tc>
          <w:tcPr>
            <w:tcW w:w="567" w:type="dxa"/>
            <w:vMerge/>
          </w:tcPr>
          <w:p w:rsidR="00B46C50" w:rsidRPr="00A10232" w:rsidRDefault="00B46C50" w:rsidP="00B46C50">
            <w:pPr>
              <w:rPr>
                <w:sz w:val="24"/>
                <w:szCs w:val="24"/>
              </w:rPr>
            </w:pPr>
          </w:p>
        </w:tc>
        <w:tc>
          <w:tcPr>
            <w:tcW w:w="1134" w:type="dxa"/>
          </w:tcPr>
          <w:p w:rsidR="00B46C50" w:rsidRPr="00A10232" w:rsidRDefault="00A10232" w:rsidP="00A10232">
            <w:pPr>
              <w:jc w:val="both"/>
              <w:rPr>
                <w:sz w:val="24"/>
                <w:szCs w:val="24"/>
              </w:rPr>
            </w:pPr>
            <w:r>
              <w:rPr>
                <w:sz w:val="24"/>
                <w:szCs w:val="24"/>
              </w:rPr>
              <w:t>диплом с оценками «</w:t>
            </w:r>
            <w:r w:rsidR="00B46C50" w:rsidRPr="00A10232">
              <w:rPr>
                <w:sz w:val="24"/>
                <w:szCs w:val="24"/>
              </w:rPr>
              <w:t>хорошо</w:t>
            </w:r>
            <w:r>
              <w:rPr>
                <w:sz w:val="24"/>
                <w:szCs w:val="24"/>
              </w:rPr>
              <w:t>» и «</w:t>
            </w:r>
            <w:r w:rsidR="00B46C50" w:rsidRPr="00A10232">
              <w:rPr>
                <w:sz w:val="24"/>
                <w:szCs w:val="24"/>
              </w:rPr>
              <w:t>отлично</w:t>
            </w:r>
            <w:r>
              <w:rPr>
                <w:sz w:val="24"/>
                <w:szCs w:val="24"/>
              </w:rPr>
              <w:t>»</w:t>
            </w:r>
          </w:p>
        </w:tc>
        <w:tc>
          <w:tcPr>
            <w:tcW w:w="1021" w:type="dxa"/>
          </w:tcPr>
          <w:p w:rsidR="00B46C50" w:rsidRPr="00A10232" w:rsidRDefault="00B46C50" w:rsidP="00B46C50">
            <w:pPr>
              <w:jc w:val="both"/>
              <w:rPr>
                <w:sz w:val="24"/>
                <w:szCs w:val="24"/>
              </w:rPr>
            </w:pPr>
            <w:r w:rsidRPr="00A10232">
              <w:rPr>
                <w:sz w:val="24"/>
                <w:szCs w:val="24"/>
              </w:rPr>
              <w:t>в том числе: диплом о СПО с отличием</w:t>
            </w:r>
          </w:p>
        </w:tc>
        <w:tc>
          <w:tcPr>
            <w:tcW w:w="1085" w:type="dxa"/>
            <w:vMerge/>
          </w:tcPr>
          <w:p w:rsidR="00B46C50" w:rsidRPr="00A10232" w:rsidRDefault="00B46C50" w:rsidP="00B46C50">
            <w:pPr>
              <w:spacing w:line="240" w:lineRule="exact"/>
              <w:rPr>
                <w:sz w:val="24"/>
                <w:szCs w:val="24"/>
              </w:rPr>
            </w:pPr>
          </w:p>
        </w:tc>
        <w:tc>
          <w:tcPr>
            <w:tcW w:w="1276" w:type="dxa"/>
            <w:vMerge/>
          </w:tcPr>
          <w:p w:rsidR="00B46C50" w:rsidRPr="00A10232" w:rsidRDefault="00B46C50" w:rsidP="00B46C50">
            <w:pPr>
              <w:spacing w:line="240" w:lineRule="exact"/>
              <w:rPr>
                <w:sz w:val="24"/>
                <w:szCs w:val="24"/>
              </w:rPr>
            </w:pPr>
          </w:p>
        </w:tc>
        <w:tc>
          <w:tcPr>
            <w:tcW w:w="2146" w:type="dxa"/>
            <w:vMerge/>
          </w:tcPr>
          <w:p w:rsidR="00B46C50" w:rsidRPr="00A10232" w:rsidRDefault="00B46C50" w:rsidP="00B46C50">
            <w:pPr>
              <w:spacing w:line="240" w:lineRule="exact"/>
              <w:rPr>
                <w:sz w:val="24"/>
                <w:szCs w:val="24"/>
              </w:rPr>
            </w:pPr>
          </w:p>
        </w:tc>
        <w:tc>
          <w:tcPr>
            <w:tcW w:w="1609" w:type="dxa"/>
            <w:vMerge/>
          </w:tcPr>
          <w:p w:rsidR="00B46C50" w:rsidRPr="00A10232" w:rsidRDefault="00B46C50" w:rsidP="00B46C50">
            <w:pPr>
              <w:spacing w:line="240" w:lineRule="exact"/>
              <w:contextualSpacing/>
              <w:jc w:val="center"/>
              <w:rPr>
                <w:sz w:val="24"/>
                <w:szCs w:val="24"/>
              </w:rPr>
            </w:pPr>
          </w:p>
        </w:tc>
      </w:tr>
      <w:tr w:rsidR="00B46C50" w:rsidRPr="00A10232" w:rsidTr="00881DE2">
        <w:tc>
          <w:tcPr>
            <w:tcW w:w="2269" w:type="dxa"/>
          </w:tcPr>
          <w:p w:rsidR="00B46C50" w:rsidRPr="00A10232" w:rsidRDefault="00B46C50" w:rsidP="00B46C50">
            <w:pPr>
              <w:rPr>
                <w:sz w:val="24"/>
                <w:szCs w:val="24"/>
              </w:rPr>
            </w:pPr>
            <w:r w:rsidRPr="00A10232">
              <w:rPr>
                <w:sz w:val="24"/>
                <w:szCs w:val="24"/>
              </w:rPr>
              <w:t>15.01.05 Сварщик (ручной и частично механизированной сварки (наплавки)</w:t>
            </w:r>
          </w:p>
        </w:tc>
        <w:tc>
          <w:tcPr>
            <w:tcW w:w="567" w:type="dxa"/>
          </w:tcPr>
          <w:p w:rsidR="00B46C50" w:rsidRPr="00A10232" w:rsidRDefault="00B46C50" w:rsidP="00B46C50">
            <w:pPr>
              <w:jc w:val="center"/>
              <w:rPr>
                <w:sz w:val="24"/>
                <w:szCs w:val="24"/>
              </w:rPr>
            </w:pPr>
            <w:r w:rsidRPr="00A10232">
              <w:rPr>
                <w:sz w:val="24"/>
                <w:szCs w:val="24"/>
              </w:rPr>
              <w:t>13</w:t>
            </w:r>
          </w:p>
        </w:tc>
        <w:tc>
          <w:tcPr>
            <w:tcW w:w="1134" w:type="dxa"/>
          </w:tcPr>
          <w:p w:rsidR="00B46C50" w:rsidRPr="00A10232" w:rsidRDefault="00B46C50" w:rsidP="00B46C50">
            <w:pPr>
              <w:spacing w:line="240" w:lineRule="exact"/>
              <w:jc w:val="center"/>
              <w:rPr>
                <w:sz w:val="24"/>
                <w:szCs w:val="24"/>
              </w:rPr>
            </w:pPr>
            <w:r w:rsidRPr="00A10232">
              <w:rPr>
                <w:sz w:val="24"/>
                <w:szCs w:val="24"/>
              </w:rPr>
              <w:t>1</w:t>
            </w:r>
          </w:p>
        </w:tc>
        <w:tc>
          <w:tcPr>
            <w:tcW w:w="1021" w:type="dxa"/>
          </w:tcPr>
          <w:p w:rsidR="00B46C50" w:rsidRPr="00A10232" w:rsidRDefault="00B46C50" w:rsidP="00B46C50">
            <w:pPr>
              <w:spacing w:line="240" w:lineRule="exact"/>
              <w:jc w:val="center"/>
              <w:rPr>
                <w:sz w:val="24"/>
                <w:szCs w:val="24"/>
              </w:rPr>
            </w:pPr>
            <w:r w:rsidRPr="00A10232">
              <w:rPr>
                <w:sz w:val="24"/>
                <w:szCs w:val="24"/>
              </w:rPr>
              <w:t>1</w:t>
            </w:r>
          </w:p>
        </w:tc>
        <w:tc>
          <w:tcPr>
            <w:tcW w:w="1085" w:type="dxa"/>
          </w:tcPr>
          <w:p w:rsidR="00B46C50" w:rsidRPr="00A10232" w:rsidRDefault="00B46C50" w:rsidP="00B46C50">
            <w:pPr>
              <w:spacing w:line="240" w:lineRule="exact"/>
              <w:jc w:val="center"/>
              <w:rPr>
                <w:sz w:val="24"/>
                <w:szCs w:val="24"/>
              </w:rPr>
            </w:pPr>
            <w:r w:rsidRPr="00A10232">
              <w:rPr>
                <w:sz w:val="24"/>
                <w:szCs w:val="24"/>
              </w:rPr>
              <w:t>13</w:t>
            </w:r>
          </w:p>
        </w:tc>
        <w:tc>
          <w:tcPr>
            <w:tcW w:w="1276" w:type="dxa"/>
          </w:tcPr>
          <w:p w:rsidR="00B46C50" w:rsidRPr="00A10232" w:rsidRDefault="00B46C50" w:rsidP="00B46C50">
            <w:pPr>
              <w:spacing w:line="240" w:lineRule="exact"/>
              <w:jc w:val="center"/>
              <w:rPr>
                <w:sz w:val="24"/>
                <w:szCs w:val="24"/>
              </w:rPr>
            </w:pPr>
            <w:r w:rsidRPr="00A10232">
              <w:rPr>
                <w:sz w:val="24"/>
                <w:szCs w:val="24"/>
              </w:rPr>
              <w:t>11</w:t>
            </w:r>
          </w:p>
        </w:tc>
        <w:tc>
          <w:tcPr>
            <w:tcW w:w="2146" w:type="dxa"/>
          </w:tcPr>
          <w:p w:rsidR="00B46C50" w:rsidRPr="00A10232" w:rsidRDefault="00B46C50" w:rsidP="00B46C50">
            <w:pPr>
              <w:spacing w:line="240" w:lineRule="exact"/>
              <w:jc w:val="center"/>
              <w:rPr>
                <w:sz w:val="24"/>
                <w:szCs w:val="24"/>
              </w:rPr>
            </w:pPr>
            <w:r w:rsidRPr="00A10232">
              <w:rPr>
                <w:sz w:val="24"/>
                <w:szCs w:val="24"/>
              </w:rPr>
              <w:t>13</w:t>
            </w:r>
          </w:p>
        </w:tc>
        <w:tc>
          <w:tcPr>
            <w:tcW w:w="1609" w:type="dxa"/>
          </w:tcPr>
          <w:p w:rsidR="00B46C50" w:rsidRPr="00A10232" w:rsidRDefault="00B46C50" w:rsidP="00B46C50">
            <w:pPr>
              <w:spacing w:line="240" w:lineRule="exact"/>
              <w:jc w:val="center"/>
              <w:rPr>
                <w:sz w:val="24"/>
                <w:szCs w:val="24"/>
              </w:rPr>
            </w:pPr>
            <w:r w:rsidRPr="00A10232">
              <w:rPr>
                <w:sz w:val="24"/>
                <w:szCs w:val="24"/>
              </w:rPr>
              <w:t>13</w:t>
            </w:r>
          </w:p>
        </w:tc>
      </w:tr>
      <w:tr w:rsidR="00B46C50" w:rsidRPr="00A10232" w:rsidTr="00881DE2">
        <w:tc>
          <w:tcPr>
            <w:tcW w:w="2269" w:type="dxa"/>
          </w:tcPr>
          <w:p w:rsidR="00B46C50" w:rsidRPr="00A10232" w:rsidRDefault="00B46C50" w:rsidP="00B46C50">
            <w:pPr>
              <w:rPr>
                <w:sz w:val="24"/>
                <w:szCs w:val="24"/>
              </w:rPr>
            </w:pPr>
            <w:r w:rsidRPr="00A10232">
              <w:rPr>
                <w:sz w:val="24"/>
                <w:szCs w:val="24"/>
              </w:rPr>
              <w:t>19.01.17 Повар, кондитер</w:t>
            </w:r>
          </w:p>
        </w:tc>
        <w:tc>
          <w:tcPr>
            <w:tcW w:w="567" w:type="dxa"/>
          </w:tcPr>
          <w:p w:rsidR="00B46C50" w:rsidRPr="00A10232" w:rsidRDefault="00B46C50" w:rsidP="00B46C50">
            <w:pPr>
              <w:jc w:val="center"/>
              <w:rPr>
                <w:sz w:val="24"/>
                <w:szCs w:val="24"/>
              </w:rPr>
            </w:pPr>
            <w:r w:rsidRPr="00A10232">
              <w:rPr>
                <w:sz w:val="24"/>
                <w:szCs w:val="24"/>
              </w:rPr>
              <w:t>9</w:t>
            </w:r>
          </w:p>
        </w:tc>
        <w:tc>
          <w:tcPr>
            <w:tcW w:w="1134" w:type="dxa"/>
          </w:tcPr>
          <w:p w:rsidR="00B46C50" w:rsidRPr="00A10232" w:rsidRDefault="00B46C50" w:rsidP="00B46C50">
            <w:pPr>
              <w:spacing w:line="240" w:lineRule="exact"/>
              <w:jc w:val="center"/>
              <w:rPr>
                <w:sz w:val="24"/>
                <w:szCs w:val="24"/>
              </w:rPr>
            </w:pPr>
            <w:r w:rsidRPr="00A10232">
              <w:rPr>
                <w:sz w:val="24"/>
                <w:szCs w:val="24"/>
              </w:rPr>
              <w:t>1</w:t>
            </w:r>
          </w:p>
        </w:tc>
        <w:tc>
          <w:tcPr>
            <w:tcW w:w="1021" w:type="dxa"/>
          </w:tcPr>
          <w:p w:rsidR="00B46C50" w:rsidRPr="00A10232" w:rsidRDefault="00B46C50" w:rsidP="00B46C50">
            <w:pPr>
              <w:spacing w:line="240" w:lineRule="exact"/>
              <w:jc w:val="center"/>
              <w:rPr>
                <w:sz w:val="24"/>
                <w:szCs w:val="24"/>
              </w:rPr>
            </w:pPr>
            <w:r w:rsidRPr="00A10232">
              <w:rPr>
                <w:sz w:val="24"/>
                <w:szCs w:val="24"/>
              </w:rPr>
              <w:t>1</w:t>
            </w:r>
          </w:p>
        </w:tc>
        <w:tc>
          <w:tcPr>
            <w:tcW w:w="1085" w:type="dxa"/>
          </w:tcPr>
          <w:p w:rsidR="00B46C50" w:rsidRPr="00A10232" w:rsidRDefault="00B46C50" w:rsidP="00B46C50">
            <w:pPr>
              <w:spacing w:line="240" w:lineRule="exact"/>
              <w:jc w:val="center"/>
              <w:rPr>
                <w:sz w:val="24"/>
                <w:szCs w:val="24"/>
              </w:rPr>
            </w:pPr>
            <w:r w:rsidRPr="00A10232">
              <w:rPr>
                <w:sz w:val="24"/>
                <w:szCs w:val="24"/>
              </w:rPr>
              <w:t>9</w:t>
            </w:r>
          </w:p>
        </w:tc>
        <w:tc>
          <w:tcPr>
            <w:tcW w:w="1276" w:type="dxa"/>
          </w:tcPr>
          <w:p w:rsidR="00B46C50" w:rsidRPr="00A10232" w:rsidRDefault="00B46C50" w:rsidP="00B46C50">
            <w:pPr>
              <w:spacing w:line="240" w:lineRule="exact"/>
              <w:jc w:val="center"/>
              <w:rPr>
                <w:sz w:val="24"/>
                <w:szCs w:val="24"/>
              </w:rPr>
            </w:pPr>
            <w:r w:rsidRPr="00A10232">
              <w:rPr>
                <w:sz w:val="24"/>
                <w:szCs w:val="24"/>
              </w:rPr>
              <w:t>8</w:t>
            </w:r>
          </w:p>
        </w:tc>
        <w:tc>
          <w:tcPr>
            <w:tcW w:w="2146" w:type="dxa"/>
          </w:tcPr>
          <w:p w:rsidR="00B46C50" w:rsidRPr="00A10232" w:rsidRDefault="00B46C50" w:rsidP="00B46C50">
            <w:pPr>
              <w:spacing w:line="240" w:lineRule="exact"/>
              <w:jc w:val="center"/>
              <w:rPr>
                <w:sz w:val="24"/>
                <w:szCs w:val="24"/>
              </w:rPr>
            </w:pPr>
            <w:r w:rsidRPr="00A10232">
              <w:rPr>
                <w:sz w:val="24"/>
                <w:szCs w:val="24"/>
              </w:rPr>
              <w:t>9</w:t>
            </w:r>
          </w:p>
        </w:tc>
        <w:tc>
          <w:tcPr>
            <w:tcW w:w="1609" w:type="dxa"/>
          </w:tcPr>
          <w:p w:rsidR="00B46C50" w:rsidRPr="00A10232" w:rsidRDefault="00B46C50" w:rsidP="00B46C50">
            <w:pPr>
              <w:spacing w:line="240" w:lineRule="exact"/>
              <w:jc w:val="center"/>
              <w:rPr>
                <w:sz w:val="24"/>
                <w:szCs w:val="24"/>
              </w:rPr>
            </w:pPr>
            <w:r w:rsidRPr="00A10232">
              <w:rPr>
                <w:sz w:val="24"/>
                <w:szCs w:val="24"/>
              </w:rPr>
              <w:t>9</w:t>
            </w:r>
          </w:p>
        </w:tc>
      </w:tr>
    </w:tbl>
    <w:p w:rsidR="006863E9" w:rsidRDefault="006863E9"/>
    <w:p w:rsidR="006863E9" w:rsidRPr="006863E9" w:rsidRDefault="006863E9">
      <w:pPr>
        <w:rPr>
          <w:rFonts w:ascii="Times New Roman" w:hAnsi="Times New Roman" w:cs="Times New Roman"/>
          <w:sz w:val="28"/>
          <w:szCs w:val="28"/>
        </w:rPr>
      </w:pPr>
      <w:r w:rsidRPr="006863E9">
        <w:rPr>
          <w:rFonts w:ascii="Times New Roman" w:hAnsi="Times New Roman" w:cs="Times New Roman"/>
          <w:sz w:val="28"/>
          <w:szCs w:val="28"/>
        </w:rPr>
        <w:t>Продолжение таблицы 1</w:t>
      </w:r>
      <w:r w:rsidR="00721F9C">
        <w:rPr>
          <w:rFonts w:ascii="Times New Roman" w:hAnsi="Times New Roman" w:cs="Times New Roman"/>
          <w:sz w:val="28"/>
          <w:szCs w:val="28"/>
        </w:rPr>
        <w:t>8</w:t>
      </w:r>
    </w:p>
    <w:tbl>
      <w:tblPr>
        <w:tblStyle w:val="5"/>
        <w:tblW w:w="11107" w:type="dxa"/>
        <w:tblInd w:w="-998" w:type="dxa"/>
        <w:tblLayout w:type="fixed"/>
        <w:tblLook w:val="04A0" w:firstRow="1" w:lastRow="0" w:firstColumn="1" w:lastColumn="0" w:noHBand="0" w:noVBand="1"/>
      </w:tblPr>
      <w:tblGrid>
        <w:gridCol w:w="2269"/>
        <w:gridCol w:w="567"/>
        <w:gridCol w:w="1134"/>
        <w:gridCol w:w="1021"/>
        <w:gridCol w:w="1085"/>
        <w:gridCol w:w="1276"/>
        <w:gridCol w:w="2146"/>
        <w:gridCol w:w="1609"/>
      </w:tblGrid>
      <w:tr w:rsidR="00B46C50" w:rsidRPr="00A10232" w:rsidTr="00881DE2">
        <w:tc>
          <w:tcPr>
            <w:tcW w:w="2269" w:type="dxa"/>
          </w:tcPr>
          <w:p w:rsidR="00B46C50" w:rsidRPr="00A10232" w:rsidRDefault="00B46C50" w:rsidP="00B46C50">
            <w:pPr>
              <w:rPr>
                <w:sz w:val="24"/>
                <w:szCs w:val="24"/>
              </w:rPr>
            </w:pPr>
            <w:r w:rsidRPr="00A10232">
              <w:rPr>
                <w:sz w:val="24"/>
                <w:szCs w:val="24"/>
              </w:rPr>
              <w:lastRenderedPageBreak/>
              <w:t>08.02.09 Монтаж, наладка и эксплуатация электрооборудования промышленных и гражданских зданий</w:t>
            </w:r>
          </w:p>
        </w:tc>
        <w:tc>
          <w:tcPr>
            <w:tcW w:w="567" w:type="dxa"/>
          </w:tcPr>
          <w:p w:rsidR="00B46C50" w:rsidRPr="00A10232" w:rsidRDefault="00B46C50" w:rsidP="00B46C50">
            <w:pPr>
              <w:jc w:val="center"/>
              <w:rPr>
                <w:sz w:val="24"/>
                <w:szCs w:val="24"/>
              </w:rPr>
            </w:pPr>
            <w:r w:rsidRPr="00A10232">
              <w:rPr>
                <w:sz w:val="24"/>
                <w:szCs w:val="24"/>
              </w:rPr>
              <w:t>10</w:t>
            </w:r>
          </w:p>
        </w:tc>
        <w:tc>
          <w:tcPr>
            <w:tcW w:w="1134" w:type="dxa"/>
          </w:tcPr>
          <w:p w:rsidR="00B46C50" w:rsidRPr="00A10232" w:rsidRDefault="00B46C50" w:rsidP="00B46C50">
            <w:pPr>
              <w:spacing w:line="240" w:lineRule="exact"/>
              <w:jc w:val="center"/>
              <w:rPr>
                <w:sz w:val="24"/>
                <w:szCs w:val="24"/>
              </w:rPr>
            </w:pPr>
          </w:p>
        </w:tc>
        <w:tc>
          <w:tcPr>
            <w:tcW w:w="1021" w:type="dxa"/>
          </w:tcPr>
          <w:p w:rsidR="00B46C50" w:rsidRPr="00A10232" w:rsidRDefault="00B46C50" w:rsidP="00B46C50">
            <w:pPr>
              <w:spacing w:line="240" w:lineRule="exact"/>
              <w:jc w:val="center"/>
              <w:rPr>
                <w:sz w:val="24"/>
                <w:szCs w:val="24"/>
              </w:rPr>
            </w:pPr>
          </w:p>
        </w:tc>
        <w:tc>
          <w:tcPr>
            <w:tcW w:w="1085" w:type="dxa"/>
          </w:tcPr>
          <w:p w:rsidR="00B46C50" w:rsidRPr="00A10232" w:rsidRDefault="00B46C50" w:rsidP="00B46C50">
            <w:pPr>
              <w:spacing w:line="240" w:lineRule="exact"/>
              <w:jc w:val="center"/>
              <w:rPr>
                <w:sz w:val="24"/>
                <w:szCs w:val="24"/>
              </w:rPr>
            </w:pPr>
            <w:r w:rsidRPr="00A10232">
              <w:rPr>
                <w:sz w:val="24"/>
                <w:szCs w:val="24"/>
              </w:rPr>
              <w:t>10</w:t>
            </w:r>
          </w:p>
        </w:tc>
        <w:tc>
          <w:tcPr>
            <w:tcW w:w="1276" w:type="dxa"/>
          </w:tcPr>
          <w:p w:rsidR="00B46C50" w:rsidRPr="00A10232" w:rsidRDefault="00B46C50" w:rsidP="00B46C50">
            <w:pPr>
              <w:spacing w:line="240" w:lineRule="exact"/>
              <w:jc w:val="center"/>
              <w:rPr>
                <w:sz w:val="24"/>
                <w:szCs w:val="24"/>
              </w:rPr>
            </w:pPr>
            <w:r w:rsidRPr="00A10232">
              <w:rPr>
                <w:sz w:val="24"/>
                <w:szCs w:val="24"/>
              </w:rPr>
              <w:t>10</w:t>
            </w:r>
          </w:p>
        </w:tc>
        <w:tc>
          <w:tcPr>
            <w:tcW w:w="2146" w:type="dxa"/>
          </w:tcPr>
          <w:p w:rsidR="00B46C50" w:rsidRPr="00A10232" w:rsidRDefault="00B46C50" w:rsidP="00B46C50">
            <w:pPr>
              <w:spacing w:line="240" w:lineRule="exact"/>
              <w:jc w:val="center"/>
              <w:rPr>
                <w:sz w:val="24"/>
                <w:szCs w:val="24"/>
              </w:rPr>
            </w:pPr>
            <w:r w:rsidRPr="00A10232">
              <w:rPr>
                <w:sz w:val="24"/>
                <w:szCs w:val="24"/>
              </w:rPr>
              <w:t>10</w:t>
            </w:r>
          </w:p>
        </w:tc>
        <w:tc>
          <w:tcPr>
            <w:tcW w:w="1609" w:type="dxa"/>
          </w:tcPr>
          <w:p w:rsidR="00B46C50" w:rsidRPr="00A10232" w:rsidRDefault="00B46C50" w:rsidP="00B46C50">
            <w:pPr>
              <w:spacing w:line="240" w:lineRule="exact"/>
              <w:jc w:val="center"/>
              <w:rPr>
                <w:sz w:val="24"/>
                <w:szCs w:val="24"/>
              </w:rPr>
            </w:pPr>
            <w:r w:rsidRPr="00A10232">
              <w:rPr>
                <w:sz w:val="24"/>
                <w:szCs w:val="24"/>
              </w:rPr>
              <w:t>10</w:t>
            </w:r>
          </w:p>
        </w:tc>
      </w:tr>
      <w:tr w:rsidR="00B46C50" w:rsidRPr="00A10232" w:rsidTr="00881DE2">
        <w:tc>
          <w:tcPr>
            <w:tcW w:w="2269" w:type="dxa"/>
          </w:tcPr>
          <w:p w:rsidR="00B46C50" w:rsidRPr="00A10232" w:rsidRDefault="00B46C50" w:rsidP="00B46C50">
            <w:pPr>
              <w:rPr>
                <w:sz w:val="24"/>
                <w:szCs w:val="24"/>
              </w:rPr>
            </w:pPr>
            <w:r w:rsidRPr="00A10232">
              <w:rPr>
                <w:sz w:val="24"/>
                <w:szCs w:val="24"/>
              </w:rPr>
              <w:t>38.02.01 Экономика и бухгалтерский учет (по отраслям)</w:t>
            </w:r>
          </w:p>
        </w:tc>
        <w:tc>
          <w:tcPr>
            <w:tcW w:w="567" w:type="dxa"/>
          </w:tcPr>
          <w:p w:rsidR="00B46C50" w:rsidRPr="00A10232" w:rsidRDefault="00B46C50" w:rsidP="00B46C50">
            <w:pPr>
              <w:jc w:val="center"/>
              <w:rPr>
                <w:sz w:val="24"/>
                <w:szCs w:val="24"/>
              </w:rPr>
            </w:pPr>
            <w:r w:rsidRPr="00A10232">
              <w:rPr>
                <w:sz w:val="24"/>
                <w:szCs w:val="24"/>
              </w:rPr>
              <w:t>12</w:t>
            </w:r>
          </w:p>
        </w:tc>
        <w:tc>
          <w:tcPr>
            <w:tcW w:w="1134" w:type="dxa"/>
          </w:tcPr>
          <w:p w:rsidR="00B46C50" w:rsidRPr="00A10232" w:rsidRDefault="00B46C50" w:rsidP="00B46C50">
            <w:pPr>
              <w:spacing w:line="240" w:lineRule="exact"/>
              <w:jc w:val="center"/>
              <w:rPr>
                <w:sz w:val="24"/>
                <w:szCs w:val="24"/>
              </w:rPr>
            </w:pPr>
            <w:r w:rsidRPr="00A10232">
              <w:rPr>
                <w:sz w:val="24"/>
                <w:szCs w:val="24"/>
              </w:rPr>
              <w:t>6</w:t>
            </w:r>
          </w:p>
        </w:tc>
        <w:tc>
          <w:tcPr>
            <w:tcW w:w="1021" w:type="dxa"/>
          </w:tcPr>
          <w:p w:rsidR="00B46C50" w:rsidRPr="00A10232" w:rsidRDefault="00B46C50" w:rsidP="00B46C50">
            <w:pPr>
              <w:spacing w:line="240" w:lineRule="exact"/>
              <w:jc w:val="center"/>
              <w:rPr>
                <w:sz w:val="24"/>
                <w:szCs w:val="24"/>
              </w:rPr>
            </w:pPr>
            <w:r w:rsidRPr="00A10232">
              <w:rPr>
                <w:sz w:val="24"/>
                <w:szCs w:val="24"/>
              </w:rPr>
              <w:t>3</w:t>
            </w:r>
          </w:p>
        </w:tc>
        <w:tc>
          <w:tcPr>
            <w:tcW w:w="1085" w:type="dxa"/>
          </w:tcPr>
          <w:p w:rsidR="00B46C50" w:rsidRPr="00A10232" w:rsidRDefault="00B46C50" w:rsidP="00B46C50">
            <w:pPr>
              <w:spacing w:line="240" w:lineRule="exact"/>
              <w:jc w:val="center"/>
              <w:rPr>
                <w:sz w:val="24"/>
                <w:szCs w:val="24"/>
              </w:rPr>
            </w:pPr>
            <w:r w:rsidRPr="00A10232">
              <w:rPr>
                <w:sz w:val="24"/>
                <w:szCs w:val="24"/>
              </w:rPr>
              <w:t>12</w:t>
            </w:r>
          </w:p>
        </w:tc>
        <w:tc>
          <w:tcPr>
            <w:tcW w:w="1276" w:type="dxa"/>
          </w:tcPr>
          <w:p w:rsidR="00B46C50" w:rsidRPr="00A10232" w:rsidRDefault="00B46C50" w:rsidP="00B46C50">
            <w:pPr>
              <w:spacing w:line="240" w:lineRule="exact"/>
              <w:jc w:val="center"/>
              <w:rPr>
                <w:sz w:val="24"/>
                <w:szCs w:val="24"/>
              </w:rPr>
            </w:pPr>
          </w:p>
        </w:tc>
        <w:tc>
          <w:tcPr>
            <w:tcW w:w="2146" w:type="dxa"/>
          </w:tcPr>
          <w:p w:rsidR="00B46C50" w:rsidRPr="00A10232" w:rsidRDefault="00B46C50" w:rsidP="00B46C50">
            <w:pPr>
              <w:spacing w:line="240" w:lineRule="exact"/>
              <w:jc w:val="center"/>
              <w:rPr>
                <w:sz w:val="24"/>
                <w:szCs w:val="24"/>
              </w:rPr>
            </w:pPr>
          </w:p>
        </w:tc>
        <w:tc>
          <w:tcPr>
            <w:tcW w:w="1609" w:type="dxa"/>
          </w:tcPr>
          <w:p w:rsidR="00B46C50" w:rsidRPr="00A10232" w:rsidRDefault="00B46C50" w:rsidP="00B46C50">
            <w:pPr>
              <w:spacing w:line="240" w:lineRule="exact"/>
              <w:jc w:val="center"/>
              <w:rPr>
                <w:sz w:val="24"/>
                <w:szCs w:val="24"/>
              </w:rPr>
            </w:pPr>
          </w:p>
        </w:tc>
      </w:tr>
      <w:tr w:rsidR="00B46C50" w:rsidRPr="00A10232" w:rsidTr="00881DE2">
        <w:tc>
          <w:tcPr>
            <w:tcW w:w="2269" w:type="dxa"/>
          </w:tcPr>
          <w:p w:rsidR="00B46C50" w:rsidRPr="00A10232" w:rsidRDefault="00B46C50" w:rsidP="00B46C50">
            <w:pPr>
              <w:rPr>
                <w:sz w:val="24"/>
                <w:szCs w:val="24"/>
              </w:rPr>
            </w:pPr>
            <w:r w:rsidRPr="00A10232">
              <w:rPr>
                <w:sz w:val="24"/>
                <w:szCs w:val="24"/>
              </w:rPr>
              <w:t xml:space="preserve">44.02.01 Дошкольное образование </w:t>
            </w:r>
          </w:p>
        </w:tc>
        <w:tc>
          <w:tcPr>
            <w:tcW w:w="567" w:type="dxa"/>
          </w:tcPr>
          <w:p w:rsidR="00B46C50" w:rsidRPr="00A10232" w:rsidRDefault="00B46C50" w:rsidP="00B46C50">
            <w:pPr>
              <w:jc w:val="center"/>
              <w:rPr>
                <w:sz w:val="24"/>
                <w:szCs w:val="24"/>
              </w:rPr>
            </w:pPr>
            <w:r w:rsidRPr="00A10232">
              <w:rPr>
                <w:sz w:val="24"/>
                <w:szCs w:val="24"/>
              </w:rPr>
              <w:t>9</w:t>
            </w:r>
          </w:p>
        </w:tc>
        <w:tc>
          <w:tcPr>
            <w:tcW w:w="1134" w:type="dxa"/>
          </w:tcPr>
          <w:p w:rsidR="00B46C50" w:rsidRPr="00A10232" w:rsidRDefault="00B46C50" w:rsidP="00B46C50">
            <w:pPr>
              <w:spacing w:line="240" w:lineRule="exact"/>
              <w:jc w:val="center"/>
              <w:rPr>
                <w:sz w:val="24"/>
                <w:szCs w:val="24"/>
              </w:rPr>
            </w:pPr>
            <w:r w:rsidRPr="00A10232">
              <w:rPr>
                <w:sz w:val="24"/>
                <w:szCs w:val="24"/>
              </w:rPr>
              <w:t>5</w:t>
            </w:r>
          </w:p>
        </w:tc>
        <w:tc>
          <w:tcPr>
            <w:tcW w:w="1021" w:type="dxa"/>
          </w:tcPr>
          <w:p w:rsidR="00B46C50" w:rsidRPr="00A10232" w:rsidRDefault="00B46C50" w:rsidP="00B46C50">
            <w:pPr>
              <w:spacing w:line="240" w:lineRule="exact"/>
              <w:jc w:val="center"/>
              <w:rPr>
                <w:sz w:val="24"/>
                <w:szCs w:val="24"/>
              </w:rPr>
            </w:pPr>
            <w:r w:rsidRPr="00A10232">
              <w:rPr>
                <w:sz w:val="24"/>
                <w:szCs w:val="24"/>
              </w:rPr>
              <w:t>1</w:t>
            </w:r>
          </w:p>
        </w:tc>
        <w:tc>
          <w:tcPr>
            <w:tcW w:w="1085" w:type="dxa"/>
          </w:tcPr>
          <w:p w:rsidR="00B46C50" w:rsidRPr="00A10232" w:rsidRDefault="00B46C50" w:rsidP="00B46C50">
            <w:pPr>
              <w:spacing w:line="240" w:lineRule="exact"/>
              <w:jc w:val="center"/>
              <w:rPr>
                <w:sz w:val="24"/>
                <w:szCs w:val="24"/>
              </w:rPr>
            </w:pPr>
          </w:p>
        </w:tc>
        <w:tc>
          <w:tcPr>
            <w:tcW w:w="1276" w:type="dxa"/>
          </w:tcPr>
          <w:p w:rsidR="00B46C50" w:rsidRPr="00A10232" w:rsidRDefault="00B46C50" w:rsidP="00B46C50">
            <w:pPr>
              <w:spacing w:line="240" w:lineRule="exact"/>
              <w:jc w:val="center"/>
              <w:rPr>
                <w:sz w:val="24"/>
                <w:szCs w:val="24"/>
              </w:rPr>
            </w:pPr>
          </w:p>
        </w:tc>
        <w:tc>
          <w:tcPr>
            <w:tcW w:w="2146" w:type="dxa"/>
          </w:tcPr>
          <w:p w:rsidR="00B46C50" w:rsidRPr="00A10232" w:rsidRDefault="00B46C50" w:rsidP="00B46C50">
            <w:pPr>
              <w:spacing w:line="240" w:lineRule="exact"/>
              <w:jc w:val="center"/>
              <w:rPr>
                <w:sz w:val="24"/>
                <w:szCs w:val="24"/>
              </w:rPr>
            </w:pPr>
            <w:r w:rsidRPr="00A10232">
              <w:rPr>
                <w:sz w:val="24"/>
                <w:szCs w:val="24"/>
              </w:rPr>
              <w:t>9</w:t>
            </w:r>
          </w:p>
        </w:tc>
        <w:tc>
          <w:tcPr>
            <w:tcW w:w="1609" w:type="dxa"/>
          </w:tcPr>
          <w:p w:rsidR="00B46C50" w:rsidRPr="00A10232" w:rsidRDefault="00B46C50" w:rsidP="00B46C50">
            <w:pPr>
              <w:spacing w:line="240" w:lineRule="exact"/>
              <w:jc w:val="center"/>
              <w:rPr>
                <w:sz w:val="24"/>
                <w:szCs w:val="24"/>
              </w:rPr>
            </w:pPr>
            <w:r w:rsidRPr="00A10232">
              <w:rPr>
                <w:sz w:val="24"/>
                <w:szCs w:val="24"/>
              </w:rPr>
              <w:t>9</w:t>
            </w:r>
          </w:p>
        </w:tc>
      </w:tr>
      <w:tr w:rsidR="00B46C50" w:rsidRPr="00A10232" w:rsidTr="00881DE2">
        <w:tc>
          <w:tcPr>
            <w:tcW w:w="2269" w:type="dxa"/>
          </w:tcPr>
          <w:p w:rsidR="00B46C50" w:rsidRPr="00A10232" w:rsidRDefault="00B46C50" w:rsidP="00B46C50">
            <w:pPr>
              <w:rPr>
                <w:sz w:val="24"/>
                <w:szCs w:val="24"/>
              </w:rPr>
            </w:pPr>
            <w:r w:rsidRPr="00A10232">
              <w:rPr>
                <w:sz w:val="24"/>
                <w:szCs w:val="24"/>
              </w:rPr>
              <w:t>44.02.02 Преподавание в начальных классах</w:t>
            </w:r>
          </w:p>
        </w:tc>
        <w:tc>
          <w:tcPr>
            <w:tcW w:w="567" w:type="dxa"/>
          </w:tcPr>
          <w:p w:rsidR="00B46C50" w:rsidRPr="00A10232" w:rsidRDefault="00B46C50" w:rsidP="00B46C50">
            <w:pPr>
              <w:jc w:val="center"/>
              <w:rPr>
                <w:sz w:val="24"/>
                <w:szCs w:val="24"/>
              </w:rPr>
            </w:pPr>
            <w:r w:rsidRPr="00A10232">
              <w:rPr>
                <w:sz w:val="24"/>
                <w:szCs w:val="24"/>
              </w:rPr>
              <w:t>8</w:t>
            </w:r>
          </w:p>
        </w:tc>
        <w:tc>
          <w:tcPr>
            <w:tcW w:w="1134" w:type="dxa"/>
          </w:tcPr>
          <w:p w:rsidR="00B46C50" w:rsidRPr="00A10232" w:rsidRDefault="00B46C50" w:rsidP="00B46C50">
            <w:pPr>
              <w:spacing w:line="240" w:lineRule="exact"/>
              <w:jc w:val="center"/>
              <w:rPr>
                <w:sz w:val="24"/>
                <w:szCs w:val="24"/>
              </w:rPr>
            </w:pPr>
            <w:r w:rsidRPr="00A10232">
              <w:rPr>
                <w:sz w:val="24"/>
                <w:szCs w:val="24"/>
              </w:rPr>
              <w:t>2</w:t>
            </w:r>
          </w:p>
        </w:tc>
        <w:tc>
          <w:tcPr>
            <w:tcW w:w="1021" w:type="dxa"/>
          </w:tcPr>
          <w:p w:rsidR="00B46C50" w:rsidRPr="00A10232" w:rsidRDefault="00B46C50" w:rsidP="00B46C50">
            <w:pPr>
              <w:spacing w:line="240" w:lineRule="exact"/>
              <w:jc w:val="center"/>
              <w:rPr>
                <w:sz w:val="24"/>
                <w:szCs w:val="24"/>
              </w:rPr>
            </w:pPr>
            <w:r w:rsidRPr="00A10232">
              <w:rPr>
                <w:sz w:val="24"/>
                <w:szCs w:val="24"/>
              </w:rPr>
              <w:t>2</w:t>
            </w:r>
          </w:p>
        </w:tc>
        <w:tc>
          <w:tcPr>
            <w:tcW w:w="1085" w:type="dxa"/>
          </w:tcPr>
          <w:p w:rsidR="00B46C50" w:rsidRPr="00A10232" w:rsidRDefault="00B46C50" w:rsidP="00B46C50">
            <w:pPr>
              <w:spacing w:line="240" w:lineRule="exact"/>
              <w:jc w:val="center"/>
              <w:rPr>
                <w:sz w:val="24"/>
                <w:szCs w:val="24"/>
              </w:rPr>
            </w:pPr>
          </w:p>
        </w:tc>
        <w:tc>
          <w:tcPr>
            <w:tcW w:w="1276" w:type="dxa"/>
          </w:tcPr>
          <w:p w:rsidR="00B46C50" w:rsidRPr="00A10232" w:rsidRDefault="00B46C50" w:rsidP="00B46C50">
            <w:pPr>
              <w:spacing w:line="240" w:lineRule="exact"/>
              <w:jc w:val="center"/>
              <w:rPr>
                <w:sz w:val="24"/>
                <w:szCs w:val="24"/>
              </w:rPr>
            </w:pPr>
          </w:p>
        </w:tc>
        <w:tc>
          <w:tcPr>
            <w:tcW w:w="2146" w:type="dxa"/>
          </w:tcPr>
          <w:p w:rsidR="00B46C50" w:rsidRPr="00A10232" w:rsidRDefault="00B46C50" w:rsidP="00B46C50">
            <w:pPr>
              <w:spacing w:line="240" w:lineRule="exact"/>
              <w:jc w:val="center"/>
              <w:rPr>
                <w:sz w:val="24"/>
                <w:szCs w:val="24"/>
              </w:rPr>
            </w:pPr>
            <w:r w:rsidRPr="00A10232">
              <w:rPr>
                <w:sz w:val="24"/>
                <w:szCs w:val="24"/>
              </w:rPr>
              <w:t>8</w:t>
            </w:r>
          </w:p>
        </w:tc>
        <w:tc>
          <w:tcPr>
            <w:tcW w:w="1609" w:type="dxa"/>
          </w:tcPr>
          <w:p w:rsidR="00B46C50" w:rsidRPr="00A10232" w:rsidRDefault="00B46C50" w:rsidP="00B46C50">
            <w:pPr>
              <w:spacing w:line="240" w:lineRule="exact"/>
              <w:jc w:val="center"/>
              <w:rPr>
                <w:sz w:val="24"/>
                <w:szCs w:val="24"/>
              </w:rPr>
            </w:pPr>
            <w:r w:rsidRPr="00A10232">
              <w:rPr>
                <w:sz w:val="24"/>
                <w:szCs w:val="24"/>
              </w:rPr>
              <w:t>8</w:t>
            </w:r>
          </w:p>
        </w:tc>
      </w:tr>
      <w:tr w:rsidR="00B46C50" w:rsidRPr="00A10232" w:rsidTr="00881DE2">
        <w:tc>
          <w:tcPr>
            <w:tcW w:w="2269" w:type="dxa"/>
          </w:tcPr>
          <w:p w:rsidR="00B46C50" w:rsidRPr="00A10232" w:rsidRDefault="00B46C50" w:rsidP="00B46C50">
            <w:pPr>
              <w:rPr>
                <w:sz w:val="24"/>
                <w:szCs w:val="24"/>
              </w:rPr>
            </w:pPr>
            <w:r w:rsidRPr="00A10232">
              <w:rPr>
                <w:sz w:val="24"/>
                <w:szCs w:val="24"/>
              </w:rPr>
              <w:t>21.02.17 Подземная разработка месторождений полезных ископаемых</w:t>
            </w:r>
          </w:p>
        </w:tc>
        <w:tc>
          <w:tcPr>
            <w:tcW w:w="567" w:type="dxa"/>
          </w:tcPr>
          <w:p w:rsidR="00B46C50" w:rsidRPr="00A10232" w:rsidRDefault="00B46C50" w:rsidP="00B46C50">
            <w:pPr>
              <w:jc w:val="center"/>
              <w:rPr>
                <w:sz w:val="24"/>
                <w:szCs w:val="24"/>
              </w:rPr>
            </w:pPr>
            <w:r w:rsidRPr="00A10232">
              <w:rPr>
                <w:sz w:val="24"/>
                <w:szCs w:val="24"/>
              </w:rPr>
              <w:t>27</w:t>
            </w:r>
          </w:p>
        </w:tc>
        <w:tc>
          <w:tcPr>
            <w:tcW w:w="1134" w:type="dxa"/>
          </w:tcPr>
          <w:p w:rsidR="00B46C50" w:rsidRPr="00A10232" w:rsidRDefault="00B46C50" w:rsidP="00B46C50">
            <w:pPr>
              <w:spacing w:line="240" w:lineRule="exact"/>
              <w:jc w:val="center"/>
              <w:rPr>
                <w:sz w:val="24"/>
                <w:szCs w:val="24"/>
              </w:rPr>
            </w:pPr>
            <w:r w:rsidRPr="00A10232">
              <w:rPr>
                <w:sz w:val="24"/>
                <w:szCs w:val="24"/>
              </w:rPr>
              <w:t>10</w:t>
            </w:r>
          </w:p>
        </w:tc>
        <w:tc>
          <w:tcPr>
            <w:tcW w:w="1021" w:type="dxa"/>
          </w:tcPr>
          <w:p w:rsidR="00B46C50" w:rsidRPr="00A10232" w:rsidRDefault="00B46C50" w:rsidP="00B46C50">
            <w:pPr>
              <w:spacing w:line="240" w:lineRule="exact"/>
              <w:jc w:val="center"/>
              <w:rPr>
                <w:sz w:val="24"/>
                <w:szCs w:val="24"/>
              </w:rPr>
            </w:pPr>
            <w:r w:rsidRPr="00A10232">
              <w:rPr>
                <w:sz w:val="24"/>
                <w:szCs w:val="24"/>
              </w:rPr>
              <w:t>7</w:t>
            </w:r>
          </w:p>
        </w:tc>
        <w:tc>
          <w:tcPr>
            <w:tcW w:w="1085" w:type="dxa"/>
          </w:tcPr>
          <w:p w:rsidR="00B46C50" w:rsidRPr="00A10232" w:rsidRDefault="00B46C50" w:rsidP="00B46C50">
            <w:pPr>
              <w:spacing w:line="240" w:lineRule="exact"/>
              <w:jc w:val="center"/>
              <w:rPr>
                <w:sz w:val="24"/>
                <w:szCs w:val="24"/>
              </w:rPr>
            </w:pPr>
            <w:r w:rsidRPr="00A10232">
              <w:rPr>
                <w:sz w:val="24"/>
                <w:szCs w:val="24"/>
              </w:rPr>
              <w:t>27</w:t>
            </w:r>
          </w:p>
        </w:tc>
        <w:tc>
          <w:tcPr>
            <w:tcW w:w="1276" w:type="dxa"/>
          </w:tcPr>
          <w:p w:rsidR="00B46C50" w:rsidRPr="00A10232" w:rsidRDefault="00B46C50" w:rsidP="00B46C50">
            <w:pPr>
              <w:spacing w:line="240" w:lineRule="exact"/>
              <w:jc w:val="center"/>
              <w:rPr>
                <w:sz w:val="24"/>
                <w:szCs w:val="24"/>
              </w:rPr>
            </w:pPr>
          </w:p>
        </w:tc>
        <w:tc>
          <w:tcPr>
            <w:tcW w:w="2146" w:type="dxa"/>
          </w:tcPr>
          <w:p w:rsidR="00B46C50" w:rsidRPr="00A10232" w:rsidRDefault="00B46C50" w:rsidP="00B46C50">
            <w:pPr>
              <w:spacing w:line="240" w:lineRule="exact"/>
              <w:jc w:val="center"/>
              <w:rPr>
                <w:sz w:val="24"/>
                <w:szCs w:val="24"/>
              </w:rPr>
            </w:pPr>
            <w:r w:rsidRPr="00A10232">
              <w:rPr>
                <w:sz w:val="24"/>
                <w:szCs w:val="24"/>
              </w:rPr>
              <w:t>11</w:t>
            </w:r>
          </w:p>
        </w:tc>
        <w:tc>
          <w:tcPr>
            <w:tcW w:w="1609" w:type="dxa"/>
          </w:tcPr>
          <w:p w:rsidR="00B46C50" w:rsidRPr="00A10232" w:rsidRDefault="00B46C50" w:rsidP="00B46C50">
            <w:pPr>
              <w:spacing w:line="240" w:lineRule="exact"/>
              <w:jc w:val="center"/>
              <w:rPr>
                <w:sz w:val="24"/>
                <w:szCs w:val="24"/>
              </w:rPr>
            </w:pPr>
            <w:r w:rsidRPr="00A10232">
              <w:rPr>
                <w:sz w:val="24"/>
                <w:szCs w:val="24"/>
              </w:rPr>
              <w:t>11</w:t>
            </w:r>
          </w:p>
        </w:tc>
      </w:tr>
      <w:tr w:rsidR="00B46C50" w:rsidRPr="00A10232" w:rsidTr="00881DE2">
        <w:tc>
          <w:tcPr>
            <w:tcW w:w="2269" w:type="dxa"/>
          </w:tcPr>
          <w:p w:rsidR="00B46C50" w:rsidRPr="00A10232" w:rsidRDefault="00B46C50" w:rsidP="00B46C50">
            <w:pPr>
              <w:rPr>
                <w:sz w:val="24"/>
                <w:szCs w:val="24"/>
              </w:rPr>
            </w:pPr>
            <w:r w:rsidRPr="00A10232">
              <w:rPr>
                <w:sz w:val="24"/>
                <w:szCs w:val="24"/>
              </w:rPr>
              <w:t>19.02.10 Технология продукции общественного питания</w:t>
            </w:r>
          </w:p>
        </w:tc>
        <w:tc>
          <w:tcPr>
            <w:tcW w:w="567" w:type="dxa"/>
          </w:tcPr>
          <w:p w:rsidR="00B46C50" w:rsidRPr="00A10232" w:rsidRDefault="00B46C50" w:rsidP="00B46C50">
            <w:pPr>
              <w:jc w:val="center"/>
              <w:rPr>
                <w:sz w:val="24"/>
                <w:szCs w:val="24"/>
              </w:rPr>
            </w:pPr>
            <w:r w:rsidRPr="00A10232">
              <w:rPr>
                <w:sz w:val="24"/>
                <w:szCs w:val="24"/>
              </w:rPr>
              <w:t>11</w:t>
            </w:r>
          </w:p>
        </w:tc>
        <w:tc>
          <w:tcPr>
            <w:tcW w:w="1134" w:type="dxa"/>
          </w:tcPr>
          <w:p w:rsidR="00B46C50" w:rsidRPr="00A10232" w:rsidRDefault="00B46C50" w:rsidP="00B46C50">
            <w:pPr>
              <w:spacing w:line="240" w:lineRule="exact"/>
              <w:jc w:val="center"/>
              <w:rPr>
                <w:sz w:val="24"/>
                <w:szCs w:val="24"/>
              </w:rPr>
            </w:pPr>
            <w:r w:rsidRPr="00A10232">
              <w:rPr>
                <w:sz w:val="24"/>
                <w:szCs w:val="24"/>
              </w:rPr>
              <w:t>2</w:t>
            </w:r>
          </w:p>
        </w:tc>
        <w:tc>
          <w:tcPr>
            <w:tcW w:w="1021" w:type="dxa"/>
          </w:tcPr>
          <w:p w:rsidR="00B46C50" w:rsidRPr="00A10232" w:rsidRDefault="00B46C50" w:rsidP="00B46C50">
            <w:pPr>
              <w:spacing w:line="240" w:lineRule="exact"/>
              <w:jc w:val="center"/>
              <w:rPr>
                <w:sz w:val="24"/>
                <w:szCs w:val="24"/>
              </w:rPr>
            </w:pPr>
            <w:r w:rsidRPr="00A10232">
              <w:rPr>
                <w:sz w:val="24"/>
                <w:szCs w:val="24"/>
              </w:rPr>
              <w:t>1</w:t>
            </w:r>
          </w:p>
        </w:tc>
        <w:tc>
          <w:tcPr>
            <w:tcW w:w="1085" w:type="dxa"/>
          </w:tcPr>
          <w:p w:rsidR="00B46C50" w:rsidRPr="00A10232" w:rsidRDefault="00B46C50" w:rsidP="00B46C50">
            <w:pPr>
              <w:spacing w:line="240" w:lineRule="exact"/>
              <w:jc w:val="center"/>
              <w:rPr>
                <w:sz w:val="24"/>
                <w:szCs w:val="24"/>
              </w:rPr>
            </w:pPr>
            <w:r w:rsidRPr="00A10232">
              <w:rPr>
                <w:sz w:val="24"/>
                <w:szCs w:val="24"/>
              </w:rPr>
              <w:t>11</w:t>
            </w:r>
          </w:p>
        </w:tc>
        <w:tc>
          <w:tcPr>
            <w:tcW w:w="1276" w:type="dxa"/>
          </w:tcPr>
          <w:p w:rsidR="00B46C50" w:rsidRPr="00A10232" w:rsidRDefault="00B46C50" w:rsidP="00B46C50">
            <w:pPr>
              <w:spacing w:line="240" w:lineRule="exact"/>
              <w:jc w:val="center"/>
              <w:rPr>
                <w:sz w:val="24"/>
                <w:szCs w:val="24"/>
              </w:rPr>
            </w:pPr>
            <w:r w:rsidRPr="00A10232">
              <w:rPr>
                <w:sz w:val="24"/>
                <w:szCs w:val="24"/>
              </w:rPr>
              <w:t>2</w:t>
            </w:r>
          </w:p>
        </w:tc>
        <w:tc>
          <w:tcPr>
            <w:tcW w:w="2146" w:type="dxa"/>
          </w:tcPr>
          <w:p w:rsidR="00B46C50" w:rsidRPr="00A10232" w:rsidRDefault="00B46C50" w:rsidP="00B46C50">
            <w:pPr>
              <w:spacing w:line="240" w:lineRule="exact"/>
              <w:jc w:val="center"/>
              <w:rPr>
                <w:sz w:val="24"/>
                <w:szCs w:val="24"/>
              </w:rPr>
            </w:pPr>
            <w:r w:rsidRPr="00A10232">
              <w:rPr>
                <w:sz w:val="24"/>
                <w:szCs w:val="24"/>
              </w:rPr>
              <w:t>5</w:t>
            </w:r>
          </w:p>
        </w:tc>
        <w:tc>
          <w:tcPr>
            <w:tcW w:w="1609" w:type="dxa"/>
          </w:tcPr>
          <w:p w:rsidR="00B46C50" w:rsidRPr="00A10232" w:rsidRDefault="00B46C50" w:rsidP="00B46C50">
            <w:pPr>
              <w:spacing w:line="240" w:lineRule="exact"/>
              <w:jc w:val="center"/>
              <w:rPr>
                <w:sz w:val="24"/>
                <w:szCs w:val="24"/>
              </w:rPr>
            </w:pPr>
            <w:r w:rsidRPr="00A10232">
              <w:rPr>
                <w:sz w:val="24"/>
                <w:szCs w:val="24"/>
              </w:rPr>
              <w:t>5</w:t>
            </w:r>
          </w:p>
        </w:tc>
      </w:tr>
      <w:tr w:rsidR="00B46C50" w:rsidRPr="00A10232" w:rsidTr="00881DE2">
        <w:tc>
          <w:tcPr>
            <w:tcW w:w="2269" w:type="dxa"/>
          </w:tcPr>
          <w:p w:rsidR="00B46C50" w:rsidRPr="00A10232" w:rsidRDefault="00B46C50" w:rsidP="00B46C50">
            <w:pPr>
              <w:rPr>
                <w:b/>
                <w:sz w:val="24"/>
                <w:szCs w:val="24"/>
              </w:rPr>
            </w:pPr>
            <w:r w:rsidRPr="00A10232">
              <w:rPr>
                <w:b/>
                <w:sz w:val="24"/>
                <w:szCs w:val="24"/>
              </w:rPr>
              <w:t>Всего:</w:t>
            </w:r>
          </w:p>
        </w:tc>
        <w:tc>
          <w:tcPr>
            <w:tcW w:w="567" w:type="dxa"/>
          </w:tcPr>
          <w:p w:rsidR="00B46C50" w:rsidRPr="00A10232" w:rsidRDefault="00B46C50" w:rsidP="00B46C50">
            <w:pPr>
              <w:jc w:val="center"/>
              <w:rPr>
                <w:b/>
                <w:sz w:val="24"/>
                <w:szCs w:val="24"/>
              </w:rPr>
            </w:pPr>
            <w:r w:rsidRPr="00A10232">
              <w:rPr>
                <w:b/>
                <w:sz w:val="24"/>
                <w:szCs w:val="24"/>
              </w:rPr>
              <w:t>99</w:t>
            </w:r>
          </w:p>
        </w:tc>
        <w:tc>
          <w:tcPr>
            <w:tcW w:w="1134" w:type="dxa"/>
          </w:tcPr>
          <w:p w:rsidR="00B46C50" w:rsidRPr="00A10232" w:rsidRDefault="00B46C50" w:rsidP="00B46C50">
            <w:pPr>
              <w:spacing w:line="240" w:lineRule="exact"/>
              <w:jc w:val="center"/>
              <w:rPr>
                <w:b/>
                <w:sz w:val="24"/>
                <w:szCs w:val="24"/>
              </w:rPr>
            </w:pPr>
            <w:r w:rsidRPr="00A10232">
              <w:rPr>
                <w:b/>
                <w:sz w:val="24"/>
                <w:szCs w:val="24"/>
              </w:rPr>
              <w:t>27</w:t>
            </w:r>
          </w:p>
        </w:tc>
        <w:tc>
          <w:tcPr>
            <w:tcW w:w="1021" w:type="dxa"/>
          </w:tcPr>
          <w:p w:rsidR="00B46C50" w:rsidRPr="00A10232" w:rsidRDefault="00B46C50" w:rsidP="00B46C50">
            <w:pPr>
              <w:spacing w:line="240" w:lineRule="exact"/>
              <w:jc w:val="center"/>
              <w:rPr>
                <w:b/>
                <w:sz w:val="24"/>
                <w:szCs w:val="24"/>
              </w:rPr>
            </w:pPr>
            <w:r w:rsidRPr="00A10232">
              <w:rPr>
                <w:b/>
                <w:sz w:val="24"/>
                <w:szCs w:val="24"/>
              </w:rPr>
              <w:t>16</w:t>
            </w:r>
          </w:p>
        </w:tc>
        <w:tc>
          <w:tcPr>
            <w:tcW w:w="1085" w:type="dxa"/>
          </w:tcPr>
          <w:p w:rsidR="00B46C50" w:rsidRPr="00A10232" w:rsidRDefault="00B46C50" w:rsidP="00B46C50">
            <w:pPr>
              <w:spacing w:line="240" w:lineRule="exact"/>
              <w:jc w:val="center"/>
              <w:rPr>
                <w:b/>
                <w:sz w:val="24"/>
                <w:szCs w:val="24"/>
              </w:rPr>
            </w:pPr>
            <w:r w:rsidRPr="00A10232">
              <w:rPr>
                <w:b/>
                <w:sz w:val="24"/>
                <w:szCs w:val="24"/>
              </w:rPr>
              <w:t>82</w:t>
            </w:r>
          </w:p>
        </w:tc>
        <w:tc>
          <w:tcPr>
            <w:tcW w:w="1276" w:type="dxa"/>
          </w:tcPr>
          <w:p w:rsidR="00B46C50" w:rsidRPr="00A10232" w:rsidRDefault="00B46C50" w:rsidP="00B46C50">
            <w:pPr>
              <w:spacing w:line="240" w:lineRule="exact"/>
              <w:jc w:val="center"/>
              <w:rPr>
                <w:b/>
                <w:sz w:val="24"/>
                <w:szCs w:val="24"/>
              </w:rPr>
            </w:pPr>
            <w:r w:rsidRPr="00A10232">
              <w:rPr>
                <w:b/>
                <w:sz w:val="24"/>
                <w:szCs w:val="24"/>
              </w:rPr>
              <w:t>31</w:t>
            </w:r>
          </w:p>
        </w:tc>
        <w:tc>
          <w:tcPr>
            <w:tcW w:w="2146" w:type="dxa"/>
          </w:tcPr>
          <w:p w:rsidR="00B46C50" w:rsidRPr="00A10232" w:rsidRDefault="00B46C50" w:rsidP="00B46C50">
            <w:pPr>
              <w:spacing w:line="240" w:lineRule="exact"/>
              <w:jc w:val="center"/>
              <w:rPr>
                <w:b/>
                <w:sz w:val="24"/>
                <w:szCs w:val="24"/>
              </w:rPr>
            </w:pPr>
            <w:r w:rsidRPr="00A10232">
              <w:rPr>
                <w:b/>
                <w:sz w:val="24"/>
                <w:szCs w:val="24"/>
              </w:rPr>
              <w:t>65</w:t>
            </w:r>
          </w:p>
        </w:tc>
        <w:tc>
          <w:tcPr>
            <w:tcW w:w="1609" w:type="dxa"/>
          </w:tcPr>
          <w:p w:rsidR="00B46C50" w:rsidRPr="00A10232" w:rsidRDefault="00B46C50" w:rsidP="00B46C50">
            <w:pPr>
              <w:spacing w:line="240" w:lineRule="exact"/>
              <w:jc w:val="center"/>
              <w:rPr>
                <w:b/>
                <w:sz w:val="24"/>
                <w:szCs w:val="24"/>
              </w:rPr>
            </w:pPr>
            <w:r w:rsidRPr="00A10232">
              <w:rPr>
                <w:b/>
                <w:sz w:val="24"/>
                <w:szCs w:val="24"/>
              </w:rPr>
              <w:t>65</w:t>
            </w:r>
          </w:p>
        </w:tc>
      </w:tr>
    </w:tbl>
    <w:p w:rsidR="00B46C50" w:rsidRPr="00A10232" w:rsidRDefault="00B46C50" w:rsidP="00B46C50">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A10232">
        <w:rPr>
          <w:rFonts w:ascii="Times New Roman" w:eastAsia="Times New Roman" w:hAnsi="Times New Roman" w:cs="Times New Roman"/>
          <w:sz w:val="28"/>
          <w:szCs w:val="28"/>
          <w:lang w:eastAsia="ru-RU"/>
        </w:rPr>
        <w:t xml:space="preserve">В рамках исследования качества общеобразовательной подготовки обучающихся СПО Министерством образования и науки Хабаровского края проводится внешняя оценка качества образования. </w:t>
      </w:r>
    </w:p>
    <w:p w:rsidR="00B46C50" w:rsidRPr="00A10232" w:rsidRDefault="00B46C50" w:rsidP="00B46C50">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A10232">
        <w:rPr>
          <w:rFonts w:ascii="Times New Roman" w:eastAsia="Times New Roman" w:hAnsi="Times New Roman" w:cs="Times New Roman"/>
          <w:sz w:val="28"/>
          <w:szCs w:val="28"/>
          <w:lang w:eastAsia="ru-RU"/>
        </w:rPr>
        <w:t>В октябре проводилось региональное мониторинговое исследование по оценке качества подготовки обучающихся, осваивающих образовательные программы среднего общего образования по учебным предметам «Русский язык» и «Литература».</w:t>
      </w:r>
    </w:p>
    <w:p w:rsidR="00B46C50" w:rsidRPr="00A10232" w:rsidRDefault="00B46C50" w:rsidP="00B46C50">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A10232">
        <w:rPr>
          <w:rFonts w:ascii="Times New Roman" w:eastAsia="Times New Roman" w:hAnsi="Times New Roman" w:cs="Times New Roman"/>
          <w:sz w:val="28"/>
          <w:szCs w:val="28"/>
          <w:lang w:eastAsia="ru-RU"/>
        </w:rPr>
        <w:lastRenderedPageBreak/>
        <w:t>В ноябре 2019 года проводилось исследование по учебным предметам «Русский язык», «Математика», «История», «Биология» Участниками исследования являлись обучающиеся по образовательным программам среднего профессионального образования на базе основного общего образования, завершившие освоение основных образовательных программ среднего общего образования по очной форме обучения в предыдущем учебном году.</w:t>
      </w:r>
      <w:r w:rsidR="00A10232">
        <w:rPr>
          <w:rFonts w:ascii="Times New Roman" w:eastAsia="Times New Roman" w:hAnsi="Times New Roman" w:cs="Times New Roman"/>
          <w:sz w:val="28"/>
          <w:szCs w:val="28"/>
          <w:lang w:eastAsia="ru-RU"/>
        </w:rPr>
        <w:t xml:space="preserve"> Данные представлены в таблице 1</w:t>
      </w:r>
      <w:r w:rsidR="00721F9C">
        <w:rPr>
          <w:rFonts w:ascii="Times New Roman" w:eastAsia="Times New Roman" w:hAnsi="Times New Roman" w:cs="Times New Roman"/>
          <w:sz w:val="28"/>
          <w:szCs w:val="28"/>
          <w:lang w:eastAsia="ru-RU"/>
        </w:rPr>
        <w:t>9</w:t>
      </w:r>
      <w:r w:rsidR="00A10232">
        <w:rPr>
          <w:rFonts w:ascii="Times New Roman" w:eastAsia="Times New Roman" w:hAnsi="Times New Roman" w:cs="Times New Roman"/>
          <w:sz w:val="28"/>
          <w:szCs w:val="28"/>
          <w:lang w:eastAsia="ru-RU"/>
        </w:rPr>
        <w:t xml:space="preserve">. </w:t>
      </w:r>
    </w:p>
    <w:p w:rsidR="00B46C50" w:rsidRPr="00A10232" w:rsidRDefault="00A10232" w:rsidP="006863E9">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w:t>
      </w:r>
      <w:r w:rsidR="00721F9C">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 xml:space="preserve"> - </w:t>
      </w:r>
      <w:r w:rsidR="006863E9">
        <w:rPr>
          <w:rFonts w:ascii="Times New Roman" w:eastAsia="Times New Roman" w:hAnsi="Times New Roman" w:cs="Times New Roman"/>
          <w:sz w:val="28"/>
          <w:szCs w:val="28"/>
          <w:lang w:eastAsia="ru-RU"/>
        </w:rPr>
        <w:t>Результаты мониторинга</w:t>
      </w:r>
    </w:p>
    <w:tbl>
      <w:tblPr>
        <w:tblW w:w="8233" w:type="dxa"/>
        <w:tblInd w:w="15" w:type="dxa"/>
        <w:tblLayout w:type="fixed"/>
        <w:tblCellMar>
          <w:left w:w="15" w:type="dxa"/>
          <w:right w:w="15" w:type="dxa"/>
        </w:tblCellMar>
        <w:tblLook w:val="0000" w:firstRow="0" w:lastRow="0" w:firstColumn="0" w:lastColumn="0" w:noHBand="0" w:noVBand="0"/>
      </w:tblPr>
      <w:tblGrid>
        <w:gridCol w:w="3236"/>
        <w:gridCol w:w="1275"/>
        <w:gridCol w:w="735"/>
        <w:gridCol w:w="992"/>
        <w:gridCol w:w="851"/>
        <w:gridCol w:w="1144"/>
      </w:tblGrid>
      <w:tr w:rsidR="00B46C50" w:rsidRPr="00A10232" w:rsidTr="00A10232">
        <w:trPr>
          <w:trHeight w:hRule="exact" w:val="548"/>
        </w:trPr>
        <w:tc>
          <w:tcPr>
            <w:tcW w:w="3236" w:type="dxa"/>
            <w:vMerge w:val="restart"/>
            <w:tcBorders>
              <w:top w:val="single" w:sz="8" w:space="0" w:color="000000"/>
              <w:left w:val="single" w:sz="8" w:space="0" w:color="000000"/>
              <w:right w:val="single" w:sz="8" w:space="0" w:color="000000"/>
            </w:tcBorders>
            <w:vAlign w:val="center"/>
          </w:tcPr>
          <w:p w:rsidR="00B46C50" w:rsidRPr="00A10232" w:rsidRDefault="00B46C50" w:rsidP="00B46C50">
            <w:pPr>
              <w:widowControl w:val="0"/>
              <w:autoSpaceDE w:val="0"/>
              <w:autoSpaceDN w:val="0"/>
              <w:adjustRightInd w:val="0"/>
              <w:spacing w:before="29" w:after="0" w:line="199" w:lineRule="exact"/>
              <w:rPr>
                <w:rFonts w:ascii="Times New Roman" w:hAnsi="Times New Roman" w:cs="Times New Roman"/>
                <w:color w:val="000000"/>
                <w:sz w:val="24"/>
                <w:szCs w:val="24"/>
              </w:rPr>
            </w:pPr>
            <w:r w:rsidRPr="00A10232">
              <w:rPr>
                <w:rFonts w:ascii="Times New Roman" w:hAnsi="Times New Roman" w:cs="Times New Roman"/>
                <w:color w:val="000000"/>
                <w:sz w:val="24"/>
                <w:szCs w:val="24"/>
              </w:rPr>
              <w:t>Предмет</w:t>
            </w:r>
          </w:p>
        </w:tc>
        <w:tc>
          <w:tcPr>
            <w:tcW w:w="1275" w:type="dxa"/>
            <w:vMerge w:val="restart"/>
            <w:tcBorders>
              <w:top w:val="single" w:sz="8" w:space="0" w:color="000000"/>
              <w:left w:val="single" w:sz="8" w:space="0" w:color="000000"/>
              <w:right w:val="single" w:sz="8" w:space="0" w:color="000000"/>
            </w:tcBorders>
            <w:vAlign w:val="center"/>
          </w:tcPr>
          <w:p w:rsidR="00B46C50" w:rsidRPr="00A10232" w:rsidRDefault="00B46C50" w:rsidP="00B46C50">
            <w:pPr>
              <w:widowControl w:val="0"/>
              <w:autoSpaceDE w:val="0"/>
              <w:autoSpaceDN w:val="0"/>
              <w:adjustRightInd w:val="0"/>
              <w:spacing w:before="29" w:after="0" w:line="218" w:lineRule="exact"/>
              <w:ind w:left="15"/>
              <w:rPr>
                <w:rFonts w:ascii="Times New Roman" w:hAnsi="Times New Roman" w:cs="Times New Roman"/>
                <w:color w:val="000000"/>
                <w:sz w:val="24"/>
                <w:szCs w:val="24"/>
              </w:rPr>
            </w:pPr>
            <w:r w:rsidRPr="00A10232">
              <w:rPr>
                <w:rFonts w:ascii="Times New Roman" w:hAnsi="Times New Roman" w:cs="Times New Roman"/>
                <w:bCs/>
                <w:color w:val="000000"/>
                <w:sz w:val="24"/>
                <w:szCs w:val="24"/>
              </w:rPr>
              <w:t>Кол-во уч.</w:t>
            </w:r>
          </w:p>
        </w:tc>
        <w:tc>
          <w:tcPr>
            <w:tcW w:w="3722" w:type="dxa"/>
            <w:gridSpan w:val="4"/>
            <w:tcBorders>
              <w:top w:val="single" w:sz="8" w:space="0" w:color="000000"/>
              <w:left w:val="single" w:sz="8" w:space="0" w:color="000000"/>
              <w:bottom w:val="single" w:sz="8" w:space="0" w:color="000000"/>
              <w:right w:val="single" w:sz="8" w:space="0" w:color="000000"/>
            </w:tcBorders>
            <w:vAlign w:val="center"/>
          </w:tcPr>
          <w:p w:rsidR="00B46C50" w:rsidRPr="00A10232" w:rsidRDefault="00B46C50" w:rsidP="00B46C5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10232">
              <w:rPr>
                <w:rFonts w:ascii="Times New Roman" w:hAnsi="Times New Roman" w:cs="Times New Roman"/>
                <w:bCs/>
                <w:color w:val="000000"/>
                <w:sz w:val="24"/>
                <w:szCs w:val="24"/>
              </w:rPr>
              <w:t>Распределение групп баллов в %</w:t>
            </w:r>
          </w:p>
        </w:tc>
      </w:tr>
      <w:tr w:rsidR="00B46C50" w:rsidRPr="00A10232" w:rsidTr="00A10232">
        <w:trPr>
          <w:trHeight w:hRule="exact" w:val="278"/>
        </w:trPr>
        <w:tc>
          <w:tcPr>
            <w:tcW w:w="3236" w:type="dxa"/>
            <w:vMerge/>
            <w:tcBorders>
              <w:left w:val="single" w:sz="8" w:space="0" w:color="000000"/>
              <w:bottom w:val="single" w:sz="8" w:space="0" w:color="000000"/>
              <w:right w:val="single" w:sz="8" w:space="0" w:color="000000"/>
            </w:tcBorders>
            <w:vAlign w:val="center"/>
          </w:tcPr>
          <w:p w:rsidR="00B46C50" w:rsidRPr="00A10232" w:rsidRDefault="00B46C50" w:rsidP="00B46C50">
            <w:pPr>
              <w:widowControl w:val="0"/>
              <w:autoSpaceDE w:val="0"/>
              <w:autoSpaceDN w:val="0"/>
              <w:adjustRightInd w:val="0"/>
              <w:spacing w:before="29" w:after="0" w:line="199" w:lineRule="exact"/>
              <w:ind w:left="15"/>
              <w:rPr>
                <w:rFonts w:ascii="Times New Roman" w:hAnsi="Times New Roman" w:cs="Times New Roman"/>
                <w:color w:val="000000"/>
                <w:sz w:val="24"/>
                <w:szCs w:val="24"/>
              </w:rPr>
            </w:pPr>
          </w:p>
        </w:tc>
        <w:tc>
          <w:tcPr>
            <w:tcW w:w="1275" w:type="dxa"/>
            <w:vMerge/>
            <w:tcBorders>
              <w:left w:val="single" w:sz="8" w:space="0" w:color="000000"/>
              <w:bottom w:val="single" w:sz="8" w:space="0" w:color="000000"/>
              <w:right w:val="single" w:sz="8" w:space="0" w:color="000000"/>
            </w:tcBorders>
            <w:vAlign w:val="center"/>
          </w:tcPr>
          <w:p w:rsidR="00B46C50" w:rsidRPr="00A10232" w:rsidRDefault="00B46C50" w:rsidP="00B46C50">
            <w:pPr>
              <w:widowControl w:val="0"/>
              <w:autoSpaceDE w:val="0"/>
              <w:autoSpaceDN w:val="0"/>
              <w:adjustRightInd w:val="0"/>
              <w:spacing w:before="29" w:after="0" w:line="218" w:lineRule="exact"/>
              <w:ind w:left="15"/>
              <w:rPr>
                <w:rFonts w:ascii="Times New Roman" w:hAnsi="Times New Roman" w:cs="Times New Roman"/>
                <w:color w:val="000000"/>
                <w:sz w:val="24"/>
                <w:szCs w:val="24"/>
              </w:rPr>
            </w:pPr>
          </w:p>
        </w:tc>
        <w:tc>
          <w:tcPr>
            <w:tcW w:w="735" w:type="dxa"/>
            <w:tcBorders>
              <w:top w:val="single" w:sz="8" w:space="0" w:color="000000"/>
              <w:left w:val="single" w:sz="8" w:space="0" w:color="000000"/>
              <w:bottom w:val="single" w:sz="8" w:space="0" w:color="000000"/>
              <w:right w:val="single" w:sz="8" w:space="0" w:color="000000"/>
            </w:tcBorders>
            <w:vAlign w:val="center"/>
          </w:tcPr>
          <w:p w:rsidR="00B46C50" w:rsidRPr="00A10232" w:rsidRDefault="00B46C50" w:rsidP="00B46C5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10232">
              <w:rPr>
                <w:rFonts w:ascii="Times New Roman" w:hAnsi="Times New Roman" w:cs="Times New Roman"/>
                <w:color w:val="000000"/>
                <w:sz w:val="24"/>
                <w:szCs w:val="24"/>
              </w:rPr>
              <w:t>2</w:t>
            </w:r>
          </w:p>
        </w:tc>
        <w:tc>
          <w:tcPr>
            <w:tcW w:w="992" w:type="dxa"/>
            <w:tcBorders>
              <w:top w:val="single" w:sz="8" w:space="0" w:color="000000"/>
              <w:left w:val="single" w:sz="8" w:space="0" w:color="000000"/>
              <w:bottom w:val="single" w:sz="8" w:space="0" w:color="000000"/>
              <w:right w:val="single" w:sz="8" w:space="0" w:color="000000"/>
            </w:tcBorders>
            <w:vAlign w:val="center"/>
          </w:tcPr>
          <w:p w:rsidR="00B46C50" w:rsidRPr="00A10232" w:rsidRDefault="00B46C50" w:rsidP="00B46C5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10232">
              <w:rPr>
                <w:rFonts w:ascii="Times New Roman" w:hAnsi="Times New Roman" w:cs="Times New Roman"/>
                <w:color w:val="000000"/>
                <w:sz w:val="24"/>
                <w:szCs w:val="24"/>
              </w:rPr>
              <w:t>3</w:t>
            </w:r>
          </w:p>
        </w:tc>
        <w:tc>
          <w:tcPr>
            <w:tcW w:w="851" w:type="dxa"/>
            <w:tcBorders>
              <w:top w:val="single" w:sz="8" w:space="0" w:color="000000"/>
              <w:left w:val="single" w:sz="8" w:space="0" w:color="000000"/>
              <w:bottom w:val="single" w:sz="8" w:space="0" w:color="000000"/>
              <w:right w:val="single" w:sz="8" w:space="0" w:color="000000"/>
            </w:tcBorders>
            <w:vAlign w:val="center"/>
          </w:tcPr>
          <w:p w:rsidR="00B46C50" w:rsidRPr="00A10232" w:rsidRDefault="00B46C50" w:rsidP="00B46C5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10232">
              <w:rPr>
                <w:rFonts w:ascii="Times New Roman" w:hAnsi="Times New Roman" w:cs="Times New Roman"/>
                <w:color w:val="000000"/>
                <w:sz w:val="24"/>
                <w:szCs w:val="24"/>
              </w:rPr>
              <w:t>4</w:t>
            </w:r>
          </w:p>
        </w:tc>
        <w:tc>
          <w:tcPr>
            <w:tcW w:w="1144" w:type="dxa"/>
            <w:tcBorders>
              <w:top w:val="single" w:sz="8" w:space="0" w:color="000000"/>
              <w:left w:val="single" w:sz="8" w:space="0" w:color="000000"/>
              <w:bottom w:val="single" w:sz="8" w:space="0" w:color="000000"/>
              <w:right w:val="single" w:sz="8" w:space="0" w:color="000000"/>
            </w:tcBorders>
            <w:vAlign w:val="center"/>
          </w:tcPr>
          <w:p w:rsidR="00B46C50" w:rsidRPr="00A10232" w:rsidRDefault="00B46C50" w:rsidP="00B46C5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10232">
              <w:rPr>
                <w:rFonts w:ascii="Times New Roman" w:hAnsi="Times New Roman" w:cs="Times New Roman"/>
                <w:color w:val="000000"/>
                <w:sz w:val="24"/>
                <w:szCs w:val="24"/>
              </w:rPr>
              <w:t>5</w:t>
            </w:r>
          </w:p>
        </w:tc>
      </w:tr>
      <w:tr w:rsidR="00B46C50" w:rsidRPr="00A10232" w:rsidTr="00A10232">
        <w:trPr>
          <w:trHeight w:hRule="exact" w:val="296"/>
        </w:trPr>
        <w:tc>
          <w:tcPr>
            <w:tcW w:w="3236" w:type="dxa"/>
            <w:tcBorders>
              <w:top w:val="single" w:sz="8" w:space="0" w:color="000000"/>
              <w:left w:val="single" w:sz="8" w:space="0" w:color="000000"/>
              <w:bottom w:val="single" w:sz="8" w:space="0" w:color="000000"/>
              <w:right w:val="single" w:sz="8" w:space="0" w:color="000000"/>
            </w:tcBorders>
            <w:vAlign w:val="center"/>
          </w:tcPr>
          <w:p w:rsidR="00B46C50" w:rsidRPr="00A10232" w:rsidRDefault="00B46C50" w:rsidP="00B46C50">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sidRPr="00A10232">
              <w:rPr>
                <w:rFonts w:ascii="Times New Roman" w:hAnsi="Times New Roman" w:cs="Times New Roman"/>
                <w:color w:val="000000"/>
                <w:sz w:val="24"/>
                <w:szCs w:val="24"/>
              </w:rPr>
              <w:t xml:space="preserve">Математика </w:t>
            </w:r>
          </w:p>
        </w:tc>
        <w:tc>
          <w:tcPr>
            <w:tcW w:w="1275" w:type="dxa"/>
            <w:tcBorders>
              <w:top w:val="single" w:sz="8" w:space="0" w:color="000000"/>
              <w:left w:val="single" w:sz="8" w:space="0" w:color="000000"/>
              <w:bottom w:val="single" w:sz="8" w:space="0" w:color="000000"/>
              <w:right w:val="single" w:sz="8" w:space="0" w:color="000000"/>
            </w:tcBorders>
            <w:vAlign w:val="center"/>
          </w:tcPr>
          <w:p w:rsidR="00B46C50" w:rsidRPr="00A10232" w:rsidRDefault="00B46C50" w:rsidP="00B46C50">
            <w:pPr>
              <w:widowControl w:val="0"/>
              <w:autoSpaceDE w:val="0"/>
              <w:autoSpaceDN w:val="0"/>
              <w:adjustRightInd w:val="0"/>
              <w:spacing w:before="29" w:after="0" w:line="218" w:lineRule="exact"/>
              <w:ind w:left="15"/>
              <w:rPr>
                <w:rFonts w:ascii="Times New Roman" w:hAnsi="Times New Roman" w:cs="Times New Roman"/>
                <w:color w:val="000000"/>
                <w:sz w:val="24"/>
                <w:szCs w:val="24"/>
              </w:rPr>
            </w:pPr>
            <w:r w:rsidRPr="00A10232">
              <w:rPr>
                <w:rFonts w:ascii="Times New Roman" w:hAnsi="Times New Roman" w:cs="Times New Roman"/>
                <w:color w:val="000000"/>
                <w:sz w:val="24"/>
                <w:szCs w:val="24"/>
              </w:rPr>
              <w:t>11</w:t>
            </w:r>
          </w:p>
        </w:tc>
        <w:tc>
          <w:tcPr>
            <w:tcW w:w="735" w:type="dxa"/>
            <w:tcBorders>
              <w:top w:val="single" w:sz="8" w:space="0" w:color="000000"/>
              <w:left w:val="single" w:sz="8" w:space="0" w:color="000000"/>
              <w:bottom w:val="single" w:sz="8" w:space="0" w:color="000000"/>
              <w:right w:val="single" w:sz="8" w:space="0" w:color="000000"/>
            </w:tcBorders>
            <w:vAlign w:val="center"/>
          </w:tcPr>
          <w:p w:rsidR="00B46C50" w:rsidRPr="00A10232" w:rsidRDefault="00B46C50" w:rsidP="00B46C5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10232">
              <w:rPr>
                <w:rFonts w:ascii="Times New Roman" w:hAnsi="Times New Roman" w:cs="Times New Roman"/>
                <w:color w:val="000000"/>
                <w:sz w:val="24"/>
                <w:szCs w:val="24"/>
              </w:rPr>
              <w:t>45.5</w:t>
            </w:r>
          </w:p>
        </w:tc>
        <w:tc>
          <w:tcPr>
            <w:tcW w:w="992" w:type="dxa"/>
            <w:tcBorders>
              <w:top w:val="single" w:sz="8" w:space="0" w:color="000000"/>
              <w:left w:val="single" w:sz="8" w:space="0" w:color="000000"/>
              <w:bottom w:val="single" w:sz="8" w:space="0" w:color="000000"/>
              <w:right w:val="single" w:sz="8" w:space="0" w:color="000000"/>
            </w:tcBorders>
            <w:vAlign w:val="center"/>
          </w:tcPr>
          <w:p w:rsidR="00B46C50" w:rsidRPr="00A10232" w:rsidRDefault="00B46C50" w:rsidP="00B46C5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10232">
              <w:rPr>
                <w:rFonts w:ascii="Times New Roman" w:hAnsi="Times New Roman" w:cs="Times New Roman"/>
                <w:color w:val="000000"/>
                <w:sz w:val="24"/>
                <w:szCs w:val="24"/>
              </w:rPr>
              <w:t>27.3</w:t>
            </w:r>
          </w:p>
        </w:tc>
        <w:tc>
          <w:tcPr>
            <w:tcW w:w="851" w:type="dxa"/>
            <w:tcBorders>
              <w:top w:val="single" w:sz="8" w:space="0" w:color="000000"/>
              <w:left w:val="single" w:sz="8" w:space="0" w:color="000000"/>
              <w:bottom w:val="single" w:sz="8" w:space="0" w:color="000000"/>
              <w:right w:val="single" w:sz="8" w:space="0" w:color="000000"/>
            </w:tcBorders>
            <w:vAlign w:val="center"/>
          </w:tcPr>
          <w:p w:rsidR="00B46C50" w:rsidRPr="00A10232" w:rsidRDefault="00B46C50" w:rsidP="00B46C5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10232">
              <w:rPr>
                <w:rFonts w:ascii="Times New Roman" w:hAnsi="Times New Roman" w:cs="Times New Roman"/>
                <w:color w:val="000000"/>
                <w:sz w:val="24"/>
                <w:szCs w:val="24"/>
              </w:rPr>
              <w:t>27.3</w:t>
            </w:r>
          </w:p>
        </w:tc>
        <w:tc>
          <w:tcPr>
            <w:tcW w:w="1144" w:type="dxa"/>
            <w:tcBorders>
              <w:top w:val="single" w:sz="8" w:space="0" w:color="000000"/>
              <w:left w:val="single" w:sz="8" w:space="0" w:color="000000"/>
              <w:bottom w:val="single" w:sz="8" w:space="0" w:color="000000"/>
              <w:right w:val="single" w:sz="8" w:space="0" w:color="000000"/>
            </w:tcBorders>
            <w:vAlign w:val="center"/>
          </w:tcPr>
          <w:p w:rsidR="00B46C50" w:rsidRPr="00A10232" w:rsidRDefault="00B46C50" w:rsidP="00B46C5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10232">
              <w:rPr>
                <w:rFonts w:ascii="Times New Roman" w:hAnsi="Times New Roman" w:cs="Times New Roman"/>
                <w:color w:val="000000"/>
                <w:sz w:val="24"/>
                <w:szCs w:val="24"/>
              </w:rPr>
              <w:t>0</w:t>
            </w:r>
          </w:p>
        </w:tc>
      </w:tr>
      <w:tr w:rsidR="00B46C50" w:rsidRPr="00A10232" w:rsidTr="00A10232">
        <w:trPr>
          <w:trHeight w:hRule="exact" w:val="271"/>
        </w:trPr>
        <w:tc>
          <w:tcPr>
            <w:tcW w:w="3236" w:type="dxa"/>
            <w:tcBorders>
              <w:top w:val="single" w:sz="8" w:space="0" w:color="000000"/>
              <w:left w:val="single" w:sz="8" w:space="0" w:color="000000"/>
              <w:bottom w:val="single" w:sz="8" w:space="0" w:color="000000"/>
              <w:right w:val="single" w:sz="8" w:space="0" w:color="000000"/>
            </w:tcBorders>
            <w:vAlign w:val="center"/>
          </w:tcPr>
          <w:p w:rsidR="00B46C50" w:rsidRPr="00A10232" w:rsidRDefault="00B46C50" w:rsidP="00B46C50">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sidRPr="00A10232">
              <w:rPr>
                <w:rFonts w:ascii="Times New Roman" w:hAnsi="Times New Roman" w:cs="Times New Roman"/>
                <w:color w:val="000000"/>
                <w:sz w:val="24"/>
                <w:szCs w:val="24"/>
              </w:rPr>
              <w:t>Русский язык</w:t>
            </w:r>
          </w:p>
        </w:tc>
        <w:tc>
          <w:tcPr>
            <w:tcW w:w="1275" w:type="dxa"/>
            <w:tcBorders>
              <w:top w:val="single" w:sz="8" w:space="0" w:color="000000"/>
              <w:left w:val="single" w:sz="8" w:space="0" w:color="000000"/>
              <w:bottom w:val="single" w:sz="8" w:space="0" w:color="000000"/>
              <w:right w:val="single" w:sz="8" w:space="0" w:color="000000"/>
            </w:tcBorders>
            <w:vAlign w:val="center"/>
          </w:tcPr>
          <w:p w:rsidR="00B46C50" w:rsidRPr="00A10232" w:rsidRDefault="00B46C50" w:rsidP="00B46C50">
            <w:pPr>
              <w:widowControl w:val="0"/>
              <w:autoSpaceDE w:val="0"/>
              <w:autoSpaceDN w:val="0"/>
              <w:adjustRightInd w:val="0"/>
              <w:spacing w:before="29" w:after="0" w:line="218" w:lineRule="exact"/>
              <w:ind w:left="15"/>
              <w:rPr>
                <w:rFonts w:ascii="Times New Roman" w:hAnsi="Times New Roman" w:cs="Times New Roman"/>
                <w:color w:val="000000"/>
                <w:sz w:val="24"/>
                <w:szCs w:val="24"/>
              </w:rPr>
            </w:pPr>
            <w:r w:rsidRPr="00A10232">
              <w:rPr>
                <w:rFonts w:ascii="Times New Roman" w:hAnsi="Times New Roman" w:cs="Times New Roman"/>
                <w:color w:val="000000"/>
                <w:sz w:val="24"/>
                <w:szCs w:val="24"/>
              </w:rPr>
              <w:t>11</w:t>
            </w:r>
          </w:p>
        </w:tc>
        <w:tc>
          <w:tcPr>
            <w:tcW w:w="735" w:type="dxa"/>
            <w:tcBorders>
              <w:top w:val="single" w:sz="8" w:space="0" w:color="000000"/>
              <w:left w:val="single" w:sz="8" w:space="0" w:color="000000"/>
              <w:bottom w:val="single" w:sz="8" w:space="0" w:color="000000"/>
              <w:right w:val="single" w:sz="8" w:space="0" w:color="000000"/>
            </w:tcBorders>
            <w:vAlign w:val="center"/>
          </w:tcPr>
          <w:p w:rsidR="00B46C50" w:rsidRPr="00A10232" w:rsidRDefault="00B46C50" w:rsidP="00B46C5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10232">
              <w:rPr>
                <w:rFonts w:ascii="Times New Roman" w:hAnsi="Times New Roman" w:cs="Times New Roman"/>
                <w:color w:val="000000"/>
                <w:sz w:val="24"/>
                <w:szCs w:val="24"/>
              </w:rPr>
              <w:t>81.8</w:t>
            </w:r>
          </w:p>
        </w:tc>
        <w:tc>
          <w:tcPr>
            <w:tcW w:w="992" w:type="dxa"/>
            <w:tcBorders>
              <w:top w:val="single" w:sz="8" w:space="0" w:color="000000"/>
              <w:left w:val="single" w:sz="8" w:space="0" w:color="000000"/>
              <w:bottom w:val="single" w:sz="8" w:space="0" w:color="000000"/>
              <w:right w:val="single" w:sz="8" w:space="0" w:color="000000"/>
            </w:tcBorders>
            <w:vAlign w:val="center"/>
          </w:tcPr>
          <w:p w:rsidR="00B46C50" w:rsidRPr="00A10232" w:rsidRDefault="00B46C50" w:rsidP="00B46C5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10232">
              <w:rPr>
                <w:rFonts w:ascii="Times New Roman" w:hAnsi="Times New Roman" w:cs="Times New Roman"/>
                <w:color w:val="000000"/>
                <w:sz w:val="24"/>
                <w:szCs w:val="24"/>
              </w:rPr>
              <w:t>18.2</w:t>
            </w:r>
          </w:p>
        </w:tc>
        <w:tc>
          <w:tcPr>
            <w:tcW w:w="851" w:type="dxa"/>
            <w:tcBorders>
              <w:top w:val="single" w:sz="8" w:space="0" w:color="000000"/>
              <w:left w:val="single" w:sz="8" w:space="0" w:color="000000"/>
              <w:bottom w:val="single" w:sz="8" w:space="0" w:color="000000"/>
              <w:right w:val="single" w:sz="8" w:space="0" w:color="000000"/>
            </w:tcBorders>
            <w:vAlign w:val="center"/>
          </w:tcPr>
          <w:p w:rsidR="00B46C50" w:rsidRPr="00A10232" w:rsidRDefault="00B46C50" w:rsidP="00B46C5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10232">
              <w:rPr>
                <w:rFonts w:ascii="Times New Roman" w:hAnsi="Times New Roman" w:cs="Times New Roman"/>
                <w:color w:val="000000"/>
                <w:sz w:val="24"/>
                <w:szCs w:val="24"/>
              </w:rPr>
              <w:t>0</w:t>
            </w:r>
          </w:p>
        </w:tc>
        <w:tc>
          <w:tcPr>
            <w:tcW w:w="1144" w:type="dxa"/>
            <w:tcBorders>
              <w:top w:val="single" w:sz="8" w:space="0" w:color="000000"/>
              <w:left w:val="single" w:sz="8" w:space="0" w:color="000000"/>
              <w:bottom w:val="single" w:sz="8" w:space="0" w:color="000000"/>
              <w:right w:val="single" w:sz="8" w:space="0" w:color="000000"/>
            </w:tcBorders>
            <w:vAlign w:val="center"/>
          </w:tcPr>
          <w:p w:rsidR="00B46C50" w:rsidRPr="00A10232" w:rsidRDefault="00B46C50" w:rsidP="00B46C5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10232">
              <w:rPr>
                <w:rFonts w:ascii="Times New Roman" w:hAnsi="Times New Roman" w:cs="Times New Roman"/>
                <w:color w:val="000000"/>
                <w:sz w:val="24"/>
                <w:szCs w:val="24"/>
              </w:rPr>
              <w:t>0</w:t>
            </w:r>
          </w:p>
        </w:tc>
      </w:tr>
      <w:tr w:rsidR="00B46C50" w:rsidRPr="00A10232" w:rsidTr="00A10232">
        <w:trPr>
          <w:trHeight w:hRule="exact" w:val="290"/>
        </w:trPr>
        <w:tc>
          <w:tcPr>
            <w:tcW w:w="3236" w:type="dxa"/>
            <w:tcBorders>
              <w:top w:val="single" w:sz="8" w:space="0" w:color="000000"/>
              <w:left w:val="single" w:sz="8" w:space="0" w:color="000000"/>
              <w:bottom w:val="single" w:sz="8" w:space="0" w:color="000000"/>
              <w:right w:val="single" w:sz="8" w:space="0" w:color="000000"/>
            </w:tcBorders>
            <w:vAlign w:val="center"/>
          </w:tcPr>
          <w:p w:rsidR="00B46C50" w:rsidRPr="00A10232" w:rsidRDefault="00B46C50" w:rsidP="00B46C50">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sidRPr="00A10232">
              <w:rPr>
                <w:rFonts w:ascii="Times New Roman" w:hAnsi="Times New Roman" w:cs="Times New Roman"/>
                <w:color w:val="000000"/>
                <w:sz w:val="24"/>
                <w:szCs w:val="24"/>
              </w:rPr>
              <w:t xml:space="preserve">История </w:t>
            </w:r>
          </w:p>
        </w:tc>
        <w:tc>
          <w:tcPr>
            <w:tcW w:w="1275" w:type="dxa"/>
            <w:tcBorders>
              <w:top w:val="single" w:sz="8" w:space="0" w:color="000000"/>
              <w:left w:val="single" w:sz="8" w:space="0" w:color="000000"/>
              <w:bottom w:val="single" w:sz="8" w:space="0" w:color="000000"/>
              <w:right w:val="single" w:sz="8" w:space="0" w:color="000000"/>
            </w:tcBorders>
            <w:vAlign w:val="center"/>
          </w:tcPr>
          <w:p w:rsidR="00B46C50" w:rsidRPr="00A10232" w:rsidRDefault="00B46C50" w:rsidP="00B46C50">
            <w:pPr>
              <w:widowControl w:val="0"/>
              <w:autoSpaceDE w:val="0"/>
              <w:autoSpaceDN w:val="0"/>
              <w:adjustRightInd w:val="0"/>
              <w:spacing w:before="29" w:after="0" w:line="218" w:lineRule="exact"/>
              <w:ind w:left="15"/>
              <w:rPr>
                <w:rFonts w:ascii="Times New Roman" w:hAnsi="Times New Roman" w:cs="Times New Roman"/>
                <w:color w:val="000000"/>
                <w:sz w:val="24"/>
                <w:szCs w:val="24"/>
              </w:rPr>
            </w:pPr>
            <w:r w:rsidRPr="00A10232">
              <w:rPr>
                <w:rFonts w:ascii="Times New Roman" w:hAnsi="Times New Roman" w:cs="Times New Roman"/>
                <w:color w:val="000000"/>
                <w:sz w:val="24"/>
                <w:szCs w:val="24"/>
              </w:rPr>
              <w:t>11</w:t>
            </w:r>
          </w:p>
        </w:tc>
        <w:tc>
          <w:tcPr>
            <w:tcW w:w="735" w:type="dxa"/>
            <w:tcBorders>
              <w:top w:val="single" w:sz="8" w:space="0" w:color="000000"/>
              <w:left w:val="single" w:sz="8" w:space="0" w:color="000000"/>
              <w:bottom w:val="single" w:sz="8" w:space="0" w:color="000000"/>
              <w:right w:val="single" w:sz="8" w:space="0" w:color="000000"/>
            </w:tcBorders>
            <w:vAlign w:val="center"/>
          </w:tcPr>
          <w:p w:rsidR="00B46C50" w:rsidRPr="00A10232" w:rsidRDefault="00B46C50" w:rsidP="00B46C5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10232">
              <w:rPr>
                <w:rFonts w:ascii="Times New Roman" w:hAnsi="Times New Roman" w:cs="Times New Roman"/>
                <w:color w:val="000000"/>
                <w:sz w:val="24"/>
                <w:szCs w:val="24"/>
              </w:rPr>
              <w:t>100</w:t>
            </w:r>
          </w:p>
        </w:tc>
        <w:tc>
          <w:tcPr>
            <w:tcW w:w="992" w:type="dxa"/>
            <w:tcBorders>
              <w:top w:val="single" w:sz="8" w:space="0" w:color="000000"/>
              <w:left w:val="single" w:sz="8" w:space="0" w:color="000000"/>
              <w:bottom w:val="single" w:sz="8" w:space="0" w:color="000000"/>
              <w:right w:val="single" w:sz="8" w:space="0" w:color="000000"/>
            </w:tcBorders>
            <w:vAlign w:val="center"/>
          </w:tcPr>
          <w:p w:rsidR="00B46C50" w:rsidRPr="00A10232" w:rsidRDefault="00B46C50" w:rsidP="00B46C5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10232">
              <w:rPr>
                <w:rFonts w:ascii="Times New Roman" w:hAnsi="Times New Roman" w:cs="Times New Roman"/>
                <w:color w:val="000000"/>
                <w:sz w:val="24"/>
                <w:szCs w:val="24"/>
              </w:rPr>
              <w:t>0</w:t>
            </w:r>
          </w:p>
        </w:tc>
        <w:tc>
          <w:tcPr>
            <w:tcW w:w="851" w:type="dxa"/>
            <w:tcBorders>
              <w:top w:val="single" w:sz="8" w:space="0" w:color="000000"/>
              <w:left w:val="single" w:sz="8" w:space="0" w:color="000000"/>
              <w:bottom w:val="single" w:sz="8" w:space="0" w:color="000000"/>
              <w:right w:val="single" w:sz="8" w:space="0" w:color="000000"/>
            </w:tcBorders>
            <w:vAlign w:val="center"/>
          </w:tcPr>
          <w:p w:rsidR="00B46C50" w:rsidRPr="00A10232" w:rsidRDefault="00B46C50" w:rsidP="00B46C5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10232">
              <w:rPr>
                <w:rFonts w:ascii="Times New Roman" w:hAnsi="Times New Roman" w:cs="Times New Roman"/>
                <w:color w:val="000000"/>
                <w:sz w:val="24"/>
                <w:szCs w:val="24"/>
              </w:rPr>
              <w:t>0</w:t>
            </w:r>
          </w:p>
        </w:tc>
        <w:tc>
          <w:tcPr>
            <w:tcW w:w="1144" w:type="dxa"/>
            <w:tcBorders>
              <w:top w:val="single" w:sz="8" w:space="0" w:color="000000"/>
              <w:left w:val="single" w:sz="8" w:space="0" w:color="000000"/>
              <w:bottom w:val="single" w:sz="8" w:space="0" w:color="000000"/>
              <w:right w:val="single" w:sz="8" w:space="0" w:color="000000"/>
            </w:tcBorders>
            <w:vAlign w:val="center"/>
          </w:tcPr>
          <w:p w:rsidR="00B46C50" w:rsidRPr="00A10232" w:rsidRDefault="00B46C50" w:rsidP="00B46C5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10232">
              <w:rPr>
                <w:rFonts w:ascii="Times New Roman" w:hAnsi="Times New Roman" w:cs="Times New Roman"/>
                <w:color w:val="000000"/>
                <w:sz w:val="24"/>
                <w:szCs w:val="24"/>
              </w:rPr>
              <w:t>0</w:t>
            </w:r>
          </w:p>
        </w:tc>
      </w:tr>
      <w:tr w:rsidR="00B46C50" w:rsidRPr="00B46C50" w:rsidTr="00A10232">
        <w:trPr>
          <w:trHeight w:hRule="exact" w:val="293"/>
        </w:trPr>
        <w:tc>
          <w:tcPr>
            <w:tcW w:w="3236" w:type="dxa"/>
            <w:tcBorders>
              <w:top w:val="single" w:sz="8" w:space="0" w:color="000000"/>
              <w:left w:val="single" w:sz="8" w:space="0" w:color="000000"/>
              <w:bottom w:val="single" w:sz="8" w:space="0" w:color="000000"/>
              <w:right w:val="single" w:sz="8" w:space="0" w:color="000000"/>
            </w:tcBorders>
            <w:vAlign w:val="center"/>
          </w:tcPr>
          <w:p w:rsidR="00B46C50" w:rsidRPr="00A10232" w:rsidRDefault="00B46C50" w:rsidP="00B46C50">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sidRPr="00A10232">
              <w:rPr>
                <w:rFonts w:ascii="Times New Roman" w:hAnsi="Times New Roman" w:cs="Times New Roman"/>
                <w:color w:val="000000"/>
                <w:sz w:val="24"/>
                <w:szCs w:val="24"/>
              </w:rPr>
              <w:t>Биология</w:t>
            </w:r>
          </w:p>
        </w:tc>
        <w:tc>
          <w:tcPr>
            <w:tcW w:w="1275" w:type="dxa"/>
            <w:tcBorders>
              <w:top w:val="single" w:sz="8" w:space="0" w:color="000000"/>
              <w:left w:val="single" w:sz="8" w:space="0" w:color="000000"/>
              <w:bottom w:val="single" w:sz="8" w:space="0" w:color="000000"/>
              <w:right w:val="single" w:sz="8" w:space="0" w:color="000000"/>
            </w:tcBorders>
            <w:vAlign w:val="center"/>
          </w:tcPr>
          <w:p w:rsidR="00B46C50" w:rsidRPr="00A10232" w:rsidRDefault="00B46C50" w:rsidP="00B46C50">
            <w:pPr>
              <w:widowControl w:val="0"/>
              <w:autoSpaceDE w:val="0"/>
              <w:autoSpaceDN w:val="0"/>
              <w:adjustRightInd w:val="0"/>
              <w:spacing w:before="29" w:after="0" w:line="218" w:lineRule="exact"/>
              <w:ind w:left="15"/>
              <w:rPr>
                <w:rFonts w:ascii="Times New Roman" w:hAnsi="Times New Roman" w:cs="Times New Roman"/>
                <w:color w:val="000000"/>
                <w:sz w:val="24"/>
                <w:szCs w:val="24"/>
              </w:rPr>
            </w:pPr>
            <w:r w:rsidRPr="00A10232">
              <w:rPr>
                <w:rFonts w:ascii="Times New Roman" w:hAnsi="Times New Roman" w:cs="Times New Roman"/>
                <w:color w:val="000000"/>
                <w:sz w:val="24"/>
                <w:szCs w:val="24"/>
              </w:rPr>
              <w:t>12</w:t>
            </w:r>
          </w:p>
        </w:tc>
        <w:tc>
          <w:tcPr>
            <w:tcW w:w="735" w:type="dxa"/>
            <w:tcBorders>
              <w:top w:val="single" w:sz="8" w:space="0" w:color="000000"/>
              <w:left w:val="single" w:sz="8" w:space="0" w:color="000000"/>
              <w:bottom w:val="single" w:sz="8" w:space="0" w:color="000000"/>
              <w:right w:val="single" w:sz="8" w:space="0" w:color="000000"/>
            </w:tcBorders>
            <w:vAlign w:val="center"/>
          </w:tcPr>
          <w:p w:rsidR="00B46C50" w:rsidRPr="00A10232" w:rsidRDefault="00B46C50" w:rsidP="00B46C5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10232">
              <w:rPr>
                <w:rFonts w:ascii="Times New Roman" w:hAnsi="Times New Roman" w:cs="Times New Roman"/>
                <w:color w:val="000000"/>
                <w:sz w:val="24"/>
                <w:szCs w:val="24"/>
              </w:rPr>
              <w:t>100</w:t>
            </w:r>
          </w:p>
        </w:tc>
        <w:tc>
          <w:tcPr>
            <w:tcW w:w="992" w:type="dxa"/>
            <w:tcBorders>
              <w:top w:val="single" w:sz="8" w:space="0" w:color="000000"/>
              <w:left w:val="single" w:sz="8" w:space="0" w:color="000000"/>
              <w:bottom w:val="single" w:sz="8" w:space="0" w:color="000000"/>
              <w:right w:val="single" w:sz="8" w:space="0" w:color="000000"/>
            </w:tcBorders>
            <w:vAlign w:val="center"/>
          </w:tcPr>
          <w:p w:rsidR="00B46C50" w:rsidRPr="00A10232" w:rsidRDefault="00B46C50" w:rsidP="00B46C5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10232">
              <w:rPr>
                <w:rFonts w:ascii="Times New Roman" w:hAnsi="Times New Roman" w:cs="Times New Roman"/>
                <w:color w:val="000000"/>
                <w:sz w:val="24"/>
                <w:szCs w:val="24"/>
              </w:rPr>
              <w:t>0</w:t>
            </w:r>
          </w:p>
        </w:tc>
        <w:tc>
          <w:tcPr>
            <w:tcW w:w="851" w:type="dxa"/>
            <w:tcBorders>
              <w:top w:val="single" w:sz="8" w:space="0" w:color="000000"/>
              <w:left w:val="single" w:sz="8" w:space="0" w:color="000000"/>
              <w:bottom w:val="single" w:sz="8" w:space="0" w:color="000000"/>
              <w:right w:val="single" w:sz="8" w:space="0" w:color="000000"/>
            </w:tcBorders>
            <w:vAlign w:val="center"/>
          </w:tcPr>
          <w:p w:rsidR="00B46C50" w:rsidRPr="00A10232" w:rsidRDefault="00B46C50" w:rsidP="00B46C5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10232">
              <w:rPr>
                <w:rFonts w:ascii="Times New Roman" w:hAnsi="Times New Roman" w:cs="Times New Roman"/>
                <w:color w:val="000000"/>
                <w:sz w:val="24"/>
                <w:szCs w:val="24"/>
              </w:rPr>
              <w:t>0</w:t>
            </w:r>
          </w:p>
        </w:tc>
        <w:tc>
          <w:tcPr>
            <w:tcW w:w="1144" w:type="dxa"/>
            <w:tcBorders>
              <w:top w:val="single" w:sz="8" w:space="0" w:color="000000"/>
              <w:left w:val="single" w:sz="8" w:space="0" w:color="000000"/>
              <w:bottom w:val="single" w:sz="8" w:space="0" w:color="000000"/>
              <w:right w:val="single" w:sz="8" w:space="0" w:color="000000"/>
            </w:tcBorders>
            <w:vAlign w:val="center"/>
          </w:tcPr>
          <w:p w:rsidR="00B46C50" w:rsidRPr="00B46C50" w:rsidRDefault="00B46C50" w:rsidP="00B46C5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10232">
              <w:rPr>
                <w:rFonts w:ascii="Times New Roman" w:hAnsi="Times New Roman" w:cs="Times New Roman"/>
                <w:color w:val="000000"/>
                <w:sz w:val="24"/>
                <w:szCs w:val="24"/>
              </w:rPr>
              <w:t>0</w:t>
            </w:r>
          </w:p>
        </w:tc>
      </w:tr>
    </w:tbl>
    <w:p w:rsidR="00B46C50" w:rsidRPr="00B46C50" w:rsidRDefault="00B46C50" w:rsidP="00B46C50">
      <w:pPr>
        <w:spacing w:after="0" w:line="360" w:lineRule="auto"/>
        <w:ind w:firstLine="748"/>
        <w:jc w:val="both"/>
        <w:rPr>
          <w:rFonts w:ascii="Times New Roman" w:eastAsia="Times New Roman" w:hAnsi="Times New Roman" w:cs="Times New Roman"/>
          <w:sz w:val="28"/>
          <w:szCs w:val="28"/>
          <w:lang w:eastAsia="ru-RU"/>
        </w:rPr>
      </w:pPr>
      <w:r w:rsidRPr="00B46C50">
        <w:rPr>
          <w:rFonts w:ascii="Times New Roman" w:eastAsia="Times New Roman" w:hAnsi="Times New Roman" w:cs="Times New Roman"/>
          <w:sz w:val="28"/>
          <w:szCs w:val="28"/>
          <w:lang w:eastAsia="ru-RU"/>
        </w:rPr>
        <w:t>Профессиональное обучение в техникуме проводится:</w:t>
      </w:r>
    </w:p>
    <w:p w:rsidR="00B46C50" w:rsidRPr="00B46C50" w:rsidRDefault="00B46C50" w:rsidP="00B46C50">
      <w:pPr>
        <w:spacing w:after="0" w:line="360" w:lineRule="auto"/>
        <w:ind w:firstLine="748"/>
        <w:jc w:val="both"/>
        <w:rPr>
          <w:rFonts w:ascii="Times New Roman" w:eastAsia="Times New Roman" w:hAnsi="Times New Roman" w:cs="Times New Roman"/>
          <w:sz w:val="28"/>
          <w:szCs w:val="28"/>
          <w:lang w:eastAsia="ru-RU"/>
        </w:rPr>
      </w:pPr>
      <w:r w:rsidRPr="00B46C50">
        <w:rPr>
          <w:rFonts w:ascii="Times New Roman" w:eastAsia="Times New Roman" w:hAnsi="Times New Roman" w:cs="Times New Roman"/>
          <w:sz w:val="28"/>
          <w:szCs w:val="28"/>
          <w:lang w:eastAsia="ru-RU"/>
        </w:rPr>
        <w:lastRenderedPageBreak/>
        <w:t>- по программам профессиональной подготовки по профессиям рабочих и должностям служащих для профессионального обучения лиц, ранее не имевших профессии рабочего или должности служащего;</w:t>
      </w:r>
    </w:p>
    <w:p w:rsidR="00B46C50" w:rsidRPr="00B46C50" w:rsidRDefault="00B46C50" w:rsidP="00B46C50">
      <w:pPr>
        <w:spacing w:after="0" w:line="360" w:lineRule="auto"/>
        <w:ind w:firstLine="748"/>
        <w:jc w:val="both"/>
        <w:rPr>
          <w:rFonts w:ascii="Times New Roman" w:eastAsia="Times New Roman" w:hAnsi="Times New Roman" w:cs="Times New Roman"/>
          <w:sz w:val="28"/>
          <w:szCs w:val="28"/>
          <w:lang w:eastAsia="ru-RU"/>
        </w:rPr>
      </w:pPr>
      <w:r w:rsidRPr="00B46C50">
        <w:rPr>
          <w:rFonts w:ascii="Times New Roman" w:eastAsia="Times New Roman" w:hAnsi="Times New Roman" w:cs="Times New Roman"/>
          <w:sz w:val="28"/>
          <w:szCs w:val="28"/>
          <w:lang w:eastAsia="ru-RU"/>
        </w:rPr>
        <w:t>- по программам переподготовки по профессиям рабочих и должностям служащих для профессионального обучения лиц, уже имеющих профессию (профессии) рабочего или должность (должности) служащего, с целью получения новой;</w:t>
      </w:r>
    </w:p>
    <w:p w:rsidR="00B46C50" w:rsidRPr="00B46C50" w:rsidRDefault="00B46C50" w:rsidP="00B46C50">
      <w:pPr>
        <w:spacing w:after="0" w:line="360" w:lineRule="auto"/>
        <w:ind w:firstLine="748"/>
        <w:jc w:val="both"/>
        <w:rPr>
          <w:rFonts w:ascii="Times New Roman" w:eastAsia="Times New Roman" w:hAnsi="Times New Roman" w:cs="Times New Roman"/>
          <w:sz w:val="28"/>
          <w:szCs w:val="28"/>
          <w:lang w:eastAsia="ru-RU"/>
        </w:rPr>
      </w:pPr>
      <w:r w:rsidRPr="00B46C50">
        <w:rPr>
          <w:rFonts w:ascii="Times New Roman" w:eastAsia="Times New Roman" w:hAnsi="Times New Roman" w:cs="Times New Roman"/>
          <w:sz w:val="28"/>
          <w:szCs w:val="28"/>
          <w:lang w:eastAsia="ru-RU"/>
        </w:rPr>
        <w:t>- по программам повышения квалификации по профессиям рабочих и должностям служащих для профессионального обучения, направленного на последовательное совершенствование профессиональных знаний, умений и навыков по имеющейся профессии или должности служащего без повышения профессионального уровня.</w:t>
      </w:r>
    </w:p>
    <w:p w:rsidR="00B46C50" w:rsidRPr="00B46C50" w:rsidRDefault="00B46C50" w:rsidP="00B46C50">
      <w:pPr>
        <w:spacing w:after="0" w:line="360" w:lineRule="auto"/>
        <w:ind w:firstLine="748"/>
        <w:jc w:val="both"/>
        <w:rPr>
          <w:rFonts w:ascii="Times New Roman" w:eastAsia="Times New Roman" w:hAnsi="Times New Roman" w:cs="Times New Roman"/>
          <w:sz w:val="28"/>
          <w:szCs w:val="28"/>
          <w:lang w:eastAsia="ru-RU"/>
        </w:rPr>
      </w:pPr>
      <w:r w:rsidRPr="00B46C50">
        <w:rPr>
          <w:rFonts w:ascii="Times New Roman" w:eastAsia="Times New Roman" w:hAnsi="Times New Roman" w:cs="Times New Roman"/>
          <w:sz w:val="28"/>
          <w:szCs w:val="28"/>
          <w:lang w:eastAsia="ru-RU"/>
        </w:rPr>
        <w:lastRenderedPageBreak/>
        <w:t>Содержание и продолжительность профессионально обучения по каждой профессии рабочего, должности служащего определяется конкретной программой профессионального обучения, разрабатываемой и утверждаемой техникумом. Программы профессионального обучения разработаны в соответствии с профессиональными стандартами.</w:t>
      </w:r>
    </w:p>
    <w:p w:rsidR="00B46C50" w:rsidRPr="00B46C50" w:rsidRDefault="00B46C50" w:rsidP="00B46C50">
      <w:pPr>
        <w:spacing w:after="0" w:line="360" w:lineRule="auto"/>
        <w:ind w:firstLine="748"/>
        <w:jc w:val="both"/>
        <w:rPr>
          <w:rFonts w:ascii="Times New Roman" w:eastAsia="Times New Roman" w:hAnsi="Times New Roman" w:cs="Times New Roman"/>
          <w:sz w:val="28"/>
          <w:szCs w:val="28"/>
          <w:lang w:eastAsia="ru-RU"/>
        </w:rPr>
      </w:pPr>
      <w:r w:rsidRPr="00B46C50">
        <w:rPr>
          <w:rFonts w:ascii="Times New Roman" w:eastAsia="Times New Roman" w:hAnsi="Times New Roman" w:cs="Times New Roman"/>
          <w:sz w:val="28"/>
          <w:szCs w:val="28"/>
          <w:lang w:eastAsia="ru-RU"/>
        </w:rPr>
        <w:t>Сроки начала и окончания профессионального обучения определяются в соответствии с учебным планом конкретной основной программы профессионального обучения.</w:t>
      </w:r>
    </w:p>
    <w:p w:rsidR="00B46C50" w:rsidRPr="00B46C50" w:rsidRDefault="00B46C50" w:rsidP="00B46C50">
      <w:pPr>
        <w:spacing w:after="0" w:line="360" w:lineRule="auto"/>
        <w:ind w:firstLine="748"/>
        <w:jc w:val="both"/>
        <w:rPr>
          <w:rFonts w:ascii="Times New Roman" w:eastAsia="Times New Roman" w:hAnsi="Times New Roman" w:cs="Times New Roman"/>
          <w:sz w:val="28"/>
          <w:szCs w:val="28"/>
          <w:lang w:eastAsia="ru-RU"/>
        </w:rPr>
      </w:pPr>
      <w:r w:rsidRPr="00B46C50">
        <w:rPr>
          <w:rFonts w:ascii="Times New Roman" w:eastAsia="Times New Roman" w:hAnsi="Times New Roman" w:cs="Times New Roman"/>
          <w:sz w:val="28"/>
          <w:szCs w:val="28"/>
          <w:lang w:eastAsia="ru-RU"/>
        </w:rPr>
        <w:t xml:space="preserve">Для инвалидов и лиц с ограниченными возможностями здоровья (с ментальными нарушениями) обучение по основным программам профессионального обучения в техникуме осуществляется за счет бюджетных ассигнований краевого бюджета </w:t>
      </w:r>
      <w:r w:rsidRPr="00B46C50">
        <w:rPr>
          <w:rFonts w:ascii="Times New Roman" w:hAnsi="Times New Roman"/>
          <w:sz w:val="28"/>
          <w:szCs w:val="28"/>
        </w:rPr>
        <w:t xml:space="preserve">по следующим программам: Плотник, Стекольщик, Столяр строительный; Маляр, Штукатур, Облицовщик-плиточник, Обработчик рыбы и морепродуктов.  Наполняемость таких групп не более 15 человек. </w:t>
      </w:r>
    </w:p>
    <w:p w:rsidR="00B46C50" w:rsidRPr="00B46C50" w:rsidRDefault="00B46C50" w:rsidP="00B46C50">
      <w:pPr>
        <w:spacing w:after="0" w:line="360" w:lineRule="auto"/>
        <w:ind w:firstLine="720"/>
        <w:jc w:val="both"/>
        <w:rPr>
          <w:rFonts w:ascii="Times New Roman" w:hAnsi="Times New Roman"/>
          <w:sz w:val="28"/>
          <w:szCs w:val="28"/>
        </w:rPr>
      </w:pPr>
      <w:r w:rsidRPr="00B46C50">
        <w:rPr>
          <w:rFonts w:ascii="Times New Roman" w:hAnsi="Times New Roman"/>
          <w:sz w:val="28"/>
          <w:szCs w:val="28"/>
        </w:rPr>
        <w:t xml:space="preserve">Профессиональное обучение в группах для лиц с ограниченными возможностями здоровья осуществляется на основе адаптированных образовательных программ, разработанных и утвержденных техникумом с учетом индивидуальных особенностей обучающихся. </w:t>
      </w:r>
    </w:p>
    <w:p w:rsidR="00B46C50" w:rsidRDefault="00B46C50" w:rsidP="00B46C50">
      <w:pPr>
        <w:spacing w:after="0" w:line="360" w:lineRule="auto"/>
        <w:ind w:firstLine="748"/>
        <w:jc w:val="both"/>
        <w:rPr>
          <w:rFonts w:ascii="Times New Roman" w:hAnsi="Times New Roman" w:cs="Times New Roman"/>
          <w:sz w:val="28"/>
          <w:szCs w:val="28"/>
        </w:rPr>
      </w:pPr>
      <w:r w:rsidRPr="00B46C50">
        <w:rPr>
          <w:rFonts w:ascii="Times New Roman" w:hAnsi="Times New Roman" w:cs="Times New Roman"/>
          <w:sz w:val="28"/>
          <w:szCs w:val="28"/>
        </w:rPr>
        <w:t xml:space="preserve">В пределах освоения программ среднего профессионального образования по специальностям, если это предусмотрено ФГОС СПО, обучающиеся техникума дополнительно проходят обучение за счет бюджетных ассигнований по программам профессиональной подготовки по профессиям рабочих, должностям служащих в рамках освоения профессионального модуля </w:t>
      </w:r>
      <w:r w:rsidRPr="00A10232">
        <w:rPr>
          <w:rFonts w:ascii="Times New Roman" w:hAnsi="Times New Roman" w:cs="Times New Roman"/>
          <w:sz w:val="28"/>
          <w:szCs w:val="28"/>
        </w:rPr>
        <w:t>«Выполнение работ по одной или нескольким профессиям рабочих, должностям служащих»</w:t>
      </w:r>
      <w:r w:rsidRPr="00B46C50">
        <w:rPr>
          <w:rFonts w:ascii="Times New Roman" w:hAnsi="Times New Roman" w:cs="Times New Roman"/>
          <w:sz w:val="28"/>
          <w:szCs w:val="28"/>
        </w:rPr>
        <w:t xml:space="preserve"> и в рамках освоения квалификации «водитель автомобиля» по профессии 23.01.17 Мастер по ремонту и обслуживанию автомобилей</w:t>
      </w:r>
      <w:r w:rsidR="006863E9">
        <w:rPr>
          <w:rFonts w:ascii="Times New Roman" w:hAnsi="Times New Roman" w:cs="Times New Roman"/>
          <w:sz w:val="28"/>
          <w:szCs w:val="28"/>
        </w:rPr>
        <w:t xml:space="preserve"> (таблица </w:t>
      </w:r>
      <w:r w:rsidR="00721F9C">
        <w:rPr>
          <w:rFonts w:ascii="Times New Roman" w:hAnsi="Times New Roman" w:cs="Times New Roman"/>
          <w:sz w:val="28"/>
          <w:szCs w:val="28"/>
        </w:rPr>
        <w:t>20</w:t>
      </w:r>
      <w:r w:rsidR="006863E9">
        <w:rPr>
          <w:rFonts w:ascii="Times New Roman" w:hAnsi="Times New Roman" w:cs="Times New Roman"/>
          <w:sz w:val="28"/>
          <w:szCs w:val="28"/>
        </w:rPr>
        <w:t>)</w:t>
      </w:r>
      <w:r w:rsidRPr="00B46C50">
        <w:rPr>
          <w:rFonts w:ascii="Times New Roman" w:hAnsi="Times New Roman" w:cs="Times New Roman"/>
          <w:sz w:val="28"/>
          <w:szCs w:val="28"/>
        </w:rPr>
        <w:t>.</w:t>
      </w:r>
    </w:p>
    <w:p w:rsidR="00A10232" w:rsidRPr="00B46C50" w:rsidRDefault="00721F9C" w:rsidP="006863E9">
      <w:pPr>
        <w:spacing w:after="0" w:line="36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Таблица 20</w:t>
      </w:r>
      <w:r w:rsidR="00A10232">
        <w:rPr>
          <w:rFonts w:ascii="Times New Roman" w:hAnsi="Times New Roman" w:cs="Times New Roman"/>
          <w:sz w:val="28"/>
          <w:szCs w:val="28"/>
        </w:rPr>
        <w:t xml:space="preserve"> </w:t>
      </w:r>
      <w:r w:rsidR="00A16503">
        <w:rPr>
          <w:rFonts w:ascii="Times New Roman" w:hAnsi="Times New Roman" w:cs="Times New Roman"/>
          <w:sz w:val="28"/>
          <w:szCs w:val="28"/>
        </w:rPr>
        <w:t>–</w:t>
      </w:r>
      <w:r w:rsidR="00A10232">
        <w:rPr>
          <w:rFonts w:ascii="Times New Roman" w:hAnsi="Times New Roman" w:cs="Times New Roman"/>
          <w:sz w:val="28"/>
          <w:szCs w:val="28"/>
        </w:rPr>
        <w:t xml:space="preserve"> </w:t>
      </w:r>
      <w:r w:rsidR="00A16503">
        <w:rPr>
          <w:rFonts w:ascii="Times New Roman" w:hAnsi="Times New Roman" w:cs="Times New Roman"/>
          <w:sz w:val="28"/>
          <w:szCs w:val="28"/>
        </w:rPr>
        <w:t xml:space="preserve">Данные по </w:t>
      </w:r>
      <w:r w:rsidR="00A16503" w:rsidRPr="00B46C50">
        <w:rPr>
          <w:rFonts w:ascii="Times New Roman" w:hAnsi="Times New Roman" w:cs="Times New Roman"/>
          <w:sz w:val="28"/>
          <w:szCs w:val="28"/>
        </w:rPr>
        <w:t>освоени</w:t>
      </w:r>
      <w:r w:rsidR="00A16503">
        <w:rPr>
          <w:rFonts w:ascii="Times New Roman" w:hAnsi="Times New Roman" w:cs="Times New Roman"/>
          <w:sz w:val="28"/>
          <w:szCs w:val="28"/>
        </w:rPr>
        <w:t>ю</w:t>
      </w:r>
      <w:r w:rsidR="00A16503" w:rsidRPr="00B46C50">
        <w:rPr>
          <w:rFonts w:ascii="Times New Roman" w:hAnsi="Times New Roman" w:cs="Times New Roman"/>
          <w:sz w:val="28"/>
          <w:szCs w:val="28"/>
        </w:rPr>
        <w:t xml:space="preserve"> профессионального модуля </w:t>
      </w:r>
      <w:r w:rsidR="00A16503" w:rsidRPr="00A10232">
        <w:rPr>
          <w:rFonts w:ascii="Times New Roman" w:hAnsi="Times New Roman" w:cs="Times New Roman"/>
          <w:sz w:val="28"/>
          <w:szCs w:val="28"/>
        </w:rPr>
        <w:t>«Выполнение работ по одной или нескольким профессиям рабочих, должностям служащих»</w:t>
      </w:r>
      <w:r w:rsidR="00A16503">
        <w:rPr>
          <w:rFonts w:ascii="Times New Roman" w:hAnsi="Times New Roman" w:cs="Times New Roman"/>
          <w:sz w:val="28"/>
          <w:szCs w:val="28"/>
        </w:rPr>
        <w:t xml:space="preserve"> по специальностям</w:t>
      </w:r>
    </w:p>
    <w:tbl>
      <w:tblPr>
        <w:tblStyle w:val="110"/>
        <w:tblW w:w="9206" w:type="dxa"/>
        <w:tblLook w:val="04A0" w:firstRow="1" w:lastRow="0" w:firstColumn="1" w:lastColumn="0" w:noHBand="0" w:noVBand="1"/>
      </w:tblPr>
      <w:tblGrid>
        <w:gridCol w:w="3681"/>
        <w:gridCol w:w="2410"/>
        <w:gridCol w:w="3115"/>
      </w:tblGrid>
      <w:tr w:rsidR="00B46C50" w:rsidRPr="00A10232" w:rsidTr="00B46C50">
        <w:tc>
          <w:tcPr>
            <w:tcW w:w="3681" w:type="dxa"/>
          </w:tcPr>
          <w:p w:rsidR="00B46C50" w:rsidRPr="00A10232" w:rsidRDefault="00B46C50" w:rsidP="00B46C50">
            <w:pPr>
              <w:jc w:val="both"/>
              <w:rPr>
                <w:rFonts w:ascii="Times New Roman" w:hAnsi="Times New Roman" w:cs="Times New Roman"/>
                <w:sz w:val="24"/>
                <w:szCs w:val="24"/>
              </w:rPr>
            </w:pPr>
            <w:r w:rsidRPr="00A10232">
              <w:rPr>
                <w:rFonts w:ascii="Times New Roman" w:hAnsi="Times New Roman" w:cs="Times New Roman"/>
                <w:sz w:val="24"/>
                <w:szCs w:val="24"/>
              </w:rPr>
              <w:t>Наименование профессии/ должности, по которым осуществлялось профессиональное обучение</w:t>
            </w:r>
          </w:p>
        </w:tc>
        <w:tc>
          <w:tcPr>
            <w:tcW w:w="2410" w:type="dxa"/>
          </w:tcPr>
          <w:p w:rsidR="00B46C50" w:rsidRPr="00A10232" w:rsidRDefault="00B46C50" w:rsidP="00B46C50">
            <w:pPr>
              <w:jc w:val="both"/>
              <w:rPr>
                <w:rFonts w:ascii="Times New Roman" w:hAnsi="Times New Roman" w:cs="Times New Roman"/>
                <w:sz w:val="24"/>
                <w:szCs w:val="24"/>
              </w:rPr>
            </w:pPr>
            <w:r w:rsidRPr="00A10232">
              <w:rPr>
                <w:rFonts w:ascii="Times New Roman" w:hAnsi="Times New Roman" w:cs="Times New Roman"/>
                <w:sz w:val="24"/>
                <w:szCs w:val="24"/>
              </w:rPr>
              <w:t>Всего обучено за период 2018-2019 год</w:t>
            </w:r>
          </w:p>
        </w:tc>
        <w:tc>
          <w:tcPr>
            <w:tcW w:w="3115" w:type="dxa"/>
          </w:tcPr>
          <w:p w:rsidR="00B46C50" w:rsidRPr="00A10232" w:rsidRDefault="00B46C50" w:rsidP="00B46C50">
            <w:pPr>
              <w:jc w:val="both"/>
              <w:rPr>
                <w:rFonts w:ascii="Times New Roman" w:hAnsi="Times New Roman" w:cs="Times New Roman"/>
                <w:sz w:val="24"/>
                <w:szCs w:val="24"/>
              </w:rPr>
            </w:pPr>
            <w:r w:rsidRPr="00A10232">
              <w:rPr>
                <w:rFonts w:ascii="Times New Roman" w:hAnsi="Times New Roman" w:cs="Times New Roman"/>
                <w:sz w:val="24"/>
                <w:szCs w:val="24"/>
              </w:rPr>
              <w:t>Выдано свидетельств</w:t>
            </w:r>
          </w:p>
          <w:p w:rsidR="00B46C50" w:rsidRPr="00A10232" w:rsidRDefault="00B46C50" w:rsidP="00B46C50">
            <w:pPr>
              <w:jc w:val="both"/>
              <w:rPr>
                <w:rFonts w:ascii="Times New Roman" w:hAnsi="Times New Roman" w:cs="Times New Roman"/>
                <w:sz w:val="24"/>
                <w:szCs w:val="24"/>
              </w:rPr>
            </w:pPr>
          </w:p>
        </w:tc>
      </w:tr>
      <w:tr w:rsidR="00B46C50" w:rsidRPr="00A10232" w:rsidTr="00B46C50">
        <w:tc>
          <w:tcPr>
            <w:tcW w:w="3681" w:type="dxa"/>
          </w:tcPr>
          <w:p w:rsidR="00B46C50" w:rsidRPr="00A10232" w:rsidRDefault="00B46C50" w:rsidP="00B46C50">
            <w:pPr>
              <w:jc w:val="both"/>
              <w:rPr>
                <w:rFonts w:ascii="Times New Roman" w:hAnsi="Times New Roman" w:cs="Times New Roman"/>
                <w:sz w:val="24"/>
                <w:szCs w:val="24"/>
              </w:rPr>
            </w:pPr>
            <w:r w:rsidRPr="00A10232">
              <w:rPr>
                <w:rFonts w:ascii="Times New Roman" w:hAnsi="Times New Roman" w:cs="Times New Roman"/>
                <w:sz w:val="24"/>
                <w:szCs w:val="24"/>
              </w:rPr>
              <w:t xml:space="preserve">16675 Повар </w:t>
            </w:r>
          </w:p>
        </w:tc>
        <w:tc>
          <w:tcPr>
            <w:tcW w:w="2410" w:type="dxa"/>
          </w:tcPr>
          <w:p w:rsidR="00B46C50" w:rsidRPr="00A10232" w:rsidRDefault="00B46C50" w:rsidP="00B46C50">
            <w:pPr>
              <w:jc w:val="center"/>
              <w:rPr>
                <w:rFonts w:ascii="Times New Roman" w:hAnsi="Times New Roman" w:cs="Times New Roman"/>
                <w:sz w:val="24"/>
                <w:szCs w:val="24"/>
              </w:rPr>
            </w:pPr>
            <w:r w:rsidRPr="00A10232">
              <w:rPr>
                <w:rFonts w:ascii="Times New Roman" w:hAnsi="Times New Roman" w:cs="Times New Roman"/>
                <w:sz w:val="24"/>
                <w:szCs w:val="24"/>
              </w:rPr>
              <w:t>11</w:t>
            </w:r>
          </w:p>
        </w:tc>
        <w:tc>
          <w:tcPr>
            <w:tcW w:w="3115" w:type="dxa"/>
          </w:tcPr>
          <w:p w:rsidR="00B46C50" w:rsidRPr="00A10232" w:rsidRDefault="00B46C50" w:rsidP="00B46C50">
            <w:pPr>
              <w:jc w:val="center"/>
              <w:rPr>
                <w:rFonts w:ascii="Times New Roman" w:hAnsi="Times New Roman" w:cs="Times New Roman"/>
                <w:sz w:val="24"/>
                <w:szCs w:val="24"/>
              </w:rPr>
            </w:pPr>
            <w:r w:rsidRPr="00A10232">
              <w:rPr>
                <w:rFonts w:ascii="Times New Roman" w:hAnsi="Times New Roman" w:cs="Times New Roman"/>
                <w:sz w:val="24"/>
                <w:szCs w:val="24"/>
              </w:rPr>
              <w:t>11</w:t>
            </w:r>
          </w:p>
        </w:tc>
      </w:tr>
      <w:tr w:rsidR="00B46C50" w:rsidRPr="00A10232" w:rsidTr="00B46C50">
        <w:tc>
          <w:tcPr>
            <w:tcW w:w="3681" w:type="dxa"/>
          </w:tcPr>
          <w:p w:rsidR="00B46C50" w:rsidRPr="00A10232" w:rsidRDefault="00B46C50" w:rsidP="00B46C50">
            <w:pPr>
              <w:jc w:val="both"/>
              <w:rPr>
                <w:rFonts w:ascii="Times New Roman" w:hAnsi="Times New Roman" w:cs="Times New Roman"/>
                <w:sz w:val="24"/>
                <w:szCs w:val="24"/>
              </w:rPr>
            </w:pPr>
            <w:r w:rsidRPr="00A10232">
              <w:rPr>
                <w:rFonts w:ascii="Times New Roman" w:hAnsi="Times New Roman" w:cs="Times New Roman"/>
                <w:sz w:val="24"/>
                <w:szCs w:val="24"/>
              </w:rPr>
              <w:t>23369 Кассир</w:t>
            </w:r>
          </w:p>
        </w:tc>
        <w:tc>
          <w:tcPr>
            <w:tcW w:w="2410" w:type="dxa"/>
          </w:tcPr>
          <w:p w:rsidR="00B46C50" w:rsidRPr="00A10232" w:rsidRDefault="00B46C50" w:rsidP="00B46C50">
            <w:pPr>
              <w:jc w:val="center"/>
              <w:rPr>
                <w:rFonts w:ascii="Times New Roman" w:hAnsi="Times New Roman" w:cs="Times New Roman"/>
                <w:sz w:val="24"/>
                <w:szCs w:val="24"/>
              </w:rPr>
            </w:pPr>
            <w:r w:rsidRPr="00A10232">
              <w:rPr>
                <w:rFonts w:ascii="Times New Roman" w:hAnsi="Times New Roman" w:cs="Times New Roman"/>
                <w:sz w:val="24"/>
                <w:szCs w:val="24"/>
              </w:rPr>
              <w:t>12</w:t>
            </w:r>
          </w:p>
        </w:tc>
        <w:tc>
          <w:tcPr>
            <w:tcW w:w="3115" w:type="dxa"/>
          </w:tcPr>
          <w:p w:rsidR="00B46C50" w:rsidRPr="00A10232" w:rsidRDefault="00B46C50" w:rsidP="00B46C50">
            <w:pPr>
              <w:jc w:val="center"/>
              <w:rPr>
                <w:rFonts w:ascii="Times New Roman" w:hAnsi="Times New Roman" w:cs="Times New Roman"/>
                <w:sz w:val="24"/>
                <w:szCs w:val="24"/>
              </w:rPr>
            </w:pPr>
            <w:r w:rsidRPr="00A10232">
              <w:rPr>
                <w:rFonts w:ascii="Times New Roman" w:hAnsi="Times New Roman" w:cs="Times New Roman"/>
                <w:sz w:val="24"/>
                <w:szCs w:val="24"/>
              </w:rPr>
              <w:t>12</w:t>
            </w:r>
          </w:p>
        </w:tc>
      </w:tr>
      <w:tr w:rsidR="00B46C50" w:rsidRPr="00A10232" w:rsidTr="00B46C50">
        <w:tc>
          <w:tcPr>
            <w:tcW w:w="3681" w:type="dxa"/>
          </w:tcPr>
          <w:p w:rsidR="00B46C50" w:rsidRPr="00A10232" w:rsidRDefault="00B46C50" w:rsidP="00B46C50">
            <w:pPr>
              <w:jc w:val="both"/>
              <w:rPr>
                <w:rFonts w:ascii="Times New Roman" w:hAnsi="Times New Roman" w:cs="Times New Roman"/>
                <w:sz w:val="24"/>
                <w:szCs w:val="24"/>
              </w:rPr>
            </w:pPr>
            <w:r w:rsidRPr="00A10232">
              <w:rPr>
                <w:rFonts w:ascii="Times New Roman" w:hAnsi="Times New Roman" w:cs="Times New Roman"/>
                <w:sz w:val="24"/>
                <w:szCs w:val="24"/>
              </w:rPr>
              <w:t>19861 Электромонтер по ремонту и обслуживанию электрооборудования</w:t>
            </w:r>
          </w:p>
        </w:tc>
        <w:tc>
          <w:tcPr>
            <w:tcW w:w="2410" w:type="dxa"/>
          </w:tcPr>
          <w:p w:rsidR="00B46C50" w:rsidRPr="00A10232" w:rsidRDefault="00B46C50" w:rsidP="00B46C50">
            <w:pPr>
              <w:jc w:val="center"/>
              <w:rPr>
                <w:rFonts w:ascii="Times New Roman" w:hAnsi="Times New Roman" w:cs="Times New Roman"/>
                <w:sz w:val="24"/>
                <w:szCs w:val="24"/>
              </w:rPr>
            </w:pPr>
            <w:r w:rsidRPr="00A10232">
              <w:rPr>
                <w:rFonts w:ascii="Times New Roman" w:hAnsi="Times New Roman" w:cs="Times New Roman"/>
                <w:sz w:val="24"/>
                <w:szCs w:val="24"/>
              </w:rPr>
              <w:t>10</w:t>
            </w:r>
          </w:p>
        </w:tc>
        <w:tc>
          <w:tcPr>
            <w:tcW w:w="3115" w:type="dxa"/>
          </w:tcPr>
          <w:p w:rsidR="00B46C50" w:rsidRPr="00A10232" w:rsidRDefault="00B46C50" w:rsidP="00B46C50">
            <w:pPr>
              <w:jc w:val="center"/>
              <w:rPr>
                <w:rFonts w:ascii="Times New Roman" w:hAnsi="Times New Roman" w:cs="Times New Roman"/>
                <w:sz w:val="24"/>
                <w:szCs w:val="24"/>
              </w:rPr>
            </w:pPr>
            <w:r w:rsidRPr="00A10232">
              <w:rPr>
                <w:rFonts w:ascii="Times New Roman" w:hAnsi="Times New Roman" w:cs="Times New Roman"/>
                <w:sz w:val="24"/>
                <w:szCs w:val="24"/>
              </w:rPr>
              <w:t>10</w:t>
            </w:r>
          </w:p>
        </w:tc>
      </w:tr>
      <w:tr w:rsidR="00B46C50" w:rsidRPr="00A10232" w:rsidTr="00B46C50">
        <w:tc>
          <w:tcPr>
            <w:tcW w:w="3681" w:type="dxa"/>
          </w:tcPr>
          <w:p w:rsidR="00B46C50" w:rsidRPr="00A10232" w:rsidRDefault="00B46C50" w:rsidP="00B46C50">
            <w:pPr>
              <w:jc w:val="both"/>
              <w:rPr>
                <w:rFonts w:ascii="Times New Roman" w:hAnsi="Times New Roman" w:cs="Times New Roman"/>
                <w:sz w:val="24"/>
                <w:szCs w:val="24"/>
              </w:rPr>
            </w:pPr>
            <w:r w:rsidRPr="00A10232">
              <w:rPr>
                <w:rFonts w:ascii="Times New Roman" w:hAnsi="Times New Roman" w:cs="Times New Roman"/>
                <w:sz w:val="24"/>
                <w:szCs w:val="24"/>
              </w:rPr>
              <w:t>17491 Проходчик</w:t>
            </w:r>
          </w:p>
        </w:tc>
        <w:tc>
          <w:tcPr>
            <w:tcW w:w="2410" w:type="dxa"/>
          </w:tcPr>
          <w:p w:rsidR="00B46C50" w:rsidRPr="00A10232" w:rsidRDefault="00B46C50" w:rsidP="00B46C50">
            <w:pPr>
              <w:jc w:val="center"/>
              <w:rPr>
                <w:rFonts w:ascii="Times New Roman" w:hAnsi="Times New Roman" w:cs="Times New Roman"/>
                <w:sz w:val="24"/>
                <w:szCs w:val="24"/>
              </w:rPr>
            </w:pPr>
            <w:r w:rsidRPr="00A10232">
              <w:rPr>
                <w:rFonts w:ascii="Times New Roman" w:hAnsi="Times New Roman" w:cs="Times New Roman"/>
                <w:sz w:val="24"/>
                <w:szCs w:val="24"/>
              </w:rPr>
              <w:t>27</w:t>
            </w:r>
          </w:p>
        </w:tc>
        <w:tc>
          <w:tcPr>
            <w:tcW w:w="3115" w:type="dxa"/>
          </w:tcPr>
          <w:p w:rsidR="00B46C50" w:rsidRPr="00A10232" w:rsidRDefault="00B46C50" w:rsidP="00B46C50">
            <w:pPr>
              <w:jc w:val="center"/>
              <w:rPr>
                <w:rFonts w:ascii="Times New Roman" w:hAnsi="Times New Roman" w:cs="Times New Roman"/>
                <w:sz w:val="24"/>
                <w:szCs w:val="24"/>
              </w:rPr>
            </w:pPr>
            <w:r w:rsidRPr="00A10232">
              <w:rPr>
                <w:rFonts w:ascii="Times New Roman" w:hAnsi="Times New Roman" w:cs="Times New Roman"/>
                <w:sz w:val="24"/>
                <w:szCs w:val="24"/>
              </w:rPr>
              <w:t>27</w:t>
            </w:r>
          </w:p>
        </w:tc>
      </w:tr>
      <w:tr w:rsidR="00B46C50" w:rsidRPr="00A10232" w:rsidTr="00B46C50">
        <w:tc>
          <w:tcPr>
            <w:tcW w:w="3681" w:type="dxa"/>
          </w:tcPr>
          <w:p w:rsidR="00B46C50" w:rsidRPr="00A10232" w:rsidRDefault="00B46C50" w:rsidP="00B46C50">
            <w:pPr>
              <w:jc w:val="both"/>
              <w:rPr>
                <w:rFonts w:ascii="Times New Roman" w:hAnsi="Times New Roman" w:cs="Times New Roman"/>
                <w:b/>
                <w:sz w:val="24"/>
                <w:szCs w:val="24"/>
              </w:rPr>
            </w:pPr>
            <w:r w:rsidRPr="00A10232">
              <w:rPr>
                <w:rFonts w:ascii="Times New Roman" w:hAnsi="Times New Roman" w:cs="Times New Roman"/>
                <w:b/>
                <w:sz w:val="24"/>
                <w:szCs w:val="24"/>
              </w:rPr>
              <w:t>Итого</w:t>
            </w:r>
          </w:p>
        </w:tc>
        <w:tc>
          <w:tcPr>
            <w:tcW w:w="2410" w:type="dxa"/>
          </w:tcPr>
          <w:p w:rsidR="00B46C50" w:rsidRPr="00A10232" w:rsidRDefault="00B46C50" w:rsidP="00B46C50">
            <w:pPr>
              <w:jc w:val="center"/>
              <w:rPr>
                <w:rFonts w:ascii="Times New Roman" w:hAnsi="Times New Roman" w:cs="Times New Roman"/>
                <w:b/>
                <w:sz w:val="24"/>
                <w:szCs w:val="24"/>
              </w:rPr>
            </w:pPr>
            <w:r w:rsidRPr="00A10232">
              <w:rPr>
                <w:rFonts w:ascii="Times New Roman" w:hAnsi="Times New Roman" w:cs="Times New Roman"/>
                <w:b/>
                <w:sz w:val="24"/>
                <w:szCs w:val="24"/>
              </w:rPr>
              <w:t>60</w:t>
            </w:r>
          </w:p>
        </w:tc>
        <w:tc>
          <w:tcPr>
            <w:tcW w:w="3115" w:type="dxa"/>
          </w:tcPr>
          <w:p w:rsidR="00B46C50" w:rsidRPr="00A10232" w:rsidRDefault="00B46C50" w:rsidP="00B46C50">
            <w:pPr>
              <w:jc w:val="center"/>
              <w:rPr>
                <w:rFonts w:ascii="Times New Roman" w:hAnsi="Times New Roman" w:cs="Times New Roman"/>
                <w:b/>
                <w:sz w:val="24"/>
                <w:szCs w:val="24"/>
              </w:rPr>
            </w:pPr>
            <w:r w:rsidRPr="00A10232">
              <w:rPr>
                <w:rFonts w:ascii="Times New Roman" w:hAnsi="Times New Roman" w:cs="Times New Roman"/>
                <w:b/>
                <w:sz w:val="24"/>
                <w:szCs w:val="24"/>
              </w:rPr>
              <w:t>60</w:t>
            </w:r>
          </w:p>
        </w:tc>
      </w:tr>
    </w:tbl>
    <w:p w:rsidR="00B46C50" w:rsidRPr="00B46C50" w:rsidRDefault="00B46C50" w:rsidP="00B46C50">
      <w:pPr>
        <w:spacing w:after="0" w:line="360" w:lineRule="auto"/>
        <w:ind w:firstLine="708"/>
        <w:jc w:val="both"/>
        <w:rPr>
          <w:rFonts w:ascii="Times New Roman" w:eastAsia="Times New Roman" w:hAnsi="Times New Roman" w:cs="Times New Roman"/>
          <w:sz w:val="28"/>
          <w:szCs w:val="28"/>
          <w:lang w:eastAsia="ru-RU"/>
        </w:rPr>
      </w:pPr>
      <w:r w:rsidRPr="00B46C50">
        <w:rPr>
          <w:rFonts w:ascii="Times New Roman" w:eastAsia="Times New Roman" w:hAnsi="Times New Roman" w:cs="Times New Roman"/>
          <w:sz w:val="28"/>
          <w:szCs w:val="28"/>
          <w:lang w:eastAsia="ru-RU"/>
        </w:rPr>
        <w:t>В остальных случаях обучение по программам профессиональной подготовки осуществляется на договорной основе.</w:t>
      </w:r>
    </w:p>
    <w:p w:rsidR="00B46C50" w:rsidRPr="00B46C50" w:rsidRDefault="00B46C50" w:rsidP="00B46C50">
      <w:pPr>
        <w:spacing w:after="0" w:line="360" w:lineRule="auto"/>
        <w:ind w:firstLine="708"/>
        <w:jc w:val="both"/>
        <w:rPr>
          <w:rFonts w:ascii="Times New Roman" w:eastAsia="Times New Roman" w:hAnsi="Times New Roman" w:cs="Times New Roman"/>
          <w:sz w:val="28"/>
          <w:szCs w:val="28"/>
          <w:lang w:eastAsia="ru-RU"/>
        </w:rPr>
      </w:pPr>
      <w:r w:rsidRPr="00B46C50">
        <w:rPr>
          <w:rFonts w:ascii="Times New Roman" w:hAnsi="Times New Roman" w:cs="Times New Roman"/>
          <w:sz w:val="28"/>
          <w:szCs w:val="28"/>
        </w:rPr>
        <w:t>В рамках профессионального обучения техникум предоставляет своим обучающимся возможность получения дополнительной рабочей квалификации.</w:t>
      </w:r>
    </w:p>
    <w:p w:rsidR="00B46C50" w:rsidRPr="00B46C50" w:rsidRDefault="00B46C50" w:rsidP="00B46C50">
      <w:pPr>
        <w:spacing w:after="0" w:line="360" w:lineRule="auto"/>
        <w:ind w:firstLine="708"/>
        <w:jc w:val="both"/>
        <w:rPr>
          <w:rFonts w:ascii="Times New Roman" w:eastAsia="Times New Roman" w:hAnsi="Times New Roman" w:cs="Times New Roman"/>
          <w:sz w:val="28"/>
          <w:szCs w:val="28"/>
          <w:lang w:eastAsia="ru-RU"/>
        </w:rPr>
      </w:pPr>
      <w:r w:rsidRPr="00B46C50">
        <w:rPr>
          <w:rFonts w:ascii="Times New Roman" w:eastAsia="Times New Roman" w:hAnsi="Times New Roman" w:cs="Times New Roman"/>
          <w:sz w:val="28"/>
          <w:szCs w:val="28"/>
          <w:lang w:eastAsia="ru-RU"/>
        </w:rPr>
        <w:t>Выполнение учебных планов и программ, а также нагрузка преподавателей и обучающихся контролируются заместителем директора по учебно-производственной работе (ежемесячно и в конце учебного года), а также председателями предметно-цикловых комиссий.</w:t>
      </w:r>
    </w:p>
    <w:p w:rsidR="00B46C50" w:rsidRPr="008C2297" w:rsidRDefault="008C2297" w:rsidP="00B46C50">
      <w:pPr>
        <w:spacing w:after="0" w:line="360" w:lineRule="auto"/>
        <w:ind w:firstLine="709"/>
        <w:jc w:val="both"/>
        <w:rPr>
          <w:rFonts w:ascii="Times New Roman" w:eastAsia="Times New Roman" w:hAnsi="Times New Roman" w:cs="Times New Roman"/>
          <w:b/>
          <w:sz w:val="28"/>
          <w:szCs w:val="28"/>
          <w:lang w:eastAsia="ru-RU"/>
        </w:rPr>
      </w:pPr>
      <w:r w:rsidRPr="008C2297">
        <w:rPr>
          <w:rFonts w:ascii="Times New Roman" w:eastAsia="Times New Roman" w:hAnsi="Times New Roman" w:cs="Times New Roman"/>
          <w:b/>
          <w:sz w:val="28"/>
          <w:szCs w:val="28"/>
          <w:lang w:eastAsia="ru-RU"/>
        </w:rPr>
        <w:t>Образовательный процесс в техникуме соответствует действующему законодательству, лицензионным требованиям</w:t>
      </w:r>
      <w:r w:rsidR="00B46C50" w:rsidRPr="008C2297">
        <w:rPr>
          <w:rFonts w:ascii="Times New Roman" w:eastAsia="Times New Roman" w:hAnsi="Times New Roman" w:cs="Times New Roman"/>
          <w:b/>
          <w:sz w:val="28"/>
          <w:szCs w:val="28"/>
          <w:lang w:eastAsia="ru-RU"/>
        </w:rPr>
        <w:t>.</w:t>
      </w:r>
    </w:p>
    <w:p w:rsidR="006863E9" w:rsidRDefault="006863E9" w:rsidP="00B46C50">
      <w:pPr>
        <w:spacing w:after="0" w:line="360" w:lineRule="auto"/>
        <w:ind w:firstLine="709"/>
        <w:jc w:val="both"/>
        <w:rPr>
          <w:rFonts w:ascii="Times New Roman" w:eastAsia="Times New Roman" w:hAnsi="Times New Roman" w:cs="Times New Roman"/>
          <w:sz w:val="28"/>
          <w:szCs w:val="28"/>
          <w:lang w:eastAsia="ru-RU"/>
        </w:rPr>
      </w:pPr>
    </w:p>
    <w:p w:rsidR="00466920" w:rsidRDefault="00466920" w:rsidP="006F28AD">
      <w:pPr>
        <w:spacing w:after="0" w:line="360" w:lineRule="auto"/>
        <w:ind w:firstLine="709"/>
        <w:rPr>
          <w:rFonts w:ascii="Times New Roman" w:hAnsi="Times New Roman" w:cs="Times New Roman"/>
          <w:sz w:val="28"/>
          <w:szCs w:val="28"/>
        </w:rPr>
      </w:pPr>
      <w:r w:rsidRPr="002A3BF0">
        <w:rPr>
          <w:rFonts w:ascii="Times New Roman" w:hAnsi="Times New Roman" w:cs="Times New Roman"/>
          <w:sz w:val="28"/>
          <w:szCs w:val="28"/>
        </w:rPr>
        <w:t>3.4 Организация учеб</w:t>
      </w:r>
      <w:r w:rsidR="006863E9">
        <w:rPr>
          <w:rFonts w:ascii="Times New Roman" w:hAnsi="Times New Roman" w:cs="Times New Roman"/>
          <w:sz w:val="28"/>
          <w:szCs w:val="28"/>
        </w:rPr>
        <w:t>ной и производственной практики</w:t>
      </w:r>
    </w:p>
    <w:p w:rsidR="00A16503" w:rsidRDefault="00A16503" w:rsidP="00A16503">
      <w:pPr>
        <w:shd w:val="clear" w:color="auto" w:fill="FFFFFF"/>
        <w:spacing w:after="0" w:line="360" w:lineRule="auto"/>
        <w:ind w:firstLine="709"/>
        <w:jc w:val="both"/>
        <w:rPr>
          <w:rFonts w:ascii="Times New Roman" w:hAnsi="Times New Roman" w:cs="Times New Roman"/>
          <w:sz w:val="28"/>
          <w:szCs w:val="28"/>
        </w:rPr>
      </w:pPr>
    </w:p>
    <w:p w:rsidR="00881DE2" w:rsidRDefault="00A16503" w:rsidP="00A16503">
      <w:pPr>
        <w:shd w:val="clear" w:color="auto" w:fill="FFFFFF"/>
        <w:spacing w:after="0" w:line="360" w:lineRule="auto"/>
        <w:ind w:firstLine="709"/>
        <w:jc w:val="both"/>
        <w:rPr>
          <w:rFonts w:ascii="Times New Roman" w:hAnsi="Times New Roman" w:cs="Times New Roman"/>
          <w:sz w:val="28"/>
          <w:szCs w:val="28"/>
        </w:rPr>
      </w:pPr>
      <w:r w:rsidRPr="00A16503">
        <w:rPr>
          <w:rFonts w:ascii="Times New Roman" w:hAnsi="Times New Roman" w:cs="Times New Roman"/>
          <w:sz w:val="28"/>
          <w:szCs w:val="28"/>
        </w:rPr>
        <w:t xml:space="preserve">Практическое обучение является составной частью основной образовательной программы среднего профессионального образования. Организация учебной и производственной практики осуществляется в соответствии с </w:t>
      </w:r>
    </w:p>
    <w:p w:rsidR="00881DE2" w:rsidRDefault="00881DE2" w:rsidP="00A16503">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16503" w:rsidRPr="00A16503">
        <w:rPr>
          <w:rFonts w:ascii="Times New Roman" w:hAnsi="Times New Roman" w:cs="Times New Roman"/>
          <w:sz w:val="28"/>
          <w:szCs w:val="28"/>
        </w:rPr>
        <w:t xml:space="preserve">Законом Российской Федерации от 29.12.12г. № 273-Ф3 «Об образовании в Российской Федерации»; </w:t>
      </w:r>
    </w:p>
    <w:p w:rsidR="00881DE2" w:rsidRDefault="00881DE2" w:rsidP="00A16503">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16503" w:rsidRPr="00A16503">
        <w:rPr>
          <w:rFonts w:ascii="Times New Roman" w:hAnsi="Times New Roman" w:cs="Times New Roman"/>
          <w:sz w:val="28"/>
          <w:szCs w:val="28"/>
        </w:rPr>
        <w:t xml:space="preserve">ФГОС СПО по профессиям/специальностям образования в части государственных требований к минимуму содержания и уровню подготовки выпускников по специальностям и профессиям; </w:t>
      </w:r>
    </w:p>
    <w:p w:rsidR="00881DE2" w:rsidRDefault="00881DE2" w:rsidP="00A16503">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16503" w:rsidRPr="00A16503">
        <w:rPr>
          <w:rFonts w:ascii="Times New Roman" w:hAnsi="Times New Roman" w:cs="Times New Roman"/>
          <w:sz w:val="28"/>
          <w:szCs w:val="28"/>
        </w:rPr>
        <w:t>приказом Министерства образования и науки РФ от 18.04.2013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w:t>
      </w:r>
      <w:r>
        <w:rPr>
          <w:rFonts w:ascii="Times New Roman" w:hAnsi="Times New Roman" w:cs="Times New Roman"/>
          <w:sz w:val="28"/>
          <w:szCs w:val="28"/>
        </w:rPr>
        <w:t>;</w:t>
      </w:r>
    </w:p>
    <w:p w:rsidR="00A16503" w:rsidRPr="00A16503" w:rsidRDefault="00881DE2" w:rsidP="00A16503">
      <w:pPr>
        <w:shd w:val="clear" w:color="auto" w:fill="FFFFFF"/>
        <w:spacing w:after="0" w:line="360" w:lineRule="auto"/>
        <w:ind w:firstLine="709"/>
        <w:jc w:val="both"/>
        <w:rPr>
          <w:rFonts w:ascii="Times New Roman" w:hAnsi="Times New Roman" w:cs="Times New Roman"/>
          <w:sz w:val="28"/>
          <w:szCs w:val="28"/>
        </w:rPr>
      </w:pPr>
      <w:r w:rsidRPr="006863E9">
        <w:rPr>
          <w:rFonts w:ascii="Times New Roman" w:hAnsi="Times New Roman" w:cs="Times New Roman"/>
          <w:sz w:val="28"/>
          <w:szCs w:val="28"/>
        </w:rPr>
        <w:t>- приказом КГБ ПОУ НПГТ от 25.06.17</w:t>
      </w:r>
      <w:r w:rsidR="00A16503" w:rsidRPr="006863E9">
        <w:rPr>
          <w:rFonts w:ascii="Times New Roman" w:hAnsi="Times New Roman" w:cs="Times New Roman"/>
          <w:sz w:val="28"/>
          <w:szCs w:val="28"/>
        </w:rPr>
        <w:t xml:space="preserve"> </w:t>
      </w:r>
      <w:r w:rsidRPr="006863E9">
        <w:rPr>
          <w:rFonts w:ascii="Times New Roman" w:hAnsi="Times New Roman" w:cs="Times New Roman"/>
          <w:sz w:val="28"/>
          <w:szCs w:val="28"/>
        </w:rPr>
        <w:t xml:space="preserve">№ 217 </w:t>
      </w:r>
      <w:r w:rsidR="00A16503" w:rsidRPr="006863E9">
        <w:rPr>
          <w:rFonts w:ascii="Times New Roman" w:hAnsi="Times New Roman" w:cs="Times New Roman"/>
          <w:sz w:val="28"/>
          <w:szCs w:val="28"/>
        </w:rPr>
        <w:t>«</w:t>
      </w:r>
      <w:r w:rsidRPr="006863E9">
        <w:rPr>
          <w:rFonts w:ascii="Times New Roman" w:hAnsi="Times New Roman" w:cs="Times New Roman"/>
          <w:sz w:val="28"/>
          <w:szCs w:val="28"/>
        </w:rPr>
        <w:t>Об утверждении положения о</w:t>
      </w:r>
      <w:r w:rsidR="00A16503" w:rsidRPr="006863E9">
        <w:rPr>
          <w:rFonts w:ascii="Times New Roman" w:hAnsi="Times New Roman" w:cs="Times New Roman"/>
          <w:sz w:val="28"/>
          <w:szCs w:val="28"/>
        </w:rPr>
        <w:t xml:space="preserve"> практике обучающихся </w:t>
      </w:r>
      <w:r w:rsidR="00A16503" w:rsidRPr="006863E9">
        <w:rPr>
          <w:rFonts w:ascii="Times New Roman" w:eastAsia="Times New Roman" w:hAnsi="Times New Roman" w:cs="Times New Roman"/>
          <w:sz w:val="28"/>
          <w:szCs w:val="28"/>
        </w:rPr>
        <w:t>краевого государственного бюджетного профессионального образовательного учреждения «</w:t>
      </w:r>
      <w:r w:rsidR="00A16503" w:rsidRPr="006863E9">
        <w:rPr>
          <w:rFonts w:ascii="Times New Roman" w:hAnsi="Times New Roman" w:cs="Times New Roman"/>
          <w:color w:val="000000"/>
          <w:sz w:val="28"/>
          <w:szCs w:val="28"/>
          <w:lang w:bidi="ru-RU"/>
        </w:rPr>
        <w:t>Николаевский-на-Амуре гуманитарно-промышленный техникум</w:t>
      </w:r>
      <w:r w:rsidR="00A16503" w:rsidRPr="006863E9">
        <w:rPr>
          <w:rFonts w:ascii="Times New Roman" w:hAnsi="Times New Roman" w:cs="Times New Roman"/>
          <w:sz w:val="28"/>
          <w:szCs w:val="28"/>
        </w:rPr>
        <w:t>»</w:t>
      </w:r>
      <w:r w:rsidRPr="006863E9">
        <w:rPr>
          <w:rFonts w:ascii="Times New Roman" w:hAnsi="Times New Roman" w:cs="Times New Roman"/>
          <w:sz w:val="28"/>
          <w:szCs w:val="28"/>
        </w:rPr>
        <w:t>.</w:t>
      </w:r>
    </w:p>
    <w:p w:rsidR="00A16503" w:rsidRPr="00A16503" w:rsidRDefault="00A16503" w:rsidP="00A16503">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Учебная и производственная практика </w:t>
      </w:r>
      <w:r w:rsidRPr="00A16503">
        <w:rPr>
          <w:rFonts w:ascii="Times New Roman" w:hAnsi="Times New Roman" w:cs="Times New Roman"/>
          <w:sz w:val="28"/>
          <w:szCs w:val="28"/>
        </w:rPr>
        <w:t>представляет собой вид учебной деятельности, направленной на формирование, закрепление, развитие практических навыков и компетенций в процессе выполнения определённых видов работ, связанных с будущей профессиональной деятельностью.</w:t>
      </w:r>
    </w:p>
    <w:p w:rsidR="00A16503" w:rsidRPr="00A16503" w:rsidRDefault="00A16503" w:rsidP="00A16503">
      <w:pPr>
        <w:shd w:val="clear" w:color="auto" w:fill="FFFFFF"/>
        <w:spacing w:after="0" w:line="360" w:lineRule="auto"/>
        <w:ind w:firstLine="709"/>
        <w:jc w:val="both"/>
        <w:rPr>
          <w:rFonts w:ascii="Times New Roman" w:hAnsi="Times New Roman" w:cs="Times New Roman"/>
          <w:sz w:val="28"/>
          <w:szCs w:val="28"/>
        </w:rPr>
      </w:pPr>
      <w:r w:rsidRPr="00A16503">
        <w:rPr>
          <w:rFonts w:ascii="Times New Roman" w:hAnsi="Times New Roman" w:cs="Times New Roman"/>
          <w:sz w:val="28"/>
          <w:szCs w:val="28"/>
        </w:rPr>
        <w:t>Федеральные государственные образовательные стандарты среднего профессионального образования предусматривают:</w:t>
      </w:r>
    </w:p>
    <w:p w:rsidR="00A16503" w:rsidRPr="00A16503" w:rsidRDefault="00A16503" w:rsidP="00A16503">
      <w:pPr>
        <w:shd w:val="clear" w:color="auto" w:fill="FFFFFF"/>
        <w:spacing w:after="0" w:line="360" w:lineRule="auto"/>
        <w:ind w:firstLine="709"/>
        <w:jc w:val="both"/>
        <w:rPr>
          <w:rFonts w:ascii="Times New Roman" w:hAnsi="Times New Roman" w:cs="Times New Roman"/>
          <w:sz w:val="28"/>
          <w:szCs w:val="28"/>
        </w:rPr>
      </w:pPr>
      <w:r w:rsidRPr="00A16503">
        <w:rPr>
          <w:rFonts w:ascii="Times New Roman" w:hAnsi="Times New Roman" w:cs="Times New Roman"/>
          <w:sz w:val="28"/>
          <w:szCs w:val="28"/>
        </w:rPr>
        <w:t>- учебная практика;</w:t>
      </w:r>
    </w:p>
    <w:p w:rsidR="00A16503" w:rsidRPr="00A16503" w:rsidRDefault="00A16503" w:rsidP="00A16503">
      <w:pPr>
        <w:shd w:val="clear" w:color="auto" w:fill="FFFFFF"/>
        <w:spacing w:after="0" w:line="360" w:lineRule="auto"/>
        <w:ind w:firstLine="709"/>
        <w:jc w:val="both"/>
        <w:rPr>
          <w:rFonts w:ascii="Times New Roman" w:hAnsi="Times New Roman" w:cs="Times New Roman"/>
          <w:sz w:val="28"/>
          <w:szCs w:val="28"/>
        </w:rPr>
      </w:pPr>
      <w:r w:rsidRPr="00A16503">
        <w:rPr>
          <w:rFonts w:ascii="Times New Roman" w:hAnsi="Times New Roman" w:cs="Times New Roman"/>
          <w:sz w:val="28"/>
          <w:szCs w:val="28"/>
        </w:rPr>
        <w:t>- производственная (по профилю специальности);</w:t>
      </w:r>
    </w:p>
    <w:p w:rsidR="00A16503" w:rsidRPr="00A16503" w:rsidRDefault="00A16503" w:rsidP="00A16503">
      <w:pPr>
        <w:shd w:val="clear" w:color="auto" w:fill="FFFFFF"/>
        <w:spacing w:after="0" w:line="360" w:lineRule="auto"/>
        <w:ind w:firstLine="709"/>
        <w:jc w:val="both"/>
        <w:rPr>
          <w:rFonts w:ascii="Times New Roman" w:hAnsi="Times New Roman" w:cs="Times New Roman"/>
          <w:sz w:val="28"/>
          <w:szCs w:val="28"/>
        </w:rPr>
      </w:pPr>
      <w:r w:rsidRPr="00A16503">
        <w:rPr>
          <w:rFonts w:ascii="Times New Roman" w:hAnsi="Times New Roman" w:cs="Times New Roman"/>
          <w:sz w:val="28"/>
          <w:szCs w:val="28"/>
        </w:rPr>
        <w:t>- производственная (преддипломная).</w:t>
      </w:r>
    </w:p>
    <w:p w:rsidR="00A16503" w:rsidRPr="00A16503" w:rsidRDefault="00A16503" w:rsidP="00A16503">
      <w:pPr>
        <w:shd w:val="clear" w:color="auto" w:fill="FFFFFF"/>
        <w:spacing w:after="0" w:line="360" w:lineRule="auto"/>
        <w:ind w:firstLine="709"/>
        <w:jc w:val="both"/>
        <w:rPr>
          <w:rFonts w:ascii="Times New Roman" w:hAnsi="Times New Roman" w:cs="Times New Roman"/>
          <w:sz w:val="28"/>
          <w:szCs w:val="28"/>
        </w:rPr>
      </w:pPr>
      <w:r w:rsidRPr="00A16503">
        <w:rPr>
          <w:rFonts w:ascii="Times New Roman" w:hAnsi="Times New Roman" w:cs="Times New Roman"/>
          <w:sz w:val="28"/>
          <w:szCs w:val="28"/>
        </w:rPr>
        <w:t>Практика имеет целью закрепление и углубление знаний, полученных студентами в процессе теоретического обучения, приобретение необходимых умений, навыков и опыта практической работы по изучаемой специальности.</w:t>
      </w:r>
    </w:p>
    <w:p w:rsidR="00A16503" w:rsidRPr="00A16503" w:rsidRDefault="00A16503" w:rsidP="00A16503">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16503">
        <w:rPr>
          <w:rFonts w:ascii="Times New Roman" w:eastAsia="Times New Roman" w:hAnsi="Times New Roman" w:cs="Times New Roman"/>
          <w:sz w:val="28"/>
          <w:szCs w:val="28"/>
        </w:rPr>
        <w:t>Содержание всех этапов практики определяется требованиями к умениям и практическому опыту по каждому из профессиональных модулей ОПОП СПО в соответствии с ФГОС СПО, программами практики. Содержание всех этапов практики должно обеспечивать обоснованную последовательность формирования у обучающихся системы умений, целостной профессиональной деятельности и практического опыта в соответствии с требованиями ФГОС СПО.</w:t>
      </w:r>
    </w:p>
    <w:p w:rsidR="00A16503" w:rsidRPr="00A16503" w:rsidRDefault="00A16503" w:rsidP="00A16503">
      <w:pPr>
        <w:spacing w:after="0" w:line="360" w:lineRule="auto"/>
        <w:ind w:firstLine="709"/>
        <w:jc w:val="both"/>
        <w:rPr>
          <w:rFonts w:ascii="Times New Roman" w:eastAsia="Times New Roman" w:hAnsi="Times New Roman" w:cs="Times New Roman"/>
          <w:sz w:val="28"/>
          <w:szCs w:val="28"/>
          <w:lang w:eastAsia="ru-RU"/>
        </w:rPr>
      </w:pPr>
      <w:r w:rsidRPr="00A16503">
        <w:rPr>
          <w:rFonts w:ascii="Times New Roman" w:eastAsia="Times New Roman" w:hAnsi="Times New Roman" w:cs="Times New Roman"/>
          <w:sz w:val="28"/>
          <w:szCs w:val="28"/>
          <w:lang w:eastAsia="ru-RU"/>
        </w:rPr>
        <w:t>Готовность будущих специалистов к трудовой деятельности, их профессиональная самостоятельность и направленность, формируются в первую очередь в процессе практического обучения в мастерских техникума и на предприятиях в период производственного обучения обучающихся.</w:t>
      </w:r>
    </w:p>
    <w:p w:rsidR="00A16503" w:rsidRPr="00A16503" w:rsidRDefault="00A16503" w:rsidP="00A16503">
      <w:pPr>
        <w:spacing w:after="0" w:line="360" w:lineRule="auto"/>
        <w:jc w:val="both"/>
        <w:rPr>
          <w:rFonts w:ascii="Times New Roman" w:eastAsia="Times New Roman" w:hAnsi="Times New Roman" w:cs="Times New Roman"/>
          <w:color w:val="000000"/>
          <w:sz w:val="28"/>
          <w:szCs w:val="28"/>
          <w:lang w:eastAsia="ru-RU"/>
        </w:rPr>
      </w:pPr>
      <w:r w:rsidRPr="00A16503">
        <w:rPr>
          <w:rFonts w:ascii="Times New Roman" w:hAnsi="Times New Roman" w:cs="Times New Roman"/>
          <w:sz w:val="28"/>
          <w:szCs w:val="28"/>
        </w:rPr>
        <w:t xml:space="preserve">Прежде чем приступить к производственному обучению разрабатывается рабочая программа на основе Федерального государственного образовательного стандарта среднего профессионального образования. </w:t>
      </w:r>
      <w:r w:rsidRPr="00A16503">
        <w:rPr>
          <w:rFonts w:ascii="Times New Roman" w:eastAsia="Times New Roman" w:hAnsi="Times New Roman" w:cs="Times New Roman"/>
          <w:color w:val="000000"/>
          <w:sz w:val="28"/>
          <w:szCs w:val="28"/>
          <w:lang w:eastAsia="ru-RU"/>
        </w:rPr>
        <w:t xml:space="preserve">Все рабочие программы имеют как внутреннюю, так и внешнюю рецензии. При выборе рецензентов особое внимание уделялось такому фактору, как компетентность, профессионализм, а также практическая причастность к разным видам практики. </w:t>
      </w:r>
    </w:p>
    <w:p w:rsidR="00A16503" w:rsidRPr="00A16503" w:rsidRDefault="00A16503" w:rsidP="00A16503">
      <w:pPr>
        <w:spacing w:after="0" w:line="360" w:lineRule="auto"/>
        <w:ind w:firstLine="709"/>
        <w:jc w:val="both"/>
        <w:rPr>
          <w:rFonts w:ascii="Times New Roman" w:eastAsia="Times New Roman" w:hAnsi="Times New Roman" w:cs="Times New Roman"/>
          <w:sz w:val="28"/>
          <w:szCs w:val="28"/>
          <w:lang w:eastAsia="ru-RU"/>
        </w:rPr>
      </w:pPr>
      <w:r w:rsidRPr="00A16503">
        <w:rPr>
          <w:rFonts w:ascii="Times New Roman" w:eastAsia="Times New Roman" w:hAnsi="Times New Roman" w:cs="Times New Roman"/>
          <w:sz w:val="28"/>
          <w:szCs w:val="28"/>
          <w:lang w:eastAsia="ru-RU"/>
        </w:rPr>
        <w:t>В ней рассматриваются: профессиональный модули и составляющих их профессиональных компетенций (ПК), а также общих компетенций (ОК).</w:t>
      </w:r>
    </w:p>
    <w:p w:rsidR="00A16503" w:rsidRPr="00A16503" w:rsidRDefault="00A16503" w:rsidP="00A16503">
      <w:pPr>
        <w:spacing w:after="0" w:line="360" w:lineRule="auto"/>
        <w:ind w:firstLine="709"/>
        <w:jc w:val="both"/>
        <w:rPr>
          <w:rFonts w:ascii="Times New Roman" w:eastAsia="Times New Roman" w:hAnsi="Times New Roman" w:cs="Times New Roman"/>
          <w:sz w:val="28"/>
          <w:szCs w:val="28"/>
          <w:lang w:eastAsia="ru-RU"/>
        </w:rPr>
      </w:pPr>
      <w:r w:rsidRPr="00A16503">
        <w:rPr>
          <w:rFonts w:ascii="Times New Roman" w:eastAsia="Times New Roman" w:hAnsi="Times New Roman" w:cs="Times New Roman"/>
          <w:sz w:val="28"/>
          <w:szCs w:val="28"/>
          <w:lang w:eastAsia="ru-RU"/>
        </w:rPr>
        <w:t>Все это предусматривает подготовку обучающихся к осуществлению определенной совокупности трудовых функций, имеющих самостоятельное значение для трудового процесса.</w:t>
      </w:r>
    </w:p>
    <w:p w:rsidR="00A16503" w:rsidRPr="00A16503" w:rsidRDefault="00A16503" w:rsidP="00A1650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16503">
        <w:rPr>
          <w:rFonts w:ascii="Times New Roman" w:eastAsia="Times New Roman" w:hAnsi="Times New Roman" w:cs="Times New Roman"/>
          <w:sz w:val="28"/>
          <w:szCs w:val="28"/>
          <w:lang w:eastAsia="ru-RU"/>
        </w:rPr>
        <w:t>Задачами учебной практики являются получение первичных профессиональных умений и навыков, подготовка обучающихся к осознанному и углубленному изучению общепрофессиональных и специальных дисциплин, привитие им практических профессиональных умений и навыков по избранной специальности.</w:t>
      </w:r>
    </w:p>
    <w:p w:rsidR="00A16503" w:rsidRDefault="00A16503" w:rsidP="00A16503">
      <w:pPr>
        <w:spacing w:after="0" w:line="360" w:lineRule="auto"/>
        <w:ind w:firstLine="709"/>
        <w:jc w:val="both"/>
        <w:rPr>
          <w:rFonts w:ascii="Times New Roman" w:hAnsi="Times New Roman" w:cs="Times New Roman"/>
          <w:sz w:val="28"/>
          <w:szCs w:val="28"/>
        </w:rPr>
      </w:pPr>
      <w:r w:rsidRPr="00A16503">
        <w:rPr>
          <w:rFonts w:ascii="TimesNewRoman" w:hAnsi="TimesNewRoman" w:cs="TimesNewRoman"/>
          <w:color w:val="000000" w:themeColor="text1"/>
          <w:sz w:val="28"/>
          <w:szCs w:val="28"/>
        </w:rPr>
        <w:t xml:space="preserve">Прохождение практики по получению первичных навыков осуществляется в производственных мастерских и лабораториях </w:t>
      </w:r>
      <w:r w:rsidRPr="00A16503">
        <w:rPr>
          <w:rFonts w:ascii="TimesNewRoman" w:hAnsi="TimesNewRoman" w:cs="TimesNewRoman"/>
          <w:sz w:val="28"/>
          <w:szCs w:val="28"/>
        </w:rPr>
        <w:t xml:space="preserve">техникума: </w:t>
      </w:r>
      <w:r w:rsidRPr="00A16503">
        <w:rPr>
          <w:rFonts w:ascii="Times New Roman" w:hAnsi="Times New Roman" w:cs="Times New Roman"/>
          <w:sz w:val="28"/>
          <w:szCs w:val="28"/>
        </w:rPr>
        <w:t>демонтажно-монтажная, токарно-механическая, электромонтажная, сварочная, деревообрабатывающая, мастерские, лаборатория Кухня ресторана и кондитерский цех, которые позволяют проводить практику получения первоначальных навыков в полном объеме.</w:t>
      </w:r>
      <w:r w:rsidR="00971605">
        <w:rPr>
          <w:rFonts w:ascii="Times New Roman" w:hAnsi="Times New Roman" w:cs="Times New Roman"/>
          <w:sz w:val="28"/>
          <w:szCs w:val="28"/>
        </w:rPr>
        <w:t xml:space="preserve"> Перечень учебных лабораторий и мастерских, расположенных в учебных корпусах техникума представлен в таблице 2</w:t>
      </w:r>
      <w:r w:rsidR="00721F9C">
        <w:rPr>
          <w:rFonts w:ascii="Times New Roman" w:hAnsi="Times New Roman" w:cs="Times New Roman"/>
          <w:sz w:val="28"/>
          <w:szCs w:val="28"/>
        </w:rPr>
        <w:t>1</w:t>
      </w:r>
      <w:r w:rsidR="00971605">
        <w:rPr>
          <w:rFonts w:ascii="Times New Roman" w:hAnsi="Times New Roman" w:cs="Times New Roman"/>
          <w:sz w:val="28"/>
          <w:szCs w:val="28"/>
        </w:rPr>
        <w:t xml:space="preserve">. </w:t>
      </w:r>
    </w:p>
    <w:p w:rsidR="00A16503" w:rsidRPr="00A16503" w:rsidRDefault="00A16503" w:rsidP="006863E9">
      <w:pPr>
        <w:spacing w:after="0" w:line="360" w:lineRule="auto"/>
        <w:jc w:val="both"/>
        <w:rPr>
          <w:rFonts w:ascii="Times New Roman" w:hAnsi="Times New Roman" w:cs="Times New Roman"/>
          <w:sz w:val="28"/>
          <w:szCs w:val="28"/>
        </w:rPr>
      </w:pPr>
      <w:r w:rsidRPr="00A16503">
        <w:rPr>
          <w:rFonts w:ascii="Times New Roman" w:hAnsi="Times New Roman" w:cs="Times New Roman"/>
          <w:sz w:val="28"/>
          <w:szCs w:val="28"/>
        </w:rPr>
        <w:t xml:space="preserve">Таблица </w:t>
      </w:r>
      <w:r w:rsidR="00556D9C">
        <w:rPr>
          <w:rFonts w:ascii="Times New Roman" w:hAnsi="Times New Roman" w:cs="Times New Roman"/>
          <w:sz w:val="28"/>
          <w:szCs w:val="28"/>
        </w:rPr>
        <w:t>2</w:t>
      </w:r>
      <w:r w:rsidR="00721F9C">
        <w:rPr>
          <w:rFonts w:ascii="Times New Roman" w:hAnsi="Times New Roman" w:cs="Times New Roman"/>
          <w:sz w:val="28"/>
          <w:szCs w:val="28"/>
        </w:rPr>
        <w:t>1</w:t>
      </w:r>
      <w:r w:rsidR="00556D9C">
        <w:rPr>
          <w:rFonts w:ascii="Times New Roman" w:hAnsi="Times New Roman" w:cs="Times New Roman"/>
          <w:sz w:val="28"/>
          <w:szCs w:val="28"/>
        </w:rPr>
        <w:t xml:space="preserve"> </w:t>
      </w:r>
      <w:r w:rsidRPr="00A16503">
        <w:rPr>
          <w:rFonts w:ascii="Times New Roman" w:hAnsi="Times New Roman" w:cs="Times New Roman"/>
          <w:sz w:val="28"/>
          <w:szCs w:val="28"/>
        </w:rPr>
        <w:t>– Лаборатории и учебные мастерские техникума</w:t>
      </w:r>
    </w:p>
    <w:tbl>
      <w:tblPr>
        <w:tblStyle w:val="7"/>
        <w:tblW w:w="0" w:type="auto"/>
        <w:tblLook w:val="04A0" w:firstRow="1" w:lastRow="0" w:firstColumn="1" w:lastColumn="0" w:noHBand="0" w:noVBand="1"/>
      </w:tblPr>
      <w:tblGrid>
        <w:gridCol w:w="4672"/>
        <w:gridCol w:w="4673"/>
      </w:tblGrid>
      <w:tr w:rsidR="00A16503" w:rsidRPr="00971605" w:rsidTr="00971605">
        <w:tc>
          <w:tcPr>
            <w:tcW w:w="4672" w:type="dxa"/>
          </w:tcPr>
          <w:p w:rsidR="00A16503" w:rsidRPr="00971605" w:rsidRDefault="00A16503" w:rsidP="00A16503">
            <w:pPr>
              <w:jc w:val="center"/>
              <w:rPr>
                <w:sz w:val="24"/>
                <w:szCs w:val="24"/>
              </w:rPr>
            </w:pPr>
            <w:r w:rsidRPr="00971605">
              <w:rPr>
                <w:sz w:val="24"/>
                <w:szCs w:val="24"/>
              </w:rPr>
              <w:t>Специальность/ профессия</w:t>
            </w:r>
          </w:p>
        </w:tc>
        <w:tc>
          <w:tcPr>
            <w:tcW w:w="4673" w:type="dxa"/>
          </w:tcPr>
          <w:p w:rsidR="00A16503" w:rsidRPr="00971605" w:rsidRDefault="00A16503" w:rsidP="00A16503">
            <w:pPr>
              <w:jc w:val="center"/>
              <w:rPr>
                <w:sz w:val="24"/>
                <w:szCs w:val="24"/>
              </w:rPr>
            </w:pPr>
            <w:r w:rsidRPr="00971605">
              <w:rPr>
                <w:sz w:val="24"/>
                <w:szCs w:val="24"/>
              </w:rPr>
              <w:t>Место проведения учебной практики</w:t>
            </w:r>
          </w:p>
        </w:tc>
      </w:tr>
      <w:tr w:rsidR="00A16503" w:rsidRPr="00971605" w:rsidTr="00971605">
        <w:tc>
          <w:tcPr>
            <w:tcW w:w="4672" w:type="dxa"/>
          </w:tcPr>
          <w:p w:rsidR="00A16503" w:rsidRPr="00971605" w:rsidRDefault="00A16503" w:rsidP="00A16503">
            <w:pPr>
              <w:jc w:val="both"/>
              <w:rPr>
                <w:sz w:val="24"/>
                <w:szCs w:val="24"/>
              </w:rPr>
            </w:pPr>
            <w:r w:rsidRPr="00971605">
              <w:rPr>
                <w:sz w:val="24"/>
                <w:szCs w:val="24"/>
              </w:rPr>
              <w:t>08.02.09 Монтаж, наладка и эксплуатация электрооборудования промышленных и гражданских зданий</w:t>
            </w:r>
          </w:p>
        </w:tc>
        <w:tc>
          <w:tcPr>
            <w:tcW w:w="4673" w:type="dxa"/>
          </w:tcPr>
          <w:p w:rsidR="00A16503" w:rsidRPr="00971605" w:rsidRDefault="00A16503" w:rsidP="00A16503">
            <w:pPr>
              <w:jc w:val="both"/>
              <w:rPr>
                <w:sz w:val="24"/>
                <w:szCs w:val="24"/>
              </w:rPr>
            </w:pPr>
            <w:r w:rsidRPr="00971605">
              <w:rPr>
                <w:sz w:val="24"/>
                <w:szCs w:val="24"/>
              </w:rPr>
              <w:t>Электромонтажная мастерская</w:t>
            </w:r>
          </w:p>
        </w:tc>
      </w:tr>
      <w:tr w:rsidR="00A16503" w:rsidRPr="00971605" w:rsidTr="00971605">
        <w:tc>
          <w:tcPr>
            <w:tcW w:w="4672" w:type="dxa"/>
          </w:tcPr>
          <w:p w:rsidR="00A16503" w:rsidRPr="00971605" w:rsidRDefault="00A16503" w:rsidP="00A16503">
            <w:pPr>
              <w:jc w:val="both"/>
              <w:rPr>
                <w:sz w:val="24"/>
                <w:szCs w:val="24"/>
              </w:rPr>
            </w:pPr>
            <w:r w:rsidRPr="00971605">
              <w:rPr>
                <w:sz w:val="24"/>
                <w:szCs w:val="24"/>
              </w:rPr>
              <w:t>21.02.17 Подземная разработка месторождений полезных ископаемых</w:t>
            </w:r>
          </w:p>
        </w:tc>
        <w:tc>
          <w:tcPr>
            <w:tcW w:w="4673" w:type="dxa"/>
          </w:tcPr>
          <w:p w:rsidR="00A16503" w:rsidRPr="00971605" w:rsidRDefault="00A16503" w:rsidP="00A16503">
            <w:pPr>
              <w:jc w:val="both"/>
              <w:rPr>
                <w:sz w:val="24"/>
                <w:szCs w:val="24"/>
              </w:rPr>
            </w:pPr>
            <w:r w:rsidRPr="00971605">
              <w:rPr>
                <w:sz w:val="24"/>
                <w:szCs w:val="24"/>
              </w:rPr>
              <w:t>Цеха и площадки ОА «Многовершинное»</w:t>
            </w:r>
          </w:p>
        </w:tc>
      </w:tr>
      <w:tr w:rsidR="00A16503" w:rsidRPr="00971605" w:rsidTr="00971605">
        <w:tc>
          <w:tcPr>
            <w:tcW w:w="4672" w:type="dxa"/>
          </w:tcPr>
          <w:p w:rsidR="00A16503" w:rsidRPr="00971605" w:rsidRDefault="00A16503" w:rsidP="00A16503">
            <w:pPr>
              <w:jc w:val="both"/>
              <w:rPr>
                <w:sz w:val="24"/>
                <w:szCs w:val="24"/>
              </w:rPr>
            </w:pPr>
            <w:r w:rsidRPr="00971605">
              <w:rPr>
                <w:sz w:val="24"/>
                <w:szCs w:val="24"/>
              </w:rPr>
              <w:t>44.02.01 Дошкольное образование</w:t>
            </w:r>
          </w:p>
        </w:tc>
        <w:tc>
          <w:tcPr>
            <w:tcW w:w="4673" w:type="dxa"/>
          </w:tcPr>
          <w:p w:rsidR="00A16503" w:rsidRPr="00971605" w:rsidRDefault="00A16503" w:rsidP="00A16503">
            <w:pPr>
              <w:jc w:val="both"/>
              <w:rPr>
                <w:sz w:val="24"/>
                <w:szCs w:val="24"/>
              </w:rPr>
            </w:pPr>
            <w:r w:rsidRPr="00971605">
              <w:rPr>
                <w:sz w:val="24"/>
                <w:szCs w:val="24"/>
              </w:rPr>
              <w:t xml:space="preserve">МБДОУ Д/С№ 2, МБДОУ Д/С№ 9,  МБДОУ Д/С№ 15, МБДОУ Д/С№ 16, </w:t>
            </w:r>
          </w:p>
          <w:p w:rsidR="00A16503" w:rsidRPr="00971605" w:rsidRDefault="00A16503" w:rsidP="00A16503">
            <w:pPr>
              <w:jc w:val="both"/>
              <w:rPr>
                <w:sz w:val="24"/>
                <w:szCs w:val="24"/>
              </w:rPr>
            </w:pPr>
            <w:r w:rsidRPr="00971605">
              <w:rPr>
                <w:sz w:val="24"/>
                <w:szCs w:val="24"/>
              </w:rPr>
              <w:t xml:space="preserve">МБДОУ Д/С№ 40, МБДОУ Д/С№ 44, </w:t>
            </w:r>
          </w:p>
          <w:p w:rsidR="00A16503" w:rsidRPr="00971605" w:rsidRDefault="00A16503" w:rsidP="00A16503">
            <w:pPr>
              <w:jc w:val="both"/>
              <w:rPr>
                <w:sz w:val="24"/>
                <w:szCs w:val="24"/>
              </w:rPr>
            </w:pPr>
            <w:r w:rsidRPr="00971605">
              <w:rPr>
                <w:sz w:val="24"/>
                <w:szCs w:val="24"/>
              </w:rPr>
              <w:t>МБДОУ Д/С№ 46 г. Николаевска-на-Амуре.</w:t>
            </w:r>
          </w:p>
        </w:tc>
      </w:tr>
      <w:tr w:rsidR="00A16503" w:rsidRPr="00971605" w:rsidTr="00971605">
        <w:tc>
          <w:tcPr>
            <w:tcW w:w="4672" w:type="dxa"/>
          </w:tcPr>
          <w:p w:rsidR="00A16503" w:rsidRPr="00971605" w:rsidRDefault="00A16503" w:rsidP="00A16503">
            <w:pPr>
              <w:jc w:val="both"/>
              <w:rPr>
                <w:sz w:val="24"/>
                <w:szCs w:val="24"/>
              </w:rPr>
            </w:pPr>
            <w:r w:rsidRPr="00971605">
              <w:rPr>
                <w:sz w:val="24"/>
                <w:szCs w:val="24"/>
              </w:rPr>
              <w:t>44.02.02 Преподавание в начальных классах</w:t>
            </w:r>
          </w:p>
        </w:tc>
        <w:tc>
          <w:tcPr>
            <w:tcW w:w="4673" w:type="dxa"/>
            <w:vMerge w:val="restart"/>
          </w:tcPr>
          <w:p w:rsidR="00A16503" w:rsidRPr="00971605" w:rsidRDefault="00A16503" w:rsidP="00A16503">
            <w:pPr>
              <w:jc w:val="both"/>
              <w:rPr>
                <w:sz w:val="24"/>
                <w:szCs w:val="24"/>
              </w:rPr>
            </w:pPr>
            <w:r w:rsidRPr="00971605">
              <w:rPr>
                <w:sz w:val="24"/>
                <w:szCs w:val="24"/>
              </w:rPr>
              <w:t>Учебные кабинеты корпуса № 2,</w:t>
            </w:r>
          </w:p>
          <w:p w:rsidR="00A16503" w:rsidRPr="00971605" w:rsidRDefault="00A16503" w:rsidP="00A16503">
            <w:pPr>
              <w:jc w:val="both"/>
              <w:rPr>
                <w:sz w:val="24"/>
                <w:szCs w:val="24"/>
              </w:rPr>
            </w:pPr>
            <w:r w:rsidRPr="00971605">
              <w:rPr>
                <w:sz w:val="24"/>
                <w:szCs w:val="24"/>
              </w:rPr>
              <w:t xml:space="preserve">МБОУ СОШ №1, МБОУ СОШ№2, </w:t>
            </w:r>
          </w:p>
          <w:p w:rsidR="00A16503" w:rsidRPr="00971605" w:rsidRDefault="00A16503" w:rsidP="00A16503">
            <w:pPr>
              <w:jc w:val="both"/>
              <w:rPr>
                <w:sz w:val="24"/>
                <w:szCs w:val="24"/>
              </w:rPr>
            </w:pPr>
            <w:r w:rsidRPr="00971605">
              <w:rPr>
                <w:sz w:val="24"/>
                <w:szCs w:val="24"/>
              </w:rPr>
              <w:t>МБОУ СОШ№4, МБОУ СОШ№5 г. Николаевска-на-Амуре</w:t>
            </w:r>
          </w:p>
        </w:tc>
      </w:tr>
      <w:tr w:rsidR="00A16503" w:rsidRPr="00971605" w:rsidTr="00971605">
        <w:tc>
          <w:tcPr>
            <w:tcW w:w="4672" w:type="dxa"/>
          </w:tcPr>
          <w:p w:rsidR="00A16503" w:rsidRPr="00971605" w:rsidRDefault="00A16503" w:rsidP="00A16503">
            <w:pPr>
              <w:jc w:val="both"/>
              <w:rPr>
                <w:sz w:val="24"/>
                <w:szCs w:val="24"/>
              </w:rPr>
            </w:pPr>
            <w:r w:rsidRPr="00971605">
              <w:rPr>
                <w:sz w:val="24"/>
                <w:szCs w:val="24"/>
              </w:rPr>
              <w:t>49.02.01 Физическая культура</w:t>
            </w:r>
          </w:p>
        </w:tc>
        <w:tc>
          <w:tcPr>
            <w:tcW w:w="4673" w:type="dxa"/>
            <w:vMerge/>
          </w:tcPr>
          <w:p w:rsidR="00A16503" w:rsidRPr="00971605" w:rsidRDefault="00A16503" w:rsidP="00A16503">
            <w:pPr>
              <w:jc w:val="both"/>
              <w:rPr>
                <w:sz w:val="24"/>
                <w:szCs w:val="24"/>
              </w:rPr>
            </w:pPr>
          </w:p>
        </w:tc>
      </w:tr>
      <w:tr w:rsidR="00A16503" w:rsidRPr="00971605" w:rsidTr="00971605">
        <w:tc>
          <w:tcPr>
            <w:tcW w:w="4672" w:type="dxa"/>
          </w:tcPr>
          <w:p w:rsidR="00A16503" w:rsidRPr="00971605" w:rsidRDefault="00A16503" w:rsidP="00A16503">
            <w:pPr>
              <w:jc w:val="both"/>
              <w:rPr>
                <w:sz w:val="24"/>
                <w:szCs w:val="24"/>
              </w:rPr>
            </w:pPr>
            <w:r w:rsidRPr="00971605">
              <w:rPr>
                <w:sz w:val="24"/>
                <w:szCs w:val="24"/>
              </w:rPr>
              <w:t>09.02.07 Информационные системы и программирование</w:t>
            </w:r>
          </w:p>
        </w:tc>
        <w:tc>
          <w:tcPr>
            <w:tcW w:w="4673" w:type="dxa"/>
          </w:tcPr>
          <w:p w:rsidR="00A16503" w:rsidRPr="00971605" w:rsidRDefault="00A16503" w:rsidP="00A16503">
            <w:pPr>
              <w:jc w:val="both"/>
              <w:rPr>
                <w:sz w:val="24"/>
                <w:szCs w:val="24"/>
              </w:rPr>
            </w:pPr>
            <w:r w:rsidRPr="00971605">
              <w:rPr>
                <w:sz w:val="24"/>
                <w:szCs w:val="24"/>
              </w:rPr>
              <w:t xml:space="preserve">Лаборатория «Системного и прикладного программирования» </w:t>
            </w:r>
          </w:p>
        </w:tc>
      </w:tr>
      <w:tr w:rsidR="00A16503" w:rsidRPr="00971605" w:rsidTr="00971605">
        <w:tc>
          <w:tcPr>
            <w:tcW w:w="4672" w:type="dxa"/>
          </w:tcPr>
          <w:p w:rsidR="00A16503" w:rsidRPr="00971605" w:rsidRDefault="00A16503" w:rsidP="00A16503">
            <w:pPr>
              <w:jc w:val="both"/>
              <w:rPr>
                <w:sz w:val="24"/>
                <w:szCs w:val="24"/>
              </w:rPr>
            </w:pPr>
            <w:r w:rsidRPr="00971605">
              <w:rPr>
                <w:sz w:val="24"/>
                <w:szCs w:val="24"/>
              </w:rPr>
              <w:t>38.02.01 Экономика и бухгалтерский учёт (по отраслям)</w:t>
            </w:r>
          </w:p>
        </w:tc>
        <w:tc>
          <w:tcPr>
            <w:tcW w:w="4673" w:type="dxa"/>
          </w:tcPr>
          <w:p w:rsidR="00A16503" w:rsidRPr="00971605" w:rsidRDefault="00A16503" w:rsidP="00A16503">
            <w:pPr>
              <w:jc w:val="both"/>
              <w:rPr>
                <w:sz w:val="24"/>
                <w:szCs w:val="24"/>
              </w:rPr>
            </w:pPr>
            <w:r w:rsidRPr="00971605">
              <w:rPr>
                <w:sz w:val="24"/>
                <w:szCs w:val="24"/>
              </w:rPr>
              <w:t>Лаборатория «Учебная бухгалтерия»</w:t>
            </w:r>
          </w:p>
        </w:tc>
      </w:tr>
    </w:tbl>
    <w:p w:rsidR="006863E9" w:rsidRPr="006863E9" w:rsidRDefault="00721F9C" w:rsidP="006863E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Продолжение таблицы 21</w:t>
      </w:r>
    </w:p>
    <w:tbl>
      <w:tblPr>
        <w:tblStyle w:val="7"/>
        <w:tblW w:w="0" w:type="auto"/>
        <w:tblLook w:val="04A0" w:firstRow="1" w:lastRow="0" w:firstColumn="1" w:lastColumn="0" w:noHBand="0" w:noVBand="1"/>
      </w:tblPr>
      <w:tblGrid>
        <w:gridCol w:w="4672"/>
        <w:gridCol w:w="4673"/>
      </w:tblGrid>
      <w:tr w:rsidR="00A16503" w:rsidRPr="00971605" w:rsidTr="00971605">
        <w:tc>
          <w:tcPr>
            <w:tcW w:w="4672" w:type="dxa"/>
          </w:tcPr>
          <w:p w:rsidR="00A16503" w:rsidRPr="00971605" w:rsidRDefault="00A16503" w:rsidP="00A16503">
            <w:pPr>
              <w:jc w:val="both"/>
              <w:rPr>
                <w:sz w:val="24"/>
                <w:szCs w:val="24"/>
              </w:rPr>
            </w:pPr>
            <w:r w:rsidRPr="00971605">
              <w:rPr>
                <w:sz w:val="24"/>
                <w:szCs w:val="24"/>
              </w:rPr>
              <w:t>19.02.10 Технология продукции общественного питания</w:t>
            </w:r>
          </w:p>
        </w:tc>
        <w:tc>
          <w:tcPr>
            <w:tcW w:w="4673" w:type="dxa"/>
          </w:tcPr>
          <w:p w:rsidR="00A16503" w:rsidRPr="00971605" w:rsidRDefault="00A16503" w:rsidP="00A16503">
            <w:pPr>
              <w:jc w:val="both"/>
              <w:rPr>
                <w:sz w:val="24"/>
                <w:szCs w:val="24"/>
              </w:rPr>
            </w:pPr>
            <w:r w:rsidRPr="00971605">
              <w:rPr>
                <w:sz w:val="24"/>
                <w:szCs w:val="24"/>
              </w:rPr>
              <w:t>Лаборатории «Учебная кухня ресторана», Лаборатория «Учебный кулинарный и кондитерский цех»</w:t>
            </w:r>
          </w:p>
        </w:tc>
      </w:tr>
      <w:tr w:rsidR="00A16503" w:rsidRPr="00971605" w:rsidTr="00971605">
        <w:tc>
          <w:tcPr>
            <w:tcW w:w="4672" w:type="dxa"/>
          </w:tcPr>
          <w:p w:rsidR="00A16503" w:rsidRPr="00971605" w:rsidRDefault="00A16503" w:rsidP="00A16503">
            <w:pPr>
              <w:jc w:val="both"/>
              <w:rPr>
                <w:sz w:val="24"/>
                <w:szCs w:val="24"/>
              </w:rPr>
            </w:pPr>
            <w:r w:rsidRPr="00971605">
              <w:rPr>
                <w:sz w:val="24"/>
                <w:szCs w:val="24"/>
              </w:rPr>
              <w:t>19.01.17 Повар, кондитер</w:t>
            </w:r>
          </w:p>
          <w:p w:rsidR="00A16503" w:rsidRPr="00971605" w:rsidRDefault="00A16503" w:rsidP="00A16503">
            <w:pPr>
              <w:jc w:val="both"/>
              <w:rPr>
                <w:sz w:val="24"/>
                <w:szCs w:val="24"/>
              </w:rPr>
            </w:pPr>
            <w:r w:rsidRPr="00971605">
              <w:rPr>
                <w:sz w:val="24"/>
                <w:szCs w:val="24"/>
              </w:rPr>
              <w:t>43.01.09 Повар, кондитер</w:t>
            </w:r>
          </w:p>
        </w:tc>
        <w:tc>
          <w:tcPr>
            <w:tcW w:w="4673" w:type="dxa"/>
          </w:tcPr>
          <w:p w:rsidR="00A16503" w:rsidRPr="00971605" w:rsidRDefault="00A16503" w:rsidP="00A16503">
            <w:pPr>
              <w:jc w:val="both"/>
              <w:rPr>
                <w:sz w:val="24"/>
                <w:szCs w:val="24"/>
              </w:rPr>
            </w:pPr>
            <w:r w:rsidRPr="00971605">
              <w:rPr>
                <w:sz w:val="24"/>
                <w:szCs w:val="24"/>
              </w:rPr>
              <w:t>Лаборатории «Учебная кухня ресторана» Лаборатория «Учебный кулинарный и кондитерский цех»</w:t>
            </w:r>
          </w:p>
        </w:tc>
      </w:tr>
      <w:tr w:rsidR="00A16503" w:rsidRPr="00971605" w:rsidTr="00971605">
        <w:tc>
          <w:tcPr>
            <w:tcW w:w="4672" w:type="dxa"/>
          </w:tcPr>
          <w:p w:rsidR="00A16503" w:rsidRPr="00971605" w:rsidRDefault="00A16503" w:rsidP="00A16503">
            <w:pPr>
              <w:jc w:val="both"/>
              <w:rPr>
                <w:sz w:val="24"/>
                <w:szCs w:val="24"/>
              </w:rPr>
            </w:pPr>
            <w:r w:rsidRPr="00971605">
              <w:rPr>
                <w:sz w:val="24"/>
                <w:szCs w:val="24"/>
              </w:rPr>
              <w:t>23.01.17 Мастер по ремонту и обслуживанию автомобилей</w:t>
            </w:r>
          </w:p>
        </w:tc>
        <w:tc>
          <w:tcPr>
            <w:tcW w:w="4673" w:type="dxa"/>
          </w:tcPr>
          <w:p w:rsidR="00A16503" w:rsidRPr="00971605" w:rsidRDefault="00A16503" w:rsidP="00A16503">
            <w:pPr>
              <w:jc w:val="both"/>
              <w:rPr>
                <w:sz w:val="24"/>
                <w:szCs w:val="24"/>
              </w:rPr>
            </w:pPr>
            <w:r w:rsidRPr="00971605">
              <w:rPr>
                <w:sz w:val="24"/>
                <w:szCs w:val="24"/>
              </w:rPr>
              <w:t>Мастерская «Слесарная». Мастерская «Демонтажно-монтажная»</w:t>
            </w:r>
          </w:p>
        </w:tc>
      </w:tr>
      <w:tr w:rsidR="00A16503" w:rsidRPr="00971605" w:rsidTr="00971605">
        <w:tc>
          <w:tcPr>
            <w:tcW w:w="4672" w:type="dxa"/>
          </w:tcPr>
          <w:p w:rsidR="00A16503" w:rsidRPr="00971605" w:rsidRDefault="00A16503" w:rsidP="00A16503">
            <w:pPr>
              <w:jc w:val="both"/>
              <w:rPr>
                <w:sz w:val="24"/>
                <w:szCs w:val="24"/>
              </w:rPr>
            </w:pPr>
            <w:r w:rsidRPr="00971605">
              <w:rPr>
                <w:sz w:val="24"/>
                <w:szCs w:val="24"/>
              </w:rPr>
              <w:t>15.01.05 Сварщик (ручной и частично механизированной сварки (наплавки))</w:t>
            </w:r>
          </w:p>
        </w:tc>
        <w:tc>
          <w:tcPr>
            <w:tcW w:w="4673" w:type="dxa"/>
          </w:tcPr>
          <w:p w:rsidR="00A16503" w:rsidRPr="00971605" w:rsidRDefault="00A16503" w:rsidP="00A16503">
            <w:pPr>
              <w:jc w:val="both"/>
              <w:rPr>
                <w:sz w:val="24"/>
                <w:szCs w:val="24"/>
              </w:rPr>
            </w:pPr>
            <w:r w:rsidRPr="00971605">
              <w:rPr>
                <w:sz w:val="24"/>
                <w:szCs w:val="24"/>
              </w:rPr>
              <w:t>Мастерская «Сварочных работ»</w:t>
            </w:r>
          </w:p>
        </w:tc>
      </w:tr>
      <w:tr w:rsidR="00A16503" w:rsidRPr="00971605" w:rsidTr="00971605">
        <w:tc>
          <w:tcPr>
            <w:tcW w:w="4672" w:type="dxa"/>
          </w:tcPr>
          <w:p w:rsidR="00A16503" w:rsidRPr="00971605" w:rsidRDefault="00A16503" w:rsidP="00A16503">
            <w:pPr>
              <w:jc w:val="both"/>
              <w:rPr>
                <w:sz w:val="24"/>
                <w:szCs w:val="24"/>
              </w:rPr>
            </w:pPr>
            <w:r w:rsidRPr="00971605">
              <w:rPr>
                <w:sz w:val="24"/>
                <w:szCs w:val="24"/>
              </w:rPr>
              <w:t>16671 Плотник</w:t>
            </w:r>
          </w:p>
          <w:p w:rsidR="00A16503" w:rsidRPr="00971605" w:rsidRDefault="00A16503" w:rsidP="00A16503">
            <w:pPr>
              <w:jc w:val="both"/>
              <w:rPr>
                <w:sz w:val="24"/>
                <w:szCs w:val="24"/>
              </w:rPr>
            </w:pPr>
            <w:r w:rsidRPr="00971605">
              <w:rPr>
                <w:sz w:val="24"/>
                <w:szCs w:val="24"/>
              </w:rPr>
              <w:t>18859 Стекольщик</w:t>
            </w:r>
          </w:p>
          <w:p w:rsidR="00A16503" w:rsidRPr="00971605" w:rsidRDefault="00A16503" w:rsidP="00A16503">
            <w:pPr>
              <w:jc w:val="both"/>
              <w:rPr>
                <w:sz w:val="24"/>
                <w:szCs w:val="24"/>
              </w:rPr>
            </w:pPr>
            <w:r w:rsidRPr="00971605">
              <w:rPr>
                <w:sz w:val="24"/>
                <w:szCs w:val="24"/>
              </w:rPr>
              <w:t>18888 Столяр строительный</w:t>
            </w:r>
          </w:p>
        </w:tc>
        <w:tc>
          <w:tcPr>
            <w:tcW w:w="4673" w:type="dxa"/>
          </w:tcPr>
          <w:p w:rsidR="00A16503" w:rsidRPr="00971605" w:rsidRDefault="00A16503" w:rsidP="00A16503">
            <w:pPr>
              <w:jc w:val="both"/>
              <w:rPr>
                <w:sz w:val="24"/>
                <w:szCs w:val="24"/>
              </w:rPr>
            </w:pPr>
            <w:r w:rsidRPr="00971605">
              <w:rPr>
                <w:sz w:val="24"/>
                <w:szCs w:val="24"/>
              </w:rPr>
              <w:t>Лаборатория «Режущего инструмента деревообрабатывающего производства»</w:t>
            </w:r>
          </w:p>
          <w:p w:rsidR="00A16503" w:rsidRPr="00971605" w:rsidRDefault="00A16503" w:rsidP="00A16503">
            <w:pPr>
              <w:jc w:val="both"/>
              <w:rPr>
                <w:sz w:val="24"/>
                <w:szCs w:val="24"/>
              </w:rPr>
            </w:pPr>
            <w:r w:rsidRPr="00971605">
              <w:rPr>
                <w:sz w:val="24"/>
                <w:szCs w:val="24"/>
              </w:rPr>
              <w:t>Мастерская «Деревообработки»</w:t>
            </w:r>
          </w:p>
        </w:tc>
      </w:tr>
      <w:tr w:rsidR="00A16503" w:rsidRPr="00971605" w:rsidTr="00971605">
        <w:tc>
          <w:tcPr>
            <w:tcW w:w="4672" w:type="dxa"/>
          </w:tcPr>
          <w:p w:rsidR="00A16503" w:rsidRPr="00971605" w:rsidRDefault="00A16503" w:rsidP="00A16503">
            <w:pPr>
              <w:jc w:val="both"/>
              <w:rPr>
                <w:sz w:val="24"/>
                <w:szCs w:val="24"/>
              </w:rPr>
            </w:pPr>
            <w:r w:rsidRPr="00971605">
              <w:rPr>
                <w:sz w:val="24"/>
                <w:szCs w:val="24"/>
              </w:rPr>
              <w:t xml:space="preserve">15341 Обработчик рыбы и морепродуктов </w:t>
            </w:r>
          </w:p>
          <w:p w:rsidR="00A16503" w:rsidRPr="00971605" w:rsidRDefault="00A16503" w:rsidP="00A16503">
            <w:pPr>
              <w:jc w:val="both"/>
              <w:rPr>
                <w:sz w:val="24"/>
                <w:szCs w:val="24"/>
              </w:rPr>
            </w:pPr>
            <w:r w:rsidRPr="00971605">
              <w:rPr>
                <w:sz w:val="24"/>
                <w:szCs w:val="24"/>
              </w:rPr>
              <w:t>13233 Кулинар изделий из рыбы и морепродуктов</w:t>
            </w:r>
          </w:p>
        </w:tc>
        <w:tc>
          <w:tcPr>
            <w:tcW w:w="4673" w:type="dxa"/>
          </w:tcPr>
          <w:p w:rsidR="00A16503" w:rsidRPr="00971605" w:rsidRDefault="00A16503" w:rsidP="00A16503">
            <w:pPr>
              <w:jc w:val="both"/>
              <w:rPr>
                <w:sz w:val="24"/>
                <w:szCs w:val="24"/>
              </w:rPr>
            </w:pPr>
            <w:r w:rsidRPr="00971605">
              <w:rPr>
                <w:sz w:val="24"/>
                <w:szCs w:val="24"/>
              </w:rPr>
              <w:t xml:space="preserve">Лаборатория «Учебная кухня ресторана» </w:t>
            </w:r>
          </w:p>
        </w:tc>
      </w:tr>
      <w:tr w:rsidR="00A16503" w:rsidRPr="00971605" w:rsidTr="00971605">
        <w:tc>
          <w:tcPr>
            <w:tcW w:w="4672" w:type="dxa"/>
          </w:tcPr>
          <w:p w:rsidR="00A16503" w:rsidRPr="00971605" w:rsidRDefault="00A16503" w:rsidP="00A16503">
            <w:pPr>
              <w:jc w:val="both"/>
              <w:rPr>
                <w:sz w:val="24"/>
                <w:szCs w:val="24"/>
              </w:rPr>
            </w:pPr>
            <w:r w:rsidRPr="00971605">
              <w:rPr>
                <w:sz w:val="24"/>
                <w:szCs w:val="24"/>
              </w:rPr>
              <w:t xml:space="preserve">19727 Штукатур </w:t>
            </w:r>
          </w:p>
          <w:p w:rsidR="00A16503" w:rsidRPr="00971605" w:rsidRDefault="00A16503" w:rsidP="00A16503">
            <w:pPr>
              <w:jc w:val="both"/>
              <w:rPr>
                <w:sz w:val="24"/>
                <w:szCs w:val="24"/>
              </w:rPr>
            </w:pPr>
            <w:r w:rsidRPr="00971605">
              <w:rPr>
                <w:sz w:val="24"/>
                <w:szCs w:val="24"/>
              </w:rPr>
              <w:t>15220 Облицовщик-плиточник</w:t>
            </w:r>
          </w:p>
        </w:tc>
        <w:tc>
          <w:tcPr>
            <w:tcW w:w="4673" w:type="dxa"/>
          </w:tcPr>
          <w:p w:rsidR="00A16503" w:rsidRPr="00971605" w:rsidRDefault="00A16503" w:rsidP="00A16503">
            <w:pPr>
              <w:jc w:val="both"/>
              <w:rPr>
                <w:sz w:val="24"/>
                <w:szCs w:val="24"/>
              </w:rPr>
            </w:pPr>
            <w:r w:rsidRPr="00971605">
              <w:rPr>
                <w:sz w:val="24"/>
                <w:szCs w:val="24"/>
              </w:rPr>
              <w:t>Мастерская «По профессии Штукатур»</w:t>
            </w:r>
          </w:p>
        </w:tc>
      </w:tr>
    </w:tbl>
    <w:p w:rsidR="00A16503" w:rsidRPr="00A16503" w:rsidRDefault="00A16503" w:rsidP="00A16503">
      <w:pPr>
        <w:spacing w:after="0" w:line="360" w:lineRule="auto"/>
        <w:ind w:firstLine="709"/>
        <w:jc w:val="both"/>
        <w:rPr>
          <w:rFonts w:ascii="Times New Roman" w:eastAsia="Times New Roman" w:hAnsi="Times New Roman" w:cs="Times New Roman"/>
          <w:sz w:val="28"/>
          <w:szCs w:val="28"/>
          <w:lang w:eastAsia="ru-RU"/>
        </w:rPr>
      </w:pPr>
      <w:r w:rsidRPr="00A16503">
        <w:rPr>
          <w:rFonts w:ascii="Times New Roman" w:eastAsia="Times New Roman" w:hAnsi="Times New Roman" w:cs="Times New Roman"/>
          <w:sz w:val="28"/>
          <w:szCs w:val="28"/>
          <w:lang w:eastAsia="ru-RU"/>
        </w:rPr>
        <w:t>Учебная практика предполагает выполнение различных видов работ и направлена на:</w:t>
      </w:r>
    </w:p>
    <w:p w:rsidR="00A16503" w:rsidRPr="00A16503" w:rsidRDefault="00A16503" w:rsidP="00A16503">
      <w:pPr>
        <w:spacing w:after="0" w:line="360" w:lineRule="auto"/>
        <w:ind w:firstLine="709"/>
        <w:jc w:val="both"/>
        <w:rPr>
          <w:rFonts w:ascii="Times New Roman" w:eastAsia="Times New Roman" w:hAnsi="Times New Roman" w:cs="Times New Roman"/>
          <w:sz w:val="28"/>
          <w:szCs w:val="28"/>
          <w:lang w:eastAsia="ru-RU"/>
        </w:rPr>
      </w:pPr>
      <w:r w:rsidRPr="00A16503">
        <w:rPr>
          <w:rFonts w:ascii="Times New Roman" w:eastAsia="Times New Roman" w:hAnsi="Times New Roman" w:cs="Times New Roman"/>
          <w:sz w:val="28"/>
          <w:szCs w:val="28"/>
          <w:lang w:eastAsia="ru-RU"/>
        </w:rPr>
        <w:t>- формирование у обучающихся практических профессиональных умений;</w:t>
      </w:r>
    </w:p>
    <w:p w:rsidR="00A16503" w:rsidRPr="00A16503" w:rsidRDefault="00A16503" w:rsidP="00A16503">
      <w:pPr>
        <w:spacing w:after="0" w:line="360" w:lineRule="auto"/>
        <w:ind w:firstLine="709"/>
        <w:jc w:val="both"/>
        <w:rPr>
          <w:rFonts w:ascii="Times New Roman" w:eastAsia="Times New Roman" w:hAnsi="Times New Roman" w:cs="Times New Roman"/>
          <w:sz w:val="28"/>
          <w:szCs w:val="28"/>
          <w:lang w:eastAsia="ru-RU"/>
        </w:rPr>
      </w:pPr>
      <w:r w:rsidRPr="00A16503">
        <w:rPr>
          <w:rFonts w:ascii="Times New Roman" w:eastAsia="Times New Roman" w:hAnsi="Times New Roman" w:cs="Times New Roman"/>
          <w:sz w:val="28"/>
          <w:szCs w:val="28"/>
          <w:lang w:eastAsia="ru-RU"/>
        </w:rPr>
        <w:t>- приобретение первоначального практического опыта, для последующего освоения общих и профессиональных компетенций по избранной специальности;</w:t>
      </w:r>
    </w:p>
    <w:p w:rsidR="00A16503" w:rsidRPr="00A16503" w:rsidRDefault="00A16503" w:rsidP="00A16503">
      <w:pPr>
        <w:spacing w:after="0" w:line="360" w:lineRule="auto"/>
        <w:ind w:firstLine="709"/>
        <w:jc w:val="both"/>
        <w:rPr>
          <w:rFonts w:ascii="Times New Roman" w:eastAsia="Times New Roman" w:hAnsi="Times New Roman" w:cs="Times New Roman"/>
          <w:sz w:val="28"/>
          <w:szCs w:val="28"/>
          <w:lang w:eastAsia="ru-RU"/>
        </w:rPr>
      </w:pPr>
      <w:r w:rsidRPr="00A16503">
        <w:rPr>
          <w:rFonts w:ascii="Times New Roman" w:eastAsia="Times New Roman" w:hAnsi="Times New Roman" w:cs="Times New Roman"/>
          <w:sz w:val="28"/>
          <w:szCs w:val="28"/>
          <w:lang w:eastAsia="ru-RU"/>
        </w:rPr>
        <w:t>- на освоение рабочей профессии в соответствии с ФГОС СПО по специальности, с получением квалификации по рабочей профессии.</w:t>
      </w:r>
    </w:p>
    <w:p w:rsidR="00A16503" w:rsidRPr="00A16503" w:rsidRDefault="00A16503" w:rsidP="00A16503">
      <w:pPr>
        <w:spacing w:after="0" w:line="360" w:lineRule="auto"/>
        <w:ind w:firstLine="709"/>
        <w:jc w:val="both"/>
        <w:rPr>
          <w:rFonts w:ascii="Times New Roman" w:eastAsia="Times New Roman" w:hAnsi="Times New Roman" w:cs="Times New Roman"/>
          <w:sz w:val="28"/>
          <w:szCs w:val="28"/>
          <w:lang w:eastAsia="ru-RU"/>
        </w:rPr>
      </w:pPr>
      <w:r w:rsidRPr="00A16503">
        <w:rPr>
          <w:rFonts w:ascii="Times New Roman" w:eastAsia="Times New Roman" w:hAnsi="Times New Roman" w:cs="Times New Roman"/>
          <w:sz w:val="28"/>
          <w:szCs w:val="28"/>
          <w:lang w:eastAsia="ru-RU"/>
        </w:rPr>
        <w:t>За учебной практикой организовывается производственная и преддипломная практика для студентов на предприятиях. Готовность будущих специалистов к трудовой деятельности, их профессиональная самостоятельность и направленность, мотивация к труду формируются в первую очередь в процессе практического обучения, производительного труда на предприятии в период прохождения производственной практики.</w:t>
      </w:r>
    </w:p>
    <w:p w:rsidR="00A16503" w:rsidRPr="00A16503" w:rsidRDefault="00A16503" w:rsidP="00A1650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16503">
        <w:rPr>
          <w:rFonts w:ascii="Times New Roman" w:eastAsia="Times New Roman" w:hAnsi="Times New Roman" w:cs="Times New Roman"/>
          <w:sz w:val="28"/>
          <w:szCs w:val="28"/>
          <w:lang w:eastAsia="ru-RU"/>
        </w:rPr>
        <w:t>Производственная практика (по профилю специальности) направлена на закрепление, расширение, углубление и систематизацию знаний, полученных при изучении специальных дисциплин, на основе изучения деятельности конкретной организации и приобретение первоначального практического опыта.</w:t>
      </w:r>
    </w:p>
    <w:p w:rsidR="00A16503" w:rsidRPr="00A16503" w:rsidRDefault="00A16503" w:rsidP="00A1650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A16503">
        <w:rPr>
          <w:rFonts w:ascii="Times New Roman" w:eastAsia="Times New Roman" w:hAnsi="Times New Roman" w:cs="Times New Roman"/>
          <w:sz w:val="28"/>
          <w:szCs w:val="28"/>
          <w:lang w:eastAsia="ru-RU"/>
        </w:rPr>
        <w:t xml:space="preserve">Преддипломная практика обучающихся является завершающим этапом обучения и направлена на овладение ими первоначальным </w:t>
      </w:r>
      <w:r w:rsidRPr="00A16503">
        <w:rPr>
          <w:rFonts w:ascii="Times New Roman" w:eastAsia="Times New Roman" w:hAnsi="Times New Roman" w:cs="Times New Roman"/>
          <w:color w:val="000000" w:themeColor="text1"/>
          <w:sz w:val="28"/>
          <w:szCs w:val="28"/>
          <w:lang w:eastAsia="ru-RU"/>
        </w:rPr>
        <w:t>профессиональным опытом, проверки профессиональной готовности будущего специалиста к самостоятельной трудовой деятельности и сбора материалов к дипломному проекту.</w:t>
      </w:r>
    </w:p>
    <w:p w:rsidR="00A16503" w:rsidRPr="00A16503" w:rsidRDefault="00A16503" w:rsidP="00A1650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A16503">
        <w:rPr>
          <w:rFonts w:ascii="Times New Roman" w:eastAsia="Times New Roman" w:hAnsi="Times New Roman" w:cs="Times New Roman"/>
          <w:color w:val="000000" w:themeColor="text1"/>
          <w:sz w:val="28"/>
          <w:szCs w:val="28"/>
          <w:lang w:eastAsia="ru-RU"/>
        </w:rPr>
        <w:t>Организация производственной (профессиональной) практики на всех ее этапах направлена на:</w:t>
      </w:r>
    </w:p>
    <w:p w:rsidR="00A16503" w:rsidRPr="00A16503" w:rsidRDefault="00A16503" w:rsidP="00A1650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A16503">
        <w:rPr>
          <w:rFonts w:ascii="Times New Roman" w:eastAsia="Times New Roman" w:hAnsi="Times New Roman" w:cs="Times New Roman"/>
          <w:color w:val="000000" w:themeColor="text1"/>
          <w:sz w:val="28"/>
          <w:szCs w:val="28"/>
          <w:lang w:eastAsia="ru-RU"/>
        </w:rPr>
        <w:t>- выполнение государственных требований к минимуму содержания и уровню подготовки выпускников в соответствии с получаемой специальностью и присваиваемой квалификацией;</w:t>
      </w:r>
    </w:p>
    <w:p w:rsidR="00A16503" w:rsidRPr="00A16503" w:rsidRDefault="00A16503" w:rsidP="00A1650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A16503">
        <w:rPr>
          <w:rFonts w:ascii="Times New Roman" w:eastAsia="Times New Roman" w:hAnsi="Times New Roman" w:cs="Times New Roman"/>
          <w:color w:val="000000" w:themeColor="text1"/>
          <w:sz w:val="28"/>
          <w:szCs w:val="28"/>
          <w:lang w:eastAsia="ru-RU"/>
        </w:rPr>
        <w:t>- непрерывность, комплексность, последовательность овладения обучающимися профессиональной деятельностью в соответствии с программой практики, предусматривающей логическую взаимосвязь и сочетание теоретического и практического обучения преемственность всех этапов практик.</w:t>
      </w:r>
    </w:p>
    <w:p w:rsidR="00A16503" w:rsidRPr="00A16503" w:rsidRDefault="00A16503" w:rsidP="00A16503">
      <w:pPr>
        <w:spacing w:after="0" w:line="360" w:lineRule="auto"/>
        <w:ind w:firstLine="709"/>
        <w:jc w:val="both"/>
        <w:rPr>
          <w:rFonts w:ascii="Times New Roman" w:eastAsia="Times New Roman" w:hAnsi="Times New Roman" w:cs="Times New Roman"/>
          <w:sz w:val="28"/>
          <w:szCs w:val="28"/>
          <w:lang w:eastAsia="ru-RU"/>
        </w:rPr>
      </w:pPr>
      <w:r w:rsidRPr="00A16503">
        <w:rPr>
          <w:rFonts w:ascii="Times New Roman" w:eastAsia="Times New Roman" w:hAnsi="Times New Roman" w:cs="Times New Roman"/>
          <w:sz w:val="28"/>
          <w:szCs w:val="28"/>
          <w:lang w:eastAsia="ru-RU"/>
        </w:rPr>
        <w:t xml:space="preserve">Целью производственной практики является подготовка студентов к самостоятельной высокопроизводительной работе на предприятии. </w:t>
      </w:r>
    </w:p>
    <w:p w:rsidR="00A16503" w:rsidRPr="00A16503" w:rsidRDefault="00A16503" w:rsidP="00A16503">
      <w:pPr>
        <w:spacing w:after="0" w:line="360" w:lineRule="auto"/>
        <w:ind w:firstLine="709"/>
        <w:jc w:val="both"/>
        <w:rPr>
          <w:rFonts w:ascii="Times New Roman" w:eastAsia="Times New Roman" w:hAnsi="Times New Roman" w:cs="Times New Roman"/>
          <w:sz w:val="28"/>
          <w:szCs w:val="28"/>
          <w:lang w:eastAsia="ru-RU"/>
        </w:rPr>
      </w:pPr>
      <w:r w:rsidRPr="00A16503">
        <w:rPr>
          <w:rFonts w:ascii="Times New Roman" w:eastAsia="Times New Roman" w:hAnsi="Times New Roman" w:cs="Times New Roman"/>
          <w:sz w:val="28"/>
          <w:szCs w:val="28"/>
          <w:lang w:eastAsia="ru-RU"/>
        </w:rPr>
        <w:t xml:space="preserve">Основные задачи производственной практики: </w:t>
      </w:r>
    </w:p>
    <w:p w:rsidR="00A16503" w:rsidRPr="00A16503" w:rsidRDefault="00A16503" w:rsidP="00A16503">
      <w:pPr>
        <w:spacing w:after="0" w:line="360" w:lineRule="auto"/>
        <w:ind w:firstLine="709"/>
        <w:jc w:val="both"/>
        <w:rPr>
          <w:rFonts w:ascii="Times New Roman" w:eastAsia="Times New Roman" w:hAnsi="Times New Roman" w:cs="Times New Roman"/>
          <w:sz w:val="28"/>
          <w:szCs w:val="28"/>
          <w:lang w:eastAsia="ru-RU"/>
        </w:rPr>
      </w:pPr>
      <w:r w:rsidRPr="00A16503">
        <w:rPr>
          <w:rFonts w:ascii="Times New Roman" w:eastAsia="Times New Roman" w:hAnsi="Times New Roman" w:cs="Times New Roman"/>
          <w:sz w:val="28"/>
          <w:szCs w:val="28"/>
          <w:lang w:eastAsia="ru-RU"/>
        </w:rPr>
        <w:t xml:space="preserve">- адаптация обучающихся в конкретных производственных условиях, воспитание сознательной дисциплины, товарищеской взаимопомощи, уважения к традициям предприятия и стремления приумножить их, закрепление и совершенствование профессиональных знаний, умений и навыков по избранной профессии, накопление опыта самостоятельного выполнения работ, изучение технической документации, новых производственных технологий, приобретение навыков работы на современном оборудовании. </w:t>
      </w:r>
      <w:r w:rsidRPr="00A16503">
        <w:rPr>
          <w:rFonts w:ascii="yandex-sans" w:eastAsia="Times New Roman" w:hAnsi="yandex-sans" w:cs="Times New Roman"/>
          <w:color w:val="000000"/>
          <w:sz w:val="28"/>
          <w:szCs w:val="28"/>
          <w:lang w:eastAsia="ru-RU"/>
        </w:rPr>
        <w:t xml:space="preserve">В программе производственной практики отражается непрерывность, комплексность, последовательность овладения студентами профессиональной деятельностью, логическая взаимосвязь между видами практики и сочетание теоретического и практического обучения; определено содержание каждого вида практической деятельности, преемственность этапов практики, а также определены формы деятельности </w:t>
      </w:r>
      <w:r w:rsidRPr="00A16503">
        <w:rPr>
          <w:rFonts w:ascii="Times New Roman" w:eastAsia="Times New Roman" w:hAnsi="Times New Roman" w:cs="Times New Roman"/>
          <w:color w:val="000000"/>
          <w:sz w:val="28"/>
          <w:szCs w:val="28"/>
          <w:lang w:eastAsia="ru-RU"/>
        </w:rPr>
        <w:t>студентов на каждом этапе, обозначены объекты и характер деятельности, определен результат, на который должен выйти каждый студент техникума.</w:t>
      </w:r>
    </w:p>
    <w:p w:rsidR="00A16503" w:rsidRPr="00A16503" w:rsidRDefault="00A16503" w:rsidP="00A16503">
      <w:pPr>
        <w:spacing w:after="0" w:line="360" w:lineRule="auto"/>
        <w:ind w:firstLine="709"/>
        <w:jc w:val="both"/>
        <w:rPr>
          <w:rFonts w:ascii="Times New Roman" w:eastAsia="Times New Roman" w:hAnsi="Times New Roman" w:cs="Times New Roman"/>
          <w:color w:val="000000"/>
          <w:sz w:val="28"/>
          <w:szCs w:val="28"/>
          <w:lang w:eastAsia="ru-RU"/>
        </w:rPr>
      </w:pPr>
      <w:r w:rsidRPr="00A16503">
        <w:rPr>
          <w:rFonts w:ascii="Times New Roman" w:eastAsia="Times New Roman" w:hAnsi="Times New Roman" w:cs="Times New Roman"/>
          <w:sz w:val="28"/>
          <w:szCs w:val="28"/>
          <w:lang w:eastAsia="ru-RU"/>
        </w:rPr>
        <w:t xml:space="preserve">В процессе производственной практики формируются такие </w:t>
      </w:r>
      <w:r w:rsidRPr="00A16503">
        <w:rPr>
          <w:rFonts w:ascii="Times New Roman" w:eastAsia="Times New Roman" w:hAnsi="Times New Roman" w:cs="Times New Roman"/>
          <w:color w:val="000000"/>
          <w:sz w:val="28"/>
          <w:szCs w:val="28"/>
          <w:lang w:eastAsia="ru-RU"/>
        </w:rPr>
        <w:t xml:space="preserve">профессионально-ценные качества, как: быстрота реакции, аккуратность, согласованность действий, наблюдательность. </w:t>
      </w:r>
    </w:p>
    <w:p w:rsidR="00A16503" w:rsidRPr="00A16503" w:rsidRDefault="00A16503" w:rsidP="00A16503">
      <w:pPr>
        <w:spacing w:after="0" w:line="360" w:lineRule="auto"/>
        <w:ind w:firstLine="709"/>
        <w:jc w:val="both"/>
        <w:rPr>
          <w:rFonts w:ascii="Times New Roman" w:eastAsia="Times New Roman" w:hAnsi="Times New Roman" w:cs="Times New Roman"/>
          <w:color w:val="000000"/>
          <w:sz w:val="28"/>
          <w:szCs w:val="28"/>
          <w:lang w:eastAsia="ru-RU"/>
        </w:rPr>
      </w:pPr>
      <w:r w:rsidRPr="00A16503">
        <w:rPr>
          <w:rFonts w:ascii="Times New Roman" w:eastAsia="Times New Roman" w:hAnsi="Times New Roman" w:cs="Times New Roman"/>
          <w:color w:val="000000"/>
          <w:sz w:val="28"/>
          <w:szCs w:val="28"/>
          <w:lang w:eastAsia="ru-RU"/>
        </w:rPr>
        <w:t xml:space="preserve">Результатом освоения рабочей программы профессиональных модулей является овладение обучающимися видом профессиональной деятельности, в том числе профессиональными компетенциями. </w:t>
      </w:r>
    </w:p>
    <w:p w:rsidR="00A16503" w:rsidRPr="00A16503" w:rsidRDefault="00A16503" w:rsidP="00A16503">
      <w:pPr>
        <w:spacing w:after="0" w:line="360" w:lineRule="auto"/>
        <w:ind w:firstLine="709"/>
        <w:jc w:val="both"/>
        <w:rPr>
          <w:rFonts w:ascii="Times New Roman" w:hAnsi="Times New Roman" w:cs="Times New Roman"/>
          <w:sz w:val="28"/>
          <w:szCs w:val="28"/>
        </w:rPr>
      </w:pPr>
      <w:r w:rsidRPr="00A16503">
        <w:rPr>
          <w:rFonts w:ascii="Times New Roman" w:hAnsi="Times New Roman" w:cs="Times New Roman"/>
          <w:sz w:val="28"/>
          <w:szCs w:val="28"/>
        </w:rPr>
        <w:t>Практика проводится в соответствии с действующими ФГОС СПО. Организация и порядок проведения практик осуществлялся в соответствии с методическими рекомендациями по организации производственного обучения. Содержание производственной практики определяет программа практики, которая разрабатывается руководителями практики.</w:t>
      </w:r>
    </w:p>
    <w:p w:rsidR="00A16503" w:rsidRPr="00A16503" w:rsidRDefault="00A16503" w:rsidP="00A16503">
      <w:pPr>
        <w:spacing w:after="0" w:line="360" w:lineRule="auto"/>
        <w:ind w:firstLine="709"/>
        <w:jc w:val="both"/>
        <w:rPr>
          <w:rFonts w:ascii="Times New Roman" w:eastAsia="Times New Roman" w:hAnsi="Times New Roman" w:cs="Times New Roman"/>
          <w:color w:val="000000"/>
          <w:sz w:val="28"/>
          <w:szCs w:val="28"/>
          <w:lang w:eastAsia="ru-RU"/>
        </w:rPr>
      </w:pPr>
      <w:r w:rsidRPr="00A16503">
        <w:rPr>
          <w:rFonts w:ascii="Times New Roman" w:hAnsi="Times New Roman" w:cs="Times New Roman"/>
          <w:color w:val="000000"/>
          <w:sz w:val="28"/>
          <w:szCs w:val="28"/>
        </w:rPr>
        <w:t xml:space="preserve">При оформлении студента на производственную практику ему выдается направление, программа практики и др. необходимые документы. После прохождения практики студенты сдают соответствующий дневник-отчет, проходят собеседование в специально создаваемых комиссиях. </w:t>
      </w:r>
      <w:r w:rsidRPr="00A16503">
        <w:rPr>
          <w:rFonts w:ascii="Times New Roman" w:hAnsi="Times New Roman" w:cs="Times New Roman"/>
          <w:sz w:val="28"/>
          <w:szCs w:val="28"/>
        </w:rPr>
        <w:t xml:space="preserve">Результаты прохождения студентами практики учитываются при итоговой аттестации по профессиональному модулю. </w:t>
      </w:r>
      <w:r w:rsidRPr="00A16503">
        <w:rPr>
          <w:rFonts w:ascii="Times New Roman" w:hAnsi="Times New Roman" w:cs="Times New Roman"/>
          <w:color w:val="000000"/>
          <w:sz w:val="28"/>
          <w:szCs w:val="28"/>
        </w:rPr>
        <w:t>На основании анализа дневников практики следует отметить, что студенты техникума получают положительные отзывы о своей теоретической и практической подготовке и добросовестном отношении к своим трудовым обязанностям. Т</w:t>
      </w:r>
      <w:r w:rsidRPr="00A16503">
        <w:rPr>
          <w:rFonts w:ascii="Times New Roman" w:eastAsia="Times New Roman" w:hAnsi="Times New Roman" w:cs="Times New Roman"/>
          <w:color w:val="000000"/>
          <w:sz w:val="28"/>
          <w:szCs w:val="28"/>
          <w:lang w:eastAsia="ru-RU"/>
        </w:rPr>
        <w:t>еоретическая и практическая подготовка соответствует требованиям ФГОС СПО к уровню подготовки выпускников по специальностям и профессиям. Большинство студентов заинтересованы в работе, проявляют тактичность и доброжелательность в общении с детьми и коллегами.</w:t>
      </w:r>
    </w:p>
    <w:p w:rsidR="00A16503" w:rsidRPr="00A16503" w:rsidRDefault="00A16503" w:rsidP="00A16503">
      <w:pPr>
        <w:spacing w:after="0" w:line="360" w:lineRule="auto"/>
        <w:ind w:firstLine="709"/>
        <w:jc w:val="both"/>
        <w:rPr>
          <w:rFonts w:ascii="Times New Roman" w:hAnsi="Times New Roman" w:cs="Times New Roman"/>
          <w:sz w:val="28"/>
          <w:szCs w:val="28"/>
        </w:rPr>
      </w:pPr>
      <w:r w:rsidRPr="00A16503">
        <w:rPr>
          <w:rFonts w:ascii="Times New Roman" w:hAnsi="Times New Roman" w:cs="Times New Roman"/>
          <w:sz w:val="28"/>
          <w:szCs w:val="28"/>
        </w:rPr>
        <w:t xml:space="preserve">Студенты техникума проходят производственную практику в организациях по профилю специальности на основе договоров, заключаемых между образовательным учреждением и организациями, в которых отражаются сроки проведения производственной практики условия обеспечения безопасности выполнения работ. Ежегодно увеличивается количество организаций, учреждений, обеспечивающих организацию производственной практики. Данные представлены в таблице </w:t>
      </w:r>
      <w:r w:rsidR="00556D9C">
        <w:rPr>
          <w:rFonts w:ascii="Times New Roman" w:hAnsi="Times New Roman" w:cs="Times New Roman"/>
          <w:sz w:val="28"/>
          <w:szCs w:val="28"/>
        </w:rPr>
        <w:t>2</w:t>
      </w:r>
      <w:r w:rsidR="00721F9C">
        <w:rPr>
          <w:rFonts w:ascii="Times New Roman" w:hAnsi="Times New Roman" w:cs="Times New Roman"/>
          <w:sz w:val="28"/>
          <w:szCs w:val="28"/>
        </w:rPr>
        <w:t>2</w:t>
      </w:r>
      <w:r w:rsidRPr="00A16503">
        <w:rPr>
          <w:rFonts w:ascii="Times New Roman" w:hAnsi="Times New Roman" w:cs="Times New Roman"/>
          <w:sz w:val="28"/>
          <w:szCs w:val="28"/>
        </w:rPr>
        <w:t>.</w:t>
      </w:r>
    </w:p>
    <w:p w:rsidR="00A16503" w:rsidRPr="00A16503" w:rsidRDefault="00A16503" w:rsidP="006863E9">
      <w:pPr>
        <w:spacing w:after="0" w:line="360" w:lineRule="auto"/>
        <w:jc w:val="both"/>
        <w:rPr>
          <w:rFonts w:ascii="Times New Roman" w:hAnsi="Times New Roman" w:cs="Times New Roman"/>
          <w:sz w:val="28"/>
          <w:szCs w:val="28"/>
        </w:rPr>
      </w:pPr>
      <w:r w:rsidRPr="00A16503">
        <w:rPr>
          <w:rFonts w:ascii="Times New Roman" w:hAnsi="Times New Roman" w:cs="Times New Roman"/>
          <w:sz w:val="28"/>
          <w:szCs w:val="28"/>
        </w:rPr>
        <w:t xml:space="preserve">Таблица </w:t>
      </w:r>
      <w:r w:rsidR="00556D9C">
        <w:rPr>
          <w:rFonts w:ascii="Times New Roman" w:hAnsi="Times New Roman" w:cs="Times New Roman"/>
          <w:sz w:val="28"/>
          <w:szCs w:val="28"/>
        </w:rPr>
        <w:t>2</w:t>
      </w:r>
      <w:r w:rsidR="00721F9C">
        <w:rPr>
          <w:rFonts w:ascii="Times New Roman" w:hAnsi="Times New Roman" w:cs="Times New Roman"/>
          <w:sz w:val="28"/>
          <w:szCs w:val="28"/>
        </w:rPr>
        <w:t>2</w:t>
      </w:r>
      <w:r w:rsidRPr="00A16503">
        <w:rPr>
          <w:rFonts w:ascii="Times New Roman" w:hAnsi="Times New Roman" w:cs="Times New Roman"/>
          <w:sz w:val="28"/>
          <w:szCs w:val="28"/>
        </w:rPr>
        <w:t xml:space="preserve"> – Динамика заключения договоров с социальными партнерами за 2017-2019 гг.</w:t>
      </w:r>
    </w:p>
    <w:tbl>
      <w:tblPr>
        <w:tblStyle w:val="7"/>
        <w:tblW w:w="0" w:type="auto"/>
        <w:tblLook w:val="04A0" w:firstRow="1" w:lastRow="0" w:firstColumn="1" w:lastColumn="0" w:noHBand="0" w:noVBand="1"/>
      </w:tblPr>
      <w:tblGrid>
        <w:gridCol w:w="674"/>
        <w:gridCol w:w="5495"/>
        <w:gridCol w:w="3176"/>
      </w:tblGrid>
      <w:tr w:rsidR="00A16503" w:rsidRPr="006863E9" w:rsidTr="00971605">
        <w:tc>
          <w:tcPr>
            <w:tcW w:w="675" w:type="dxa"/>
          </w:tcPr>
          <w:p w:rsidR="00A16503" w:rsidRPr="006863E9" w:rsidRDefault="00A16503" w:rsidP="00A16503">
            <w:pPr>
              <w:jc w:val="both"/>
              <w:rPr>
                <w:sz w:val="24"/>
                <w:szCs w:val="24"/>
              </w:rPr>
            </w:pPr>
            <w:r w:rsidRPr="006863E9">
              <w:rPr>
                <w:sz w:val="24"/>
                <w:szCs w:val="24"/>
              </w:rPr>
              <w:t>№</w:t>
            </w:r>
          </w:p>
        </w:tc>
        <w:tc>
          <w:tcPr>
            <w:tcW w:w="5529" w:type="dxa"/>
          </w:tcPr>
          <w:p w:rsidR="00A16503" w:rsidRPr="006863E9" w:rsidRDefault="00A16503" w:rsidP="00A16503">
            <w:pPr>
              <w:jc w:val="center"/>
              <w:rPr>
                <w:sz w:val="24"/>
                <w:szCs w:val="24"/>
              </w:rPr>
            </w:pPr>
            <w:r w:rsidRPr="006863E9">
              <w:rPr>
                <w:sz w:val="24"/>
                <w:szCs w:val="24"/>
              </w:rPr>
              <w:t>Год заключения договора</w:t>
            </w:r>
          </w:p>
        </w:tc>
        <w:tc>
          <w:tcPr>
            <w:tcW w:w="3191" w:type="dxa"/>
          </w:tcPr>
          <w:p w:rsidR="00A16503" w:rsidRPr="006863E9" w:rsidRDefault="00A16503" w:rsidP="00A16503">
            <w:pPr>
              <w:jc w:val="center"/>
              <w:rPr>
                <w:sz w:val="24"/>
                <w:szCs w:val="24"/>
              </w:rPr>
            </w:pPr>
            <w:r w:rsidRPr="006863E9">
              <w:rPr>
                <w:sz w:val="24"/>
                <w:szCs w:val="24"/>
              </w:rPr>
              <w:t>Количество</w:t>
            </w:r>
          </w:p>
        </w:tc>
      </w:tr>
      <w:tr w:rsidR="00A16503" w:rsidRPr="006863E9" w:rsidTr="00971605">
        <w:tc>
          <w:tcPr>
            <w:tcW w:w="675" w:type="dxa"/>
          </w:tcPr>
          <w:p w:rsidR="00A16503" w:rsidRPr="006863E9" w:rsidRDefault="00A16503" w:rsidP="00A16503">
            <w:pPr>
              <w:jc w:val="both"/>
              <w:rPr>
                <w:sz w:val="24"/>
                <w:szCs w:val="24"/>
              </w:rPr>
            </w:pPr>
            <w:r w:rsidRPr="006863E9">
              <w:rPr>
                <w:sz w:val="24"/>
                <w:szCs w:val="24"/>
              </w:rPr>
              <w:t>1.</w:t>
            </w:r>
          </w:p>
        </w:tc>
        <w:tc>
          <w:tcPr>
            <w:tcW w:w="5529" w:type="dxa"/>
          </w:tcPr>
          <w:p w:rsidR="00A16503" w:rsidRPr="006863E9" w:rsidRDefault="00A16503" w:rsidP="00A16503">
            <w:pPr>
              <w:jc w:val="center"/>
              <w:rPr>
                <w:sz w:val="24"/>
                <w:szCs w:val="24"/>
              </w:rPr>
            </w:pPr>
            <w:r w:rsidRPr="006863E9">
              <w:rPr>
                <w:sz w:val="24"/>
                <w:szCs w:val="24"/>
              </w:rPr>
              <w:t>2017</w:t>
            </w:r>
          </w:p>
        </w:tc>
        <w:tc>
          <w:tcPr>
            <w:tcW w:w="3191" w:type="dxa"/>
          </w:tcPr>
          <w:p w:rsidR="00A16503" w:rsidRPr="006863E9" w:rsidRDefault="00A16503" w:rsidP="00A16503">
            <w:pPr>
              <w:jc w:val="center"/>
              <w:rPr>
                <w:sz w:val="24"/>
                <w:szCs w:val="24"/>
              </w:rPr>
            </w:pPr>
            <w:r w:rsidRPr="006863E9">
              <w:rPr>
                <w:sz w:val="24"/>
                <w:szCs w:val="24"/>
              </w:rPr>
              <w:t>27</w:t>
            </w:r>
          </w:p>
        </w:tc>
      </w:tr>
      <w:tr w:rsidR="00A16503" w:rsidRPr="006863E9" w:rsidTr="00971605">
        <w:tc>
          <w:tcPr>
            <w:tcW w:w="675" w:type="dxa"/>
          </w:tcPr>
          <w:p w:rsidR="00A16503" w:rsidRPr="006863E9" w:rsidRDefault="00A16503" w:rsidP="00A16503">
            <w:pPr>
              <w:jc w:val="both"/>
              <w:rPr>
                <w:sz w:val="24"/>
                <w:szCs w:val="24"/>
              </w:rPr>
            </w:pPr>
            <w:r w:rsidRPr="006863E9">
              <w:rPr>
                <w:sz w:val="24"/>
                <w:szCs w:val="24"/>
              </w:rPr>
              <w:t>2.</w:t>
            </w:r>
          </w:p>
        </w:tc>
        <w:tc>
          <w:tcPr>
            <w:tcW w:w="5529" w:type="dxa"/>
          </w:tcPr>
          <w:p w:rsidR="00A16503" w:rsidRPr="006863E9" w:rsidRDefault="00A16503" w:rsidP="00A16503">
            <w:pPr>
              <w:jc w:val="center"/>
              <w:rPr>
                <w:sz w:val="24"/>
                <w:szCs w:val="24"/>
              </w:rPr>
            </w:pPr>
            <w:r w:rsidRPr="006863E9">
              <w:rPr>
                <w:sz w:val="24"/>
                <w:szCs w:val="24"/>
              </w:rPr>
              <w:t>2018</w:t>
            </w:r>
          </w:p>
        </w:tc>
        <w:tc>
          <w:tcPr>
            <w:tcW w:w="3191" w:type="dxa"/>
          </w:tcPr>
          <w:p w:rsidR="00A16503" w:rsidRPr="006863E9" w:rsidRDefault="00A16503" w:rsidP="00A16503">
            <w:pPr>
              <w:jc w:val="center"/>
              <w:rPr>
                <w:sz w:val="24"/>
                <w:szCs w:val="24"/>
              </w:rPr>
            </w:pPr>
            <w:r w:rsidRPr="006863E9">
              <w:rPr>
                <w:sz w:val="24"/>
                <w:szCs w:val="24"/>
              </w:rPr>
              <w:t>31</w:t>
            </w:r>
          </w:p>
        </w:tc>
      </w:tr>
      <w:tr w:rsidR="00A16503" w:rsidRPr="006863E9" w:rsidTr="00971605">
        <w:tc>
          <w:tcPr>
            <w:tcW w:w="675" w:type="dxa"/>
          </w:tcPr>
          <w:p w:rsidR="00A16503" w:rsidRPr="006863E9" w:rsidRDefault="00A16503" w:rsidP="00A16503">
            <w:pPr>
              <w:jc w:val="both"/>
              <w:rPr>
                <w:sz w:val="24"/>
                <w:szCs w:val="24"/>
              </w:rPr>
            </w:pPr>
            <w:r w:rsidRPr="006863E9">
              <w:rPr>
                <w:sz w:val="24"/>
                <w:szCs w:val="24"/>
              </w:rPr>
              <w:t>3.</w:t>
            </w:r>
          </w:p>
        </w:tc>
        <w:tc>
          <w:tcPr>
            <w:tcW w:w="5529" w:type="dxa"/>
          </w:tcPr>
          <w:p w:rsidR="00A16503" w:rsidRPr="006863E9" w:rsidRDefault="00A16503" w:rsidP="00A16503">
            <w:pPr>
              <w:jc w:val="center"/>
              <w:rPr>
                <w:sz w:val="24"/>
                <w:szCs w:val="24"/>
              </w:rPr>
            </w:pPr>
            <w:r w:rsidRPr="006863E9">
              <w:rPr>
                <w:sz w:val="24"/>
                <w:szCs w:val="24"/>
              </w:rPr>
              <w:t>2019</w:t>
            </w:r>
          </w:p>
        </w:tc>
        <w:tc>
          <w:tcPr>
            <w:tcW w:w="3191" w:type="dxa"/>
          </w:tcPr>
          <w:p w:rsidR="00A16503" w:rsidRPr="006863E9" w:rsidRDefault="00A16503" w:rsidP="00A16503">
            <w:pPr>
              <w:jc w:val="center"/>
              <w:rPr>
                <w:sz w:val="24"/>
                <w:szCs w:val="24"/>
              </w:rPr>
            </w:pPr>
            <w:r w:rsidRPr="006863E9">
              <w:rPr>
                <w:sz w:val="24"/>
                <w:szCs w:val="24"/>
              </w:rPr>
              <w:t>42</w:t>
            </w:r>
          </w:p>
        </w:tc>
      </w:tr>
    </w:tbl>
    <w:p w:rsidR="00A16503" w:rsidRPr="00A16503" w:rsidRDefault="00A16503" w:rsidP="00A16503">
      <w:pPr>
        <w:spacing w:after="0" w:line="360" w:lineRule="auto"/>
        <w:ind w:firstLine="709"/>
        <w:jc w:val="both"/>
        <w:rPr>
          <w:rFonts w:ascii="Times New Roman" w:hAnsi="Times New Roman" w:cs="Times New Roman"/>
          <w:sz w:val="28"/>
          <w:szCs w:val="28"/>
        </w:rPr>
      </w:pPr>
      <w:r w:rsidRPr="00A16503">
        <w:rPr>
          <w:rFonts w:ascii="Times New Roman" w:hAnsi="Times New Roman" w:cs="Times New Roman"/>
          <w:sz w:val="28"/>
          <w:szCs w:val="28"/>
        </w:rPr>
        <w:t xml:space="preserve">Наблюдается увеличение количества договоров с социальными партнерами в 2019 г. на 49 % по сравнению с 2017 годом. В таблице </w:t>
      </w:r>
      <w:r w:rsidR="00971605">
        <w:rPr>
          <w:rFonts w:ascii="Times New Roman" w:hAnsi="Times New Roman" w:cs="Times New Roman"/>
          <w:sz w:val="28"/>
          <w:szCs w:val="28"/>
        </w:rPr>
        <w:t>2</w:t>
      </w:r>
      <w:r w:rsidR="00721F9C">
        <w:rPr>
          <w:rFonts w:ascii="Times New Roman" w:hAnsi="Times New Roman" w:cs="Times New Roman"/>
          <w:sz w:val="28"/>
          <w:szCs w:val="28"/>
        </w:rPr>
        <w:t>3</w:t>
      </w:r>
      <w:r w:rsidRPr="00A16503">
        <w:rPr>
          <w:rFonts w:ascii="Times New Roman" w:hAnsi="Times New Roman" w:cs="Times New Roman"/>
          <w:sz w:val="28"/>
          <w:szCs w:val="28"/>
        </w:rPr>
        <w:t xml:space="preserve"> представлены базы практик по направлениям подготовки.</w:t>
      </w:r>
    </w:p>
    <w:p w:rsidR="00A16503" w:rsidRPr="00A16503" w:rsidRDefault="00A16503" w:rsidP="006863E9">
      <w:pPr>
        <w:spacing w:after="0" w:line="360" w:lineRule="auto"/>
        <w:jc w:val="both"/>
        <w:rPr>
          <w:rFonts w:ascii="Times New Roman" w:hAnsi="Times New Roman" w:cs="Times New Roman"/>
          <w:sz w:val="28"/>
          <w:szCs w:val="28"/>
        </w:rPr>
      </w:pPr>
      <w:r w:rsidRPr="00A16503">
        <w:rPr>
          <w:rFonts w:ascii="Times New Roman" w:hAnsi="Times New Roman" w:cs="Times New Roman"/>
          <w:sz w:val="28"/>
          <w:szCs w:val="28"/>
        </w:rPr>
        <w:t xml:space="preserve">Таблица </w:t>
      </w:r>
      <w:r w:rsidR="00556D9C">
        <w:rPr>
          <w:rFonts w:ascii="Times New Roman" w:hAnsi="Times New Roman" w:cs="Times New Roman"/>
          <w:sz w:val="28"/>
          <w:szCs w:val="28"/>
        </w:rPr>
        <w:t>2</w:t>
      </w:r>
      <w:r w:rsidR="00721F9C">
        <w:rPr>
          <w:rFonts w:ascii="Times New Roman" w:hAnsi="Times New Roman" w:cs="Times New Roman"/>
          <w:sz w:val="28"/>
          <w:szCs w:val="28"/>
        </w:rPr>
        <w:t>3</w:t>
      </w:r>
      <w:r w:rsidRPr="00A16503">
        <w:rPr>
          <w:rFonts w:ascii="Times New Roman" w:hAnsi="Times New Roman" w:cs="Times New Roman"/>
          <w:sz w:val="28"/>
          <w:szCs w:val="28"/>
        </w:rPr>
        <w:t xml:space="preserve"> – Базы практик по направлениям подготовки</w:t>
      </w:r>
    </w:p>
    <w:tbl>
      <w:tblPr>
        <w:tblStyle w:val="7"/>
        <w:tblW w:w="0" w:type="auto"/>
        <w:tblLook w:val="04A0" w:firstRow="1" w:lastRow="0" w:firstColumn="1" w:lastColumn="0" w:noHBand="0" w:noVBand="1"/>
      </w:tblPr>
      <w:tblGrid>
        <w:gridCol w:w="3728"/>
        <w:gridCol w:w="5617"/>
      </w:tblGrid>
      <w:tr w:rsidR="00A16503" w:rsidRPr="00971605" w:rsidTr="006863E9">
        <w:tc>
          <w:tcPr>
            <w:tcW w:w="3728" w:type="dxa"/>
          </w:tcPr>
          <w:p w:rsidR="00A16503" w:rsidRPr="00971605" w:rsidRDefault="00A16503" w:rsidP="00A16503">
            <w:pPr>
              <w:jc w:val="center"/>
              <w:rPr>
                <w:sz w:val="24"/>
                <w:szCs w:val="24"/>
              </w:rPr>
            </w:pPr>
            <w:r w:rsidRPr="00971605">
              <w:rPr>
                <w:sz w:val="24"/>
                <w:szCs w:val="24"/>
              </w:rPr>
              <w:t>Наименование</w:t>
            </w:r>
          </w:p>
        </w:tc>
        <w:tc>
          <w:tcPr>
            <w:tcW w:w="5617" w:type="dxa"/>
          </w:tcPr>
          <w:p w:rsidR="00A16503" w:rsidRPr="00971605" w:rsidRDefault="00A16503" w:rsidP="00A16503">
            <w:pPr>
              <w:jc w:val="center"/>
              <w:rPr>
                <w:sz w:val="24"/>
                <w:szCs w:val="24"/>
              </w:rPr>
            </w:pPr>
            <w:r w:rsidRPr="00971605">
              <w:rPr>
                <w:sz w:val="24"/>
                <w:szCs w:val="24"/>
              </w:rPr>
              <w:t>Места практик</w:t>
            </w:r>
          </w:p>
        </w:tc>
      </w:tr>
      <w:tr w:rsidR="00A16503" w:rsidRPr="00971605" w:rsidTr="006863E9">
        <w:tc>
          <w:tcPr>
            <w:tcW w:w="9345" w:type="dxa"/>
            <w:gridSpan w:val="2"/>
          </w:tcPr>
          <w:p w:rsidR="00A16503" w:rsidRPr="00971605" w:rsidRDefault="00A16503" w:rsidP="00A16503">
            <w:pPr>
              <w:jc w:val="center"/>
              <w:rPr>
                <w:sz w:val="24"/>
                <w:szCs w:val="24"/>
              </w:rPr>
            </w:pPr>
            <w:r w:rsidRPr="00971605">
              <w:rPr>
                <w:sz w:val="24"/>
                <w:szCs w:val="24"/>
              </w:rPr>
              <w:t>Программы подготовки специалистов среднего звена (специальности)</w:t>
            </w:r>
          </w:p>
        </w:tc>
      </w:tr>
      <w:tr w:rsidR="00A16503" w:rsidRPr="00971605" w:rsidTr="006863E9">
        <w:tc>
          <w:tcPr>
            <w:tcW w:w="3728" w:type="dxa"/>
          </w:tcPr>
          <w:p w:rsidR="00A16503" w:rsidRPr="00971605" w:rsidRDefault="00A16503" w:rsidP="00A16503">
            <w:pPr>
              <w:jc w:val="both"/>
              <w:rPr>
                <w:sz w:val="24"/>
                <w:szCs w:val="24"/>
              </w:rPr>
            </w:pPr>
            <w:r w:rsidRPr="00971605">
              <w:rPr>
                <w:sz w:val="24"/>
                <w:szCs w:val="24"/>
              </w:rPr>
              <w:t>08.02.09 Монтаж, наладка и эксплуатация электрооборудования промышленных и гражданских зданий</w:t>
            </w:r>
          </w:p>
        </w:tc>
        <w:tc>
          <w:tcPr>
            <w:tcW w:w="5617" w:type="dxa"/>
          </w:tcPr>
          <w:p w:rsidR="00A16503" w:rsidRPr="00971605" w:rsidRDefault="00A16503" w:rsidP="00A16503">
            <w:pPr>
              <w:jc w:val="both"/>
              <w:rPr>
                <w:sz w:val="24"/>
                <w:szCs w:val="24"/>
              </w:rPr>
            </w:pPr>
            <w:r w:rsidRPr="00971605">
              <w:rPr>
                <w:sz w:val="24"/>
                <w:szCs w:val="24"/>
              </w:rPr>
              <w:t xml:space="preserve">- ООО «Дальремстрой», ООО «Энерго», </w:t>
            </w:r>
          </w:p>
          <w:p w:rsidR="00A16503" w:rsidRPr="00971605" w:rsidRDefault="00A16503" w:rsidP="00A16503">
            <w:pPr>
              <w:jc w:val="both"/>
              <w:rPr>
                <w:sz w:val="24"/>
                <w:szCs w:val="24"/>
              </w:rPr>
            </w:pPr>
            <w:r w:rsidRPr="00971605">
              <w:rPr>
                <w:sz w:val="24"/>
                <w:szCs w:val="24"/>
              </w:rPr>
              <w:t xml:space="preserve">- Николаевские районные электрические сети, </w:t>
            </w:r>
          </w:p>
          <w:p w:rsidR="00A16503" w:rsidRPr="00971605" w:rsidRDefault="00A16503" w:rsidP="00A16503">
            <w:pPr>
              <w:jc w:val="both"/>
              <w:rPr>
                <w:sz w:val="24"/>
                <w:szCs w:val="24"/>
              </w:rPr>
            </w:pPr>
            <w:r w:rsidRPr="00971605">
              <w:rPr>
                <w:sz w:val="24"/>
                <w:szCs w:val="24"/>
              </w:rPr>
              <w:t>ООО «Электромонтаж»;</w:t>
            </w:r>
            <w:r w:rsidR="006863E9">
              <w:rPr>
                <w:sz w:val="24"/>
                <w:szCs w:val="24"/>
              </w:rPr>
              <w:t xml:space="preserve"> </w:t>
            </w:r>
            <w:r w:rsidRPr="00971605">
              <w:rPr>
                <w:sz w:val="24"/>
                <w:szCs w:val="24"/>
              </w:rPr>
              <w:t xml:space="preserve">АО «Многовершинное», </w:t>
            </w:r>
          </w:p>
          <w:p w:rsidR="00A16503" w:rsidRPr="00971605" w:rsidRDefault="00A16503" w:rsidP="00A16503">
            <w:pPr>
              <w:jc w:val="both"/>
              <w:rPr>
                <w:sz w:val="24"/>
                <w:szCs w:val="24"/>
              </w:rPr>
            </w:pPr>
            <w:r w:rsidRPr="00971605">
              <w:rPr>
                <w:sz w:val="24"/>
                <w:szCs w:val="24"/>
              </w:rPr>
              <w:t>- ООО «М-Сервис»,</w:t>
            </w:r>
          </w:p>
          <w:p w:rsidR="00A16503" w:rsidRPr="00971605" w:rsidRDefault="00A16503" w:rsidP="00A16503">
            <w:pPr>
              <w:jc w:val="both"/>
              <w:rPr>
                <w:sz w:val="24"/>
                <w:szCs w:val="24"/>
              </w:rPr>
            </w:pPr>
            <w:r w:rsidRPr="00971605">
              <w:rPr>
                <w:sz w:val="24"/>
                <w:szCs w:val="24"/>
              </w:rPr>
              <w:t>- МКУ «Центр материально-технического обеспечения образовательных учреждений;</w:t>
            </w:r>
          </w:p>
          <w:p w:rsidR="00A16503" w:rsidRPr="00971605" w:rsidRDefault="00A16503" w:rsidP="00A16503">
            <w:pPr>
              <w:jc w:val="both"/>
              <w:rPr>
                <w:sz w:val="24"/>
                <w:szCs w:val="24"/>
              </w:rPr>
            </w:pPr>
            <w:r w:rsidRPr="00971605">
              <w:rPr>
                <w:sz w:val="24"/>
                <w:szCs w:val="24"/>
              </w:rPr>
              <w:t xml:space="preserve">- АО «Дальневосточная генерирующая компания» филиал «Хабаровская генерация» СП «Николаевская ТЭЦ», </w:t>
            </w:r>
          </w:p>
          <w:p w:rsidR="00A16503" w:rsidRPr="00971605" w:rsidRDefault="00A16503" w:rsidP="00A16503">
            <w:pPr>
              <w:jc w:val="both"/>
              <w:rPr>
                <w:sz w:val="24"/>
                <w:szCs w:val="24"/>
              </w:rPr>
            </w:pPr>
            <w:r w:rsidRPr="00971605">
              <w:rPr>
                <w:sz w:val="24"/>
                <w:szCs w:val="24"/>
              </w:rPr>
              <w:t xml:space="preserve">- ООО «ЖКХ Теплоснаб», </w:t>
            </w:r>
          </w:p>
          <w:p w:rsidR="00A16503" w:rsidRPr="00971605" w:rsidRDefault="00A16503" w:rsidP="00A16503">
            <w:pPr>
              <w:jc w:val="both"/>
              <w:rPr>
                <w:sz w:val="24"/>
                <w:szCs w:val="24"/>
              </w:rPr>
            </w:pPr>
            <w:r w:rsidRPr="00971605">
              <w:rPr>
                <w:sz w:val="24"/>
                <w:szCs w:val="24"/>
              </w:rPr>
              <w:t>- АО «Амурское монтажное управление «Дальэлектромонтаж»</w:t>
            </w:r>
          </w:p>
          <w:p w:rsidR="00A16503" w:rsidRPr="00971605" w:rsidRDefault="00A16503" w:rsidP="00A16503">
            <w:pPr>
              <w:jc w:val="both"/>
              <w:rPr>
                <w:sz w:val="24"/>
                <w:szCs w:val="24"/>
              </w:rPr>
            </w:pPr>
            <w:r w:rsidRPr="00971605">
              <w:rPr>
                <w:sz w:val="24"/>
                <w:szCs w:val="24"/>
              </w:rPr>
              <w:t>- ООО «Строй Комфорт»</w:t>
            </w:r>
          </w:p>
        </w:tc>
      </w:tr>
      <w:tr w:rsidR="00A16503" w:rsidRPr="00971605" w:rsidTr="006863E9">
        <w:tc>
          <w:tcPr>
            <w:tcW w:w="3728" w:type="dxa"/>
          </w:tcPr>
          <w:p w:rsidR="00A16503" w:rsidRPr="00971605" w:rsidRDefault="00A16503" w:rsidP="00A16503">
            <w:pPr>
              <w:jc w:val="both"/>
              <w:rPr>
                <w:sz w:val="24"/>
                <w:szCs w:val="24"/>
              </w:rPr>
            </w:pPr>
            <w:r w:rsidRPr="00971605">
              <w:rPr>
                <w:sz w:val="24"/>
                <w:szCs w:val="24"/>
              </w:rPr>
              <w:t>21.02.17 Подземная разработка месторождений полезных ископаемых</w:t>
            </w:r>
          </w:p>
        </w:tc>
        <w:tc>
          <w:tcPr>
            <w:tcW w:w="5617" w:type="dxa"/>
          </w:tcPr>
          <w:p w:rsidR="00A16503" w:rsidRPr="00971605" w:rsidRDefault="00A16503" w:rsidP="00A16503">
            <w:pPr>
              <w:jc w:val="both"/>
              <w:rPr>
                <w:sz w:val="24"/>
                <w:szCs w:val="24"/>
              </w:rPr>
            </w:pPr>
            <w:r w:rsidRPr="00971605">
              <w:rPr>
                <w:sz w:val="24"/>
                <w:szCs w:val="24"/>
              </w:rPr>
              <w:t>- АО «Многовершинное</w:t>
            </w:r>
          </w:p>
        </w:tc>
      </w:tr>
      <w:tr w:rsidR="00A16503" w:rsidRPr="00971605" w:rsidTr="006863E9">
        <w:tc>
          <w:tcPr>
            <w:tcW w:w="3728" w:type="dxa"/>
          </w:tcPr>
          <w:p w:rsidR="00A16503" w:rsidRPr="00971605" w:rsidRDefault="00A16503" w:rsidP="00A16503">
            <w:pPr>
              <w:jc w:val="both"/>
              <w:rPr>
                <w:sz w:val="24"/>
                <w:szCs w:val="24"/>
              </w:rPr>
            </w:pPr>
            <w:r w:rsidRPr="00971605">
              <w:rPr>
                <w:sz w:val="24"/>
                <w:szCs w:val="24"/>
              </w:rPr>
              <w:t>44.02.01 Дошкольное образование</w:t>
            </w:r>
          </w:p>
        </w:tc>
        <w:tc>
          <w:tcPr>
            <w:tcW w:w="5617" w:type="dxa"/>
          </w:tcPr>
          <w:p w:rsidR="00A16503" w:rsidRPr="00971605" w:rsidRDefault="00A16503" w:rsidP="006863E9">
            <w:pPr>
              <w:jc w:val="both"/>
              <w:rPr>
                <w:sz w:val="24"/>
                <w:szCs w:val="24"/>
              </w:rPr>
            </w:pPr>
            <w:r w:rsidRPr="00971605">
              <w:rPr>
                <w:sz w:val="24"/>
                <w:szCs w:val="24"/>
              </w:rPr>
              <w:t xml:space="preserve">МБДОУ Д/С№ 2, МБДОУ Д/С№ 9, МБДОУ Д/С№ 15, МБДОУ Д/С№ 16, МБДОУ Д/С№ 40, МБДОУ Д/С№ 44, МБДОУ Д/С№ 46 </w:t>
            </w:r>
          </w:p>
        </w:tc>
      </w:tr>
      <w:tr w:rsidR="00A16503" w:rsidRPr="00971605" w:rsidTr="006863E9">
        <w:tc>
          <w:tcPr>
            <w:tcW w:w="3728" w:type="dxa"/>
          </w:tcPr>
          <w:p w:rsidR="00A16503" w:rsidRPr="00971605" w:rsidRDefault="00A16503" w:rsidP="00A16503">
            <w:pPr>
              <w:jc w:val="both"/>
              <w:rPr>
                <w:sz w:val="24"/>
                <w:szCs w:val="24"/>
              </w:rPr>
            </w:pPr>
            <w:r w:rsidRPr="00971605">
              <w:rPr>
                <w:sz w:val="24"/>
                <w:szCs w:val="24"/>
              </w:rPr>
              <w:t>44.02.02 Преподавание в начальных классах</w:t>
            </w:r>
          </w:p>
        </w:tc>
        <w:tc>
          <w:tcPr>
            <w:tcW w:w="5617" w:type="dxa"/>
          </w:tcPr>
          <w:p w:rsidR="00A16503" w:rsidRPr="00971605" w:rsidRDefault="00A16503" w:rsidP="006863E9">
            <w:pPr>
              <w:jc w:val="both"/>
              <w:rPr>
                <w:sz w:val="24"/>
                <w:szCs w:val="24"/>
              </w:rPr>
            </w:pPr>
            <w:r w:rsidRPr="00971605">
              <w:rPr>
                <w:sz w:val="24"/>
                <w:szCs w:val="24"/>
              </w:rPr>
              <w:t>МБОУ СОШ №1, МБОУ СОШ№2, МБОУ СОШ№4, МБОУ СОШ№5 г. Николаевска-на-Амуре,</w:t>
            </w:r>
            <w:r w:rsidR="006863E9">
              <w:rPr>
                <w:sz w:val="24"/>
                <w:szCs w:val="24"/>
              </w:rPr>
              <w:t xml:space="preserve"> </w:t>
            </w:r>
            <w:r w:rsidRPr="00971605">
              <w:rPr>
                <w:sz w:val="24"/>
                <w:szCs w:val="24"/>
              </w:rPr>
              <w:t>МБОУ СОШ№5 п.Маго</w:t>
            </w:r>
            <w:r w:rsidR="006863E9">
              <w:rPr>
                <w:sz w:val="24"/>
                <w:szCs w:val="24"/>
              </w:rPr>
              <w:t xml:space="preserve">; </w:t>
            </w:r>
            <w:r w:rsidRPr="00971605">
              <w:rPr>
                <w:sz w:val="24"/>
                <w:szCs w:val="24"/>
              </w:rPr>
              <w:t>МБОУ СОШ с.Красного</w:t>
            </w:r>
            <w:r w:rsidR="006863E9">
              <w:rPr>
                <w:sz w:val="24"/>
                <w:szCs w:val="24"/>
              </w:rPr>
              <w:t xml:space="preserve">; </w:t>
            </w:r>
            <w:r w:rsidRPr="00971605">
              <w:rPr>
                <w:sz w:val="24"/>
                <w:szCs w:val="24"/>
              </w:rPr>
              <w:t>КГК ОУ РАООП № 5</w:t>
            </w:r>
          </w:p>
        </w:tc>
      </w:tr>
    </w:tbl>
    <w:p w:rsidR="006863E9" w:rsidRPr="006863E9" w:rsidRDefault="00721F9C" w:rsidP="006863E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Продолжение таблицы 23</w:t>
      </w:r>
    </w:p>
    <w:tbl>
      <w:tblPr>
        <w:tblStyle w:val="7"/>
        <w:tblW w:w="0" w:type="auto"/>
        <w:tblLook w:val="04A0" w:firstRow="1" w:lastRow="0" w:firstColumn="1" w:lastColumn="0" w:noHBand="0" w:noVBand="1"/>
      </w:tblPr>
      <w:tblGrid>
        <w:gridCol w:w="3728"/>
        <w:gridCol w:w="5617"/>
      </w:tblGrid>
      <w:tr w:rsidR="00A16503" w:rsidRPr="00971605" w:rsidTr="006863E9">
        <w:tc>
          <w:tcPr>
            <w:tcW w:w="3728" w:type="dxa"/>
          </w:tcPr>
          <w:p w:rsidR="00A16503" w:rsidRPr="00971605" w:rsidRDefault="00A16503" w:rsidP="00A16503">
            <w:pPr>
              <w:jc w:val="both"/>
              <w:rPr>
                <w:sz w:val="24"/>
                <w:szCs w:val="24"/>
              </w:rPr>
            </w:pPr>
            <w:r w:rsidRPr="00971605">
              <w:rPr>
                <w:sz w:val="24"/>
                <w:szCs w:val="24"/>
              </w:rPr>
              <w:t>49.02.01 Физическая культура</w:t>
            </w:r>
          </w:p>
        </w:tc>
        <w:tc>
          <w:tcPr>
            <w:tcW w:w="5617" w:type="dxa"/>
          </w:tcPr>
          <w:p w:rsidR="00A16503" w:rsidRPr="00971605" w:rsidRDefault="00A16503" w:rsidP="006863E9">
            <w:pPr>
              <w:jc w:val="both"/>
              <w:rPr>
                <w:sz w:val="24"/>
                <w:szCs w:val="24"/>
              </w:rPr>
            </w:pPr>
            <w:r w:rsidRPr="00971605">
              <w:rPr>
                <w:sz w:val="24"/>
                <w:szCs w:val="24"/>
              </w:rPr>
              <w:t>МБОУ СОШ №1, МБОУ СОШ№2, МБОУ СОШ№4, МБОУ СОШ№5, СОК «Атлант», МБОУ ДО «Детско-юношеская спортивная школа» г. Николаевска-на-Амуре</w:t>
            </w:r>
            <w:r w:rsidR="006863E9">
              <w:rPr>
                <w:sz w:val="24"/>
                <w:szCs w:val="24"/>
              </w:rPr>
              <w:t xml:space="preserve">; </w:t>
            </w:r>
            <w:r w:rsidRPr="00971605">
              <w:rPr>
                <w:sz w:val="24"/>
                <w:szCs w:val="24"/>
              </w:rPr>
              <w:t>МБОУ СОШ с.Красного</w:t>
            </w:r>
            <w:r w:rsidR="006863E9">
              <w:rPr>
                <w:sz w:val="24"/>
                <w:szCs w:val="24"/>
              </w:rPr>
              <w:t xml:space="preserve">; </w:t>
            </w:r>
            <w:r w:rsidRPr="00971605">
              <w:rPr>
                <w:sz w:val="24"/>
                <w:szCs w:val="24"/>
              </w:rPr>
              <w:t>КГК ОУ РАООП № 5</w:t>
            </w:r>
          </w:p>
        </w:tc>
      </w:tr>
      <w:tr w:rsidR="00A16503" w:rsidRPr="00971605" w:rsidTr="006863E9">
        <w:tc>
          <w:tcPr>
            <w:tcW w:w="3728" w:type="dxa"/>
          </w:tcPr>
          <w:p w:rsidR="00A16503" w:rsidRPr="00971605" w:rsidRDefault="00A16503" w:rsidP="00A16503">
            <w:pPr>
              <w:jc w:val="both"/>
              <w:rPr>
                <w:sz w:val="24"/>
                <w:szCs w:val="24"/>
              </w:rPr>
            </w:pPr>
            <w:r w:rsidRPr="00971605">
              <w:rPr>
                <w:sz w:val="24"/>
                <w:szCs w:val="24"/>
              </w:rPr>
              <w:t>09.02.07</w:t>
            </w:r>
          </w:p>
          <w:p w:rsidR="00A16503" w:rsidRPr="00971605" w:rsidRDefault="00A16503" w:rsidP="00A16503">
            <w:pPr>
              <w:jc w:val="both"/>
              <w:rPr>
                <w:sz w:val="24"/>
                <w:szCs w:val="24"/>
              </w:rPr>
            </w:pPr>
            <w:r w:rsidRPr="00971605">
              <w:rPr>
                <w:sz w:val="24"/>
                <w:szCs w:val="24"/>
              </w:rPr>
              <w:t>Информационные системы и программирование</w:t>
            </w:r>
          </w:p>
        </w:tc>
        <w:tc>
          <w:tcPr>
            <w:tcW w:w="5617" w:type="dxa"/>
          </w:tcPr>
          <w:p w:rsidR="00A16503" w:rsidRPr="00971605" w:rsidRDefault="00A16503" w:rsidP="00A16503">
            <w:pPr>
              <w:jc w:val="both"/>
              <w:rPr>
                <w:sz w:val="24"/>
                <w:szCs w:val="24"/>
              </w:rPr>
            </w:pPr>
            <w:r w:rsidRPr="00971605">
              <w:rPr>
                <w:sz w:val="24"/>
                <w:szCs w:val="24"/>
              </w:rPr>
              <w:t xml:space="preserve">- Межрайонная инспекция Федеральной налоговой службы №1 по Хабаровскому краю, </w:t>
            </w:r>
          </w:p>
          <w:p w:rsidR="00A16503" w:rsidRPr="00971605" w:rsidRDefault="00A16503" w:rsidP="00A16503">
            <w:pPr>
              <w:jc w:val="both"/>
              <w:rPr>
                <w:sz w:val="24"/>
                <w:szCs w:val="24"/>
              </w:rPr>
            </w:pPr>
            <w:r w:rsidRPr="00971605">
              <w:rPr>
                <w:sz w:val="24"/>
                <w:szCs w:val="24"/>
              </w:rPr>
              <w:t xml:space="preserve">- Администрации Николаевского района, </w:t>
            </w:r>
          </w:p>
          <w:p w:rsidR="00A16503" w:rsidRPr="00971605" w:rsidRDefault="00A16503" w:rsidP="00A16503">
            <w:pPr>
              <w:jc w:val="both"/>
              <w:rPr>
                <w:sz w:val="24"/>
                <w:szCs w:val="24"/>
              </w:rPr>
            </w:pPr>
            <w:r w:rsidRPr="00971605">
              <w:rPr>
                <w:sz w:val="24"/>
                <w:szCs w:val="24"/>
              </w:rPr>
              <w:t xml:space="preserve">- ООО «ППК-Восток», </w:t>
            </w:r>
          </w:p>
          <w:p w:rsidR="00A16503" w:rsidRPr="00971605" w:rsidRDefault="00A16503" w:rsidP="00A16503">
            <w:pPr>
              <w:jc w:val="both"/>
              <w:rPr>
                <w:sz w:val="24"/>
                <w:szCs w:val="24"/>
              </w:rPr>
            </w:pPr>
            <w:r w:rsidRPr="00971605">
              <w:rPr>
                <w:sz w:val="24"/>
                <w:szCs w:val="24"/>
              </w:rPr>
              <w:t xml:space="preserve">- Муниципальное казённое межпоселенческое учреждение «Николаевская районная библиотека», </w:t>
            </w:r>
          </w:p>
          <w:p w:rsidR="00A16503" w:rsidRPr="00971605" w:rsidRDefault="00A16503" w:rsidP="00A16503">
            <w:pPr>
              <w:jc w:val="both"/>
              <w:rPr>
                <w:sz w:val="24"/>
                <w:szCs w:val="24"/>
              </w:rPr>
            </w:pPr>
            <w:r w:rsidRPr="00971605">
              <w:rPr>
                <w:sz w:val="24"/>
                <w:szCs w:val="24"/>
              </w:rPr>
              <w:t xml:space="preserve">- ООО «М-Пресс», </w:t>
            </w:r>
          </w:p>
          <w:p w:rsidR="00A16503" w:rsidRPr="00971605" w:rsidRDefault="00A16503" w:rsidP="00A16503">
            <w:pPr>
              <w:jc w:val="both"/>
              <w:rPr>
                <w:sz w:val="24"/>
                <w:szCs w:val="24"/>
              </w:rPr>
            </w:pPr>
            <w:r w:rsidRPr="00971605">
              <w:rPr>
                <w:sz w:val="24"/>
                <w:szCs w:val="24"/>
              </w:rPr>
              <w:t>- КГКУ «Детский дом24».</w:t>
            </w:r>
          </w:p>
        </w:tc>
      </w:tr>
      <w:tr w:rsidR="00A16503" w:rsidRPr="00971605" w:rsidTr="006863E9">
        <w:tc>
          <w:tcPr>
            <w:tcW w:w="3728" w:type="dxa"/>
          </w:tcPr>
          <w:p w:rsidR="00A16503" w:rsidRPr="00971605" w:rsidRDefault="00A16503" w:rsidP="00A16503">
            <w:pPr>
              <w:jc w:val="both"/>
              <w:rPr>
                <w:sz w:val="24"/>
                <w:szCs w:val="24"/>
              </w:rPr>
            </w:pPr>
            <w:r w:rsidRPr="00971605">
              <w:rPr>
                <w:sz w:val="24"/>
                <w:szCs w:val="24"/>
              </w:rPr>
              <w:t>38.02.01 Экономика и бухгалтерский учёт (по отраслям)</w:t>
            </w:r>
          </w:p>
        </w:tc>
        <w:tc>
          <w:tcPr>
            <w:tcW w:w="5617" w:type="dxa"/>
          </w:tcPr>
          <w:p w:rsidR="00A16503" w:rsidRPr="00971605" w:rsidRDefault="00A16503" w:rsidP="00A16503">
            <w:pPr>
              <w:jc w:val="both"/>
              <w:rPr>
                <w:sz w:val="24"/>
                <w:szCs w:val="24"/>
              </w:rPr>
            </w:pPr>
            <w:r w:rsidRPr="00971605">
              <w:rPr>
                <w:sz w:val="24"/>
                <w:szCs w:val="24"/>
              </w:rPr>
              <w:t xml:space="preserve">- МКУ «Централизованная бухгалтерия муниципальных учреждений», </w:t>
            </w:r>
          </w:p>
          <w:p w:rsidR="00A16503" w:rsidRPr="00971605" w:rsidRDefault="00A16503" w:rsidP="00A16503">
            <w:pPr>
              <w:jc w:val="both"/>
              <w:rPr>
                <w:sz w:val="24"/>
                <w:szCs w:val="24"/>
              </w:rPr>
            </w:pPr>
            <w:r w:rsidRPr="00971605">
              <w:rPr>
                <w:sz w:val="24"/>
                <w:szCs w:val="24"/>
              </w:rPr>
              <w:t xml:space="preserve">- Межрайонная инспекция Федеральной налоговой службы №1 по Хабаровскому краю, </w:t>
            </w:r>
          </w:p>
          <w:p w:rsidR="00A16503" w:rsidRPr="00971605" w:rsidRDefault="00A16503" w:rsidP="00A16503">
            <w:pPr>
              <w:jc w:val="both"/>
              <w:rPr>
                <w:sz w:val="24"/>
                <w:szCs w:val="24"/>
              </w:rPr>
            </w:pPr>
            <w:r w:rsidRPr="00971605">
              <w:rPr>
                <w:sz w:val="24"/>
                <w:szCs w:val="24"/>
              </w:rPr>
              <w:t xml:space="preserve">- Администрации Николаевского района, </w:t>
            </w:r>
          </w:p>
          <w:p w:rsidR="00A16503" w:rsidRPr="00971605" w:rsidRDefault="00A16503" w:rsidP="00A16503">
            <w:pPr>
              <w:jc w:val="both"/>
              <w:rPr>
                <w:sz w:val="24"/>
                <w:szCs w:val="24"/>
              </w:rPr>
            </w:pPr>
            <w:r w:rsidRPr="00971605">
              <w:rPr>
                <w:sz w:val="24"/>
                <w:szCs w:val="24"/>
              </w:rPr>
              <w:t xml:space="preserve">- ПАО КБ «Восточный», </w:t>
            </w:r>
          </w:p>
          <w:p w:rsidR="00A16503" w:rsidRPr="00971605" w:rsidRDefault="00A16503" w:rsidP="00A16503">
            <w:pPr>
              <w:jc w:val="both"/>
              <w:rPr>
                <w:sz w:val="24"/>
                <w:szCs w:val="24"/>
              </w:rPr>
            </w:pPr>
            <w:r w:rsidRPr="00971605">
              <w:rPr>
                <w:sz w:val="24"/>
                <w:szCs w:val="24"/>
              </w:rPr>
              <w:t xml:space="preserve">- Управление ПФР в Николаевском районе, </w:t>
            </w:r>
          </w:p>
          <w:p w:rsidR="00A16503" w:rsidRPr="00971605" w:rsidRDefault="00A16503" w:rsidP="00A16503">
            <w:pPr>
              <w:jc w:val="both"/>
              <w:rPr>
                <w:sz w:val="24"/>
                <w:szCs w:val="24"/>
              </w:rPr>
            </w:pPr>
            <w:r w:rsidRPr="00971605">
              <w:rPr>
                <w:sz w:val="24"/>
                <w:szCs w:val="24"/>
              </w:rPr>
              <w:t xml:space="preserve">- КГКУ «Центр занятости населения г.Николаевска-на-Амуре», </w:t>
            </w:r>
          </w:p>
          <w:p w:rsidR="00A16503" w:rsidRPr="00971605" w:rsidRDefault="00A16503" w:rsidP="00A16503">
            <w:pPr>
              <w:jc w:val="both"/>
              <w:rPr>
                <w:sz w:val="24"/>
                <w:szCs w:val="24"/>
              </w:rPr>
            </w:pPr>
            <w:r w:rsidRPr="00971605">
              <w:rPr>
                <w:sz w:val="24"/>
                <w:szCs w:val="24"/>
              </w:rPr>
              <w:t>- ООО «ЖКХ Теплоснаб»</w:t>
            </w:r>
          </w:p>
        </w:tc>
      </w:tr>
      <w:tr w:rsidR="00A16503" w:rsidRPr="00971605" w:rsidTr="006863E9">
        <w:tc>
          <w:tcPr>
            <w:tcW w:w="3728" w:type="dxa"/>
          </w:tcPr>
          <w:p w:rsidR="00A16503" w:rsidRPr="00971605" w:rsidRDefault="00A16503" w:rsidP="00A16503">
            <w:pPr>
              <w:jc w:val="both"/>
              <w:rPr>
                <w:sz w:val="24"/>
                <w:szCs w:val="24"/>
              </w:rPr>
            </w:pPr>
            <w:r w:rsidRPr="00971605">
              <w:rPr>
                <w:sz w:val="24"/>
                <w:szCs w:val="24"/>
              </w:rPr>
              <w:t>19.02.10 Технология продукции общественного питания</w:t>
            </w:r>
          </w:p>
        </w:tc>
        <w:tc>
          <w:tcPr>
            <w:tcW w:w="5617" w:type="dxa"/>
          </w:tcPr>
          <w:p w:rsidR="00A16503" w:rsidRPr="00971605" w:rsidRDefault="006863E9" w:rsidP="00A16503">
            <w:pPr>
              <w:jc w:val="both"/>
              <w:rPr>
                <w:sz w:val="24"/>
                <w:szCs w:val="24"/>
              </w:rPr>
            </w:pPr>
            <w:r w:rsidRPr="00971605">
              <w:rPr>
                <w:sz w:val="24"/>
                <w:szCs w:val="24"/>
              </w:rPr>
              <w:t>МБОУ СОШ №2,</w:t>
            </w:r>
            <w:r>
              <w:rPr>
                <w:sz w:val="24"/>
                <w:szCs w:val="24"/>
              </w:rPr>
              <w:t xml:space="preserve"> </w:t>
            </w:r>
            <w:r w:rsidRPr="00971605">
              <w:rPr>
                <w:sz w:val="24"/>
                <w:szCs w:val="24"/>
              </w:rPr>
              <w:t>МБОУ СОШ №4, МБОУ СОШ №5,</w:t>
            </w:r>
            <w:r>
              <w:rPr>
                <w:sz w:val="24"/>
                <w:szCs w:val="24"/>
              </w:rPr>
              <w:t xml:space="preserve"> </w:t>
            </w:r>
            <w:r w:rsidRPr="00971605">
              <w:rPr>
                <w:sz w:val="24"/>
                <w:szCs w:val="24"/>
              </w:rPr>
              <w:t>МБДОУ ДС№ 40, кафе «Маэстро», ресторан «Северный», ресторан «Шанхай»</w:t>
            </w:r>
            <w:r>
              <w:rPr>
                <w:sz w:val="24"/>
                <w:szCs w:val="24"/>
              </w:rPr>
              <w:t xml:space="preserve">; </w:t>
            </w:r>
            <w:r w:rsidRPr="00971605">
              <w:rPr>
                <w:sz w:val="24"/>
                <w:szCs w:val="24"/>
              </w:rPr>
              <w:t>МБОУ СОШ с.Красного</w:t>
            </w:r>
            <w:r>
              <w:rPr>
                <w:sz w:val="24"/>
                <w:szCs w:val="24"/>
              </w:rPr>
              <w:t>;</w:t>
            </w:r>
            <w:r w:rsidRPr="00971605">
              <w:rPr>
                <w:sz w:val="24"/>
                <w:szCs w:val="24"/>
              </w:rPr>
              <w:t>КГК ОУ РАООП № 5</w:t>
            </w:r>
          </w:p>
        </w:tc>
      </w:tr>
      <w:tr w:rsidR="00A16503" w:rsidRPr="00971605" w:rsidTr="006863E9">
        <w:tc>
          <w:tcPr>
            <w:tcW w:w="9345" w:type="dxa"/>
            <w:gridSpan w:val="2"/>
          </w:tcPr>
          <w:p w:rsidR="00A16503" w:rsidRPr="00971605" w:rsidRDefault="00A16503" w:rsidP="00A16503">
            <w:pPr>
              <w:jc w:val="center"/>
              <w:rPr>
                <w:sz w:val="24"/>
                <w:szCs w:val="24"/>
              </w:rPr>
            </w:pPr>
            <w:r w:rsidRPr="00971605">
              <w:rPr>
                <w:sz w:val="24"/>
                <w:szCs w:val="24"/>
              </w:rPr>
              <w:t>Программы подготовки квалифицированных рабочих, служащих (профессии)</w:t>
            </w:r>
          </w:p>
        </w:tc>
      </w:tr>
      <w:tr w:rsidR="00A16503" w:rsidRPr="00971605" w:rsidTr="006863E9">
        <w:tc>
          <w:tcPr>
            <w:tcW w:w="3728" w:type="dxa"/>
          </w:tcPr>
          <w:p w:rsidR="00A16503" w:rsidRPr="00971605" w:rsidRDefault="00A16503" w:rsidP="00A16503">
            <w:pPr>
              <w:jc w:val="both"/>
              <w:rPr>
                <w:sz w:val="24"/>
                <w:szCs w:val="24"/>
              </w:rPr>
            </w:pPr>
            <w:r w:rsidRPr="00971605">
              <w:rPr>
                <w:sz w:val="24"/>
                <w:szCs w:val="24"/>
              </w:rPr>
              <w:t>19.01.17 Повар, кондитер</w:t>
            </w:r>
          </w:p>
          <w:p w:rsidR="00A16503" w:rsidRPr="00971605" w:rsidRDefault="00A16503" w:rsidP="00A16503">
            <w:pPr>
              <w:jc w:val="both"/>
              <w:rPr>
                <w:sz w:val="24"/>
                <w:szCs w:val="24"/>
              </w:rPr>
            </w:pPr>
            <w:r w:rsidRPr="00971605">
              <w:rPr>
                <w:sz w:val="24"/>
                <w:szCs w:val="24"/>
              </w:rPr>
              <w:t>43.01.09 Повар, кондитер</w:t>
            </w:r>
          </w:p>
        </w:tc>
        <w:tc>
          <w:tcPr>
            <w:tcW w:w="5617" w:type="dxa"/>
          </w:tcPr>
          <w:p w:rsidR="00A16503" w:rsidRPr="00971605" w:rsidRDefault="00A16503" w:rsidP="006863E9">
            <w:pPr>
              <w:jc w:val="both"/>
              <w:rPr>
                <w:sz w:val="24"/>
                <w:szCs w:val="24"/>
              </w:rPr>
            </w:pPr>
            <w:r w:rsidRPr="00971605">
              <w:rPr>
                <w:sz w:val="24"/>
                <w:szCs w:val="24"/>
              </w:rPr>
              <w:t>МБОУ СОШ №2,</w:t>
            </w:r>
            <w:r w:rsidR="006863E9">
              <w:rPr>
                <w:sz w:val="24"/>
                <w:szCs w:val="24"/>
              </w:rPr>
              <w:t xml:space="preserve"> </w:t>
            </w:r>
            <w:r w:rsidRPr="00971605">
              <w:rPr>
                <w:sz w:val="24"/>
                <w:szCs w:val="24"/>
              </w:rPr>
              <w:t>МБОУ СОШ №4, МБОУ СОШ №5,</w:t>
            </w:r>
            <w:r w:rsidR="006863E9">
              <w:rPr>
                <w:sz w:val="24"/>
                <w:szCs w:val="24"/>
              </w:rPr>
              <w:t xml:space="preserve"> </w:t>
            </w:r>
            <w:r w:rsidRPr="00971605">
              <w:rPr>
                <w:sz w:val="24"/>
                <w:szCs w:val="24"/>
              </w:rPr>
              <w:t>МБДОУ ДС№ 40, кафе «Маэстро», ресторан «Северный», ресторан «Шанхай»</w:t>
            </w:r>
            <w:r w:rsidR="006863E9">
              <w:rPr>
                <w:sz w:val="24"/>
                <w:szCs w:val="24"/>
              </w:rPr>
              <w:t xml:space="preserve">; </w:t>
            </w:r>
            <w:r w:rsidRPr="00971605">
              <w:rPr>
                <w:sz w:val="24"/>
                <w:szCs w:val="24"/>
              </w:rPr>
              <w:t>МБОУ СОШ с.Красного</w:t>
            </w:r>
            <w:r w:rsidR="006863E9">
              <w:rPr>
                <w:sz w:val="24"/>
                <w:szCs w:val="24"/>
              </w:rPr>
              <w:t>;</w:t>
            </w:r>
            <w:r w:rsidRPr="00971605">
              <w:rPr>
                <w:sz w:val="24"/>
                <w:szCs w:val="24"/>
              </w:rPr>
              <w:t>КГК ОУ РАООП № 5</w:t>
            </w:r>
          </w:p>
        </w:tc>
      </w:tr>
      <w:tr w:rsidR="00A16503" w:rsidRPr="00971605" w:rsidTr="006863E9">
        <w:tc>
          <w:tcPr>
            <w:tcW w:w="3728" w:type="dxa"/>
          </w:tcPr>
          <w:p w:rsidR="00A16503" w:rsidRPr="00971605" w:rsidRDefault="00A16503" w:rsidP="00A16503">
            <w:pPr>
              <w:jc w:val="both"/>
              <w:rPr>
                <w:sz w:val="24"/>
                <w:szCs w:val="24"/>
              </w:rPr>
            </w:pPr>
            <w:r w:rsidRPr="00971605">
              <w:rPr>
                <w:sz w:val="24"/>
                <w:szCs w:val="24"/>
              </w:rPr>
              <w:t>23.01.17 Мастер по ремонту и обслуживанию автомобилей</w:t>
            </w:r>
          </w:p>
        </w:tc>
        <w:tc>
          <w:tcPr>
            <w:tcW w:w="5617" w:type="dxa"/>
          </w:tcPr>
          <w:p w:rsidR="00A16503" w:rsidRPr="00971605" w:rsidRDefault="00A16503" w:rsidP="006863E9">
            <w:pPr>
              <w:jc w:val="both"/>
              <w:rPr>
                <w:sz w:val="24"/>
                <w:szCs w:val="24"/>
              </w:rPr>
            </w:pPr>
            <w:r w:rsidRPr="00971605">
              <w:rPr>
                <w:sz w:val="24"/>
                <w:szCs w:val="24"/>
              </w:rPr>
              <w:t>АТП Николаевск-на-Амуре, ЗАО «Форпост», ОАО «Авангард», ИП Рассказова Е.И., ИП Иваницкий А.В., ООО «Партнёр»</w:t>
            </w:r>
          </w:p>
        </w:tc>
      </w:tr>
      <w:tr w:rsidR="00A16503" w:rsidRPr="00971605" w:rsidTr="006863E9">
        <w:tc>
          <w:tcPr>
            <w:tcW w:w="3728" w:type="dxa"/>
          </w:tcPr>
          <w:p w:rsidR="00A16503" w:rsidRPr="00971605" w:rsidRDefault="00A16503" w:rsidP="00A16503">
            <w:pPr>
              <w:jc w:val="both"/>
              <w:rPr>
                <w:sz w:val="24"/>
                <w:szCs w:val="24"/>
              </w:rPr>
            </w:pPr>
            <w:r w:rsidRPr="00971605">
              <w:rPr>
                <w:sz w:val="24"/>
                <w:szCs w:val="24"/>
              </w:rPr>
              <w:t>15.01.05 Сварщик (ручной и частично механизированной сварки (наплавки))</w:t>
            </w:r>
          </w:p>
        </w:tc>
        <w:tc>
          <w:tcPr>
            <w:tcW w:w="5617" w:type="dxa"/>
          </w:tcPr>
          <w:p w:rsidR="00A16503" w:rsidRPr="00971605" w:rsidRDefault="00A16503" w:rsidP="006863E9">
            <w:pPr>
              <w:jc w:val="both"/>
              <w:rPr>
                <w:sz w:val="24"/>
                <w:szCs w:val="24"/>
              </w:rPr>
            </w:pPr>
            <w:r w:rsidRPr="00971605">
              <w:rPr>
                <w:sz w:val="24"/>
                <w:szCs w:val="24"/>
              </w:rPr>
              <w:t xml:space="preserve">- ООО «Дальремстрой», ООО «М-Сервис», АО «Многовершинное», ИП Авагимян Г.Р., </w:t>
            </w:r>
            <w:r w:rsidR="006863E9">
              <w:rPr>
                <w:sz w:val="24"/>
                <w:szCs w:val="24"/>
              </w:rPr>
              <w:t>О</w:t>
            </w:r>
            <w:r w:rsidRPr="00971605">
              <w:rPr>
                <w:sz w:val="24"/>
                <w:szCs w:val="24"/>
              </w:rPr>
              <w:t>ОО «ЖКХ Теплоснаб»</w:t>
            </w:r>
          </w:p>
        </w:tc>
      </w:tr>
      <w:tr w:rsidR="00A16503" w:rsidRPr="00971605" w:rsidTr="006863E9">
        <w:tc>
          <w:tcPr>
            <w:tcW w:w="3728" w:type="dxa"/>
          </w:tcPr>
          <w:p w:rsidR="00A16503" w:rsidRPr="00971605" w:rsidRDefault="00A16503" w:rsidP="00A16503">
            <w:pPr>
              <w:jc w:val="both"/>
              <w:rPr>
                <w:sz w:val="24"/>
                <w:szCs w:val="24"/>
              </w:rPr>
            </w:pPr>
            <w:r w:rsidRPr="00971605">
              <w:rPr>
                <w:sz w:val="24"/>
                <w:szCs w:val="24"/>
              </w:rPr>
              <w:t>16671 Плотник</w:t>
            </w:r>
          </w:p>
          <w:p w:rsidR="00A16503" w:rsidRPr="00971605" w:rsidRDefault="00A16503" w:rsidP="00A16503">
            <w:pPr>
              <w:jc w:val="both"/>
              <w:rPr>
                <w:sz w:val="24"/>
                <w:szCs w:val="24"/>
              </w:rPr>
            </w:pPr>
            <w:r w:rsidRPr="00971605">
              <w:rPr>
                <w:sz w:val="24"/>
                <w:szCs w:val="24"/>
              </w:rPr>
              <w:t>18859 Стекольщик</w:t>
            </w:r>
          </w:p>
          <w:p w:rsidR="00A16503" w:rsidRPr="00971605" w:rsidRDefault="00A16503" w:rsidP="00A16503">
            <w:pPr>
              <w:jc w:val="both"/>
              <w:rPr>
                <w:sz w:val="24"/>
                <w:szCs w:val="24"/>
              </w:rPr>
            </w:pPr>
            <w:r w:rsidRPr="00971605">
              <w:rPr>
                <w:sz w:val="24"/>
                <w:szCs w:val="24"/>
              </w:rPr>
              <w:t>18888 Столяр строительный</w:t>
            </w:r>
          </w:p>
        </w:tc>
        <w:tc>
          <w:tcPr>
            <w:tcW w:w="5617" w:type="dxa"/>
          </w:tcPr>
          <w:p w:rsidR="00A16503" w:rsidRPr="00971605" w:rsidRDefault="00A16503" w:rsidP="00A16503">
            <w:pPr>
              <w:jc w:val="both"/>
              <w:rPr>
                <w:sz w:val="24"/>
                <w:szCs w:val="24"/>
              </w:rPr>
            </w:pPr>
            <w:r w:rsidRPr="00971605">
              <w:rPr>
                <w:sz w:val="24"/>
                <w:szCs w:val="24"/>
              </w:rPr>
              <w:t xml:space="preserve">ООО «Дальремстрой», </w:t>
            </w:r>
            <w:r w:rsidR="006863E9">
              <w:rPr>
                <w:sz w:val="24"/>
                <w:szCs w:val="24"/>
              </w:rPr>
              <w:t>ООО «М-Сервис»,</w:t>
            </w:r>
            <w:r w:rsidRPr="00971605">
              <w:rPr>
                <w:sz w:val="24"/>
                <w:szCs w:val="24"/>
              </w:rPr>
              <w:t xml:space="preserve"> МКУ «Центр материально-технического обеспечения образовательных учреждений</w:t>
            </w:r>
          </w:p>
        </w:tc>
      </w:tr>
      <w:tr w:rsidR="00A16503" w:rsidRPr="00971605" w:rsidTr="006863E9">
        <w:tc>
          <w:tcPr>
            <w:tcW w:w="3728" w:type="dxa"/>
          </w:tcPr>
          <w:p w:rsidR="00A16503" w:rsidRPr="00971605" w:rsidRDefault="00A16503" w:rsidP="00A16503">
            <w:pPr>
              <w:jc w:val="both"/>
              <w:rPr>
                <w:sz w:val="24"/>
                <w:szCs w:val="24"/>
              </w:rPr>
            </w:pPr>
            <w:r w:rsidRPr="00971605">
              <w:rPr>
                <w:sz w:val="24"/>
                <w:szCs w:val="24"/>
              </w:rPr>
              <w:t xml:space="preserve">15341 Обработчик рыбы и морепродуктов </w:t>
            </w:r>
          </w:p>
          <w:p w:rsidR="00A16503" w:rsidRPr="00971605" w:rsidRDefault="00A16503" w:rsidP="00A16503">
            <w:pPr>
              <w:jc w:val="both"/>
              <w:rPr>
                <w:sz w:val="24"/>
                <w:szCs w:val="24"/>
              </w:rPr>
            </w:pPr>
          </w:p>
        </w:tc>
        <w:tc>
          <w:tcPr>
            <w:tcW w:w="5617" w:type="dxa"/>
          </w:tcPr>
          <w:p w:rsidR="00A16503" w:rsidRPr="00971605" w:rsidRDefault="00A16503" w:rsidP="00A16503">
            <w:pPr>
              <w:jc w:val="both"/>
              <w:rPr>
                <w:sz w:val="24"/>
                <w:szCs w:val="24"/>
              </w:rPr>
            </w:pPr>
            <w:r w:rsidRPr="00971605">
              <w:rPr>
                <w:sz w:val="24"/>
                <w:szCs w:val="24"/>
              </w:rPr>
              <w:t xml:space="preserve">- ООО РПК «Восточное» </w:t>
            </w:r>
          </w:p>
          <w:p w:rsidR="00A16503" w:rsidRPr="00971605" w:rsidRDefault="00A16503" w:rsidP="00A16503">
            <w:pPr>
              <w:jc w:val="both"/>
              <w:rPr>
                <w:sz w:val="24"/>
                <w:szCs w:val="24"/>
              </w:rPr>
            </w:pPr>
            <w:r w:rsidRPr="00971605">
              <w:rPr>
                <w:sz w:val="24"/>
                <w:szCs w:val="24"/>
              </w:rPr>
              <w:t>- Рыболовецкая артель (Колхоз) «Память Ленина»</w:t>
            </w:r>
          </w:p>
        </w:tc>
      </w:tr>
      <w:tr w:rsidR="00A16503" w:rsidRPr="00971605" w:rsidTr="006863E9">
        <w:tc>
          <w:tcPr>
            <w:tcW w:w="3728" w:type="dxa"/>
          </w:tcPr>
          <w:p w:rsidR="00A16503" w:rsidRPr="00971605" w:rsidRDefault="00A16503" w:rsidP="00A16503">
            <w:pPr>
              <w:jc w:val="both"/>
              <w:rPr>
                <w:sz w:val="24"/>
                <w:szCs w:val="24"/>
              </w:rPr>
            </w:pPr>
            <w:r w:rsidRPr="00971605">
              <w:rPr>
                <w:sz w:val="24"/>
                <w:szCs w:val="24"/>
              </w:rPr>
              <w:t xml:space="preserve">19727 Штукатур </w:t>
            </w:r>
          </w:p>
          <w:p w:rsidR="00A16503" w:rsidRPr="00971605" w:rsidRDefault="00A16503" w:rsidP="00A16503">
            <w:pPr>
              <w:jc w:val="both"/>
              <w:rPr>
                <w:sz w:val="24"/>
                <w:szCs w:val="24"/>
              </w:rPr>
            </w:pPr>
            <w:r w:rsidRPr="00971605">
              <w:rPr>
                <w:sz w:val="24"/>
                <w:szCs w:val="24"/>
              </w:rPr>
              <w:t>15220 Облицовщик-плиточник</w:t>
            </w:r>
          </w:p>
        </w:tc>
        <w:tc>
          <w:tcPr>
            <w:tcW w:w="5617" w:type="dxa"/>
          </w:tcPr>
          <w:p w:rsidR="00A16503" w:rsidRPr="00971605" w:rsidRDefault="00A16503" w:rsidP="006863E9">
            <w:pPr>
              <w:jc w:val="both"/>
              <w:rPr>
                <w:sz w:val="24"/>
                <w:szCs w:val="24"/>
              </w:rPr>
            </w:pPr>
            <w:r w:rsidRPr="00971605">
              <w:rPr>
                <w:sz w:val="24"/>
                <w:szCs w:val="24"/>
              </w:rPr>
              <w:t>ООО «Дальремстрой», ООО «М-Сервис», АТП Николаевск-на-Амуре, МКУ «Центр материально-технического обеспечения образовательных учреждений;</w:t>
            </w:r>
          </w:p>
        </w:tc>
      </w:tr>
    </w:tbl>
    <w:p w:rsidR="006863E9" w:rsidRPr="00A16503" w:rsidRDefault="006863E9" w:rsidP="006863E9">
      <w:pPr>
        <w:spacing w:after="0" w:line="360" w:lineRule="auto"/>
        <w:ind w:firstLine="709"/>
        <w:jc w:val="both"/>
        <w:rPr>
          <w:rFonts w:ascii="Times New Roman" w:hAnsi="Times New Roman" w:cs="Times New Roman"/>
          <w:sz w:val="28"/>
          <w:szCs w:val="28"/>
        </w:rPr>
      </w:pPr>
      <w:r w:rsidRPr="00A16503">
        <w:rPr>
          <w:rFonts w:ascii="Times New Roman" w:hAnsi="Times New Roman" w:cs="Times New Roman"/>
          <w:sz w:val="28"/>
          <w:szCs w:val="28"/>
        </w:rPr>
        <w:t xml:space="preserve">Закрепление баз практик осуществляется администрацией техникума на основе прямых договоров с предприятиями. Организация производственной (по профилю специальности) практики и преддипломной практики осуществляется в тесном сотрудничестве с организациями: заключаются договоры на организацию и проведение практики, согласовываются программы практики, планируемые результаты, задание на практику. Проводятся встречи с руководителями и сотрудниками кадровых служб организаций, со всеми руководителями баз практики, ведется переписка по определению форм практики, списка практикантов и согласованию тем выпускных квалификационных (дипломных) работ. </w:t>
      </w:r>
    </w:p>
    <w:p w:rsidR="00A16503" w:rsidRPr="00A16503" w:rsidRDefault="00A16503" w:rsidP="00A16503">
      <w:pPr>
        <w:spacing w:after="0" w:line="360" w:lineRule="auto"/>
        <w:ind w:firstLine="709"/>
        <w:jc w:val="both"/>
        <w:rPr>
          <w:rFonts w:ascii="Times New Roman" w:hAnsi="Times New Roman" w:cs="Times New Roman"/>
          <w:sz w:val="28"/>
          <w:szCs w:val="28"/>
        </w:rPr>
      </w:pPr>
      <w:r w:rsidRPr="00A16503">
        <w:rPr>
          <w:rFonts w:ascii="Times New Roman" w:hAnsi="Times New Roman" w:cs="Times New Roman"/>
          <w:sz w:val="28"/>
          <w:szCs w:val="28"/>
        </w:rPr>
        <w:t xml:space="preserve">Работодатели и социальные партнеры участвуют в организации и оценке результатов освоения общих и профессиональных компетенций, полученных в период прохождения практики, в формировании оценочного материала для оценки общих и профессиональных компетенций, освоенных студентами в период прохождения практики. </w:t>
      </w:r>
    </w:p>
    <w:p w:rsidR="00A16503" w:rsidRPr="00A16503" w:rsidRDefault="00A16503" w:rsidP="00A16503">
      <w:pPr>
        <w:spacing w:after="0" w:line="360" w:lineRule="auto"/>
        <w:ind w:firstLine="709"/>
        <w:jc w:val="both"/>
        <w:rPr>
          <w:rFonts w:ascii="Times New Roman" w:hAnsi="Times New Roman" w:cs="Times New Roman"/>
          <w:sz w:val="28"/>
          <w:szCs w:val="28"/>
        </w:rPr>
      </w:pPr>
      <w:r w:rsidRPr="00A16503">
        <w:rPr>
          <w:rFonts w:ascii="Times New Roman" w:hAnsi="Times New Roman" w:cs="Times New Roman"/>
          <w:sz w:val="28"/>
          <w:szCs w:val="28"/>
        </w:rPr>
        <w:t xml:space="preserve">Социальное партнерство в техникуме представлено в традиционной форме в виде договоров, соглашений о партнерстве, планов о сотрудничестве. </w:t>
      </w:r>
    </w:p>
    <w:p w:rsidR="00A16503" w:rsidRPr="00A16503" w:rsidRDefault="00A16503" w:rsidP="00A16503">
      <w:pPr>
        <w:spacing w:after="0" w:line="360" w:lineRule="auto"/>
        <w:ind w:firstLine="709"/>
        <w:jc w:val="both"/>
        <w:rPr>
          <w:rFonts w:ascii="Times New Roman" w:hAnsi="Times New Roman" w:cs="Times New Roman"/>
          <w:sz w:val="28"/>
          <w:szCs w:val="28"/>
        </w:rPr>
      </w:pPr>
      <w:r w:rsidRPr="00A16503">
        <w:rPr>
          <w:rFonts w:ascii="Times New Roman" w:hAnsi="Times New Roman" w:cs="Times New Roman"/>
          <w:sz w:val="28"/>
          <w:szCs w:val="28"/>
        </w:rPr>
        <w:t xml:space="preserve">На сегодняшний день база предприятий, с которыми ведется сотрудничество по практическому обучению студентов и эффективному трудоустройству выпускников, насчитывает </w:t>
      </w:r>
      <w:r w:rsidRPr="00981A97">
        <w:rPr>
          <w:rFonts w:ascii="Times New Roman" w:hAnsi="Times New Roman" w:cs="Times New Roman"/>
          <w:sz w:val="28"/>
          <w:szCs w:val="28"/>
        </w:rPr>
        <w:t>42</w:t>
      </w:r>
      <w:r w:rsidRPr="00A16503">
        <w:rPr>
          <w:rFonts w:ascii="Times New Roman" w:hAnsi="Times New Roman" w:cs="Times New Roman"/>
          <w:sz w:val="28"/>
          <w:szCs w:val="28"/>
        </w:rPr>
        <w:t xml:space="preserve"> договора о сотрудничестве.</w:t>
      </w:r>
    </w:p>
    <w:p w:rsidR="00A16503" w:rsidRPr="00A16503" w:rsidRDefault="00A16503" w:rsidP="00A16503">
      <w:pPr>
        <w:spacing w:after="0" w:line="360" w:lineRule="auto"/>
        <w:ind w:firstLine="709"/>
        <w:jc w:val="both"/>
        <w:rPr>
          <w:rFonts w:ascii="Times New Roman" w:hAnsi="Times New Roman" w:cs="Times New Roman"/>
          <w:sz w:val="28"/>
          <w:szCs w:val="28"/>
        </w:rPr>
      </w:pPr>
      <w:r w:rsidRPr="00A16503">
        <w:rPr>
          <w:rFonts w:ascii="Times New Roman" w:hAnsi="Times New Roman" w:cs="Times New Roman"/>
          <w:noProof/>
          <w:sz w:val="28"/>
          <w:szCs w:val="28"/>
          <w:lang w:eastAsia="ru-RU"/>
        </w:rPr>
        <w:drawing>
          <wp:inline distT="0" distB="0" distL="0" distR="0" wp14:anchorId="7BC0F054" wp14:editId="33D0CD8A">
            <wp:extent cx="5753100" cy="2333625"/>
            <wp:effectExtent l="0" t="0" r="0" b="952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16503" w:rsidRPr="00E11CA0" w:rsidRDefault="00A16503" w:rsidP="00971605">
      <w:pPr>
        <w:spacing w:after="0" w:line="360" w:lineRule="auto"/>
        <w:ind w:firstLine="709"/>
        <w:jc w:val="center"/>
        <w:rPr>
          <w:rFonts w:ascii="Times New Roman" w:hAnsi="Times New Roman" w:cs="Times New Roman"/>
          <w:sz w:val="28"/>
          <w:szCs w:val="28"/>
        </w:rPr>
      </w:pPr>
      <w:r w:rsidRPr="00E11CA0">
        <w:rPr>
          <w:rFonts w:ascii="Times New Roman" w:hAnsi="Times New Roman" w:cs="Times New Roman"/>
          <w:sz w:val="28"/>
          <w:szCs w:val="28"/>
        </w:rPr>
        <w:t xml:space="preserve">Рисунок </w:t>
      </w:r>
      <w:r w:rsidR="00971605" w:rsidRPr="00E11CA0">
        <w:rPr>
          <w:rFonts w:ascii="Times New Roman" w:hAnsi="Times New Roman" w:cs="Times New Roman"/>
          <w:sz w:val="28"/>
          <w:szCs w:val="28"/>
        </w:rPr>
        <w:t>6 – Участие представителей работодателей и социальных партнеров в образовательном процессе</w:t>
      </w:r>
    </w:p>
    <w:p w:rsidR="00E11CA0" w:rsidRPr="00E11CA0" w:rsidRDefault="00E11CA0" w:rsidP="00E11CA0">
      <w:pPr>
        <w:spacing w:after="0" w:line="360" w:lineRule="auto"/>
        <w:ind w:firstLine="709"/>
        <w:jc w:val="both"/>
        <w:rPr>
          <w:rFonts w:ascii="Times New Roman" w:hAnsi="Times New Roman" w:cs="Times New Roman"/>
          <w:sz w:val="28"/>
          <w:szCs w:val="28"/>
        </w:rPr>
      </w:pPr>
      <w:r w:rsidRPr="00E11CA0">
        <w:rPr>
          <w:rFonts w:ascii="Times New Roman" w:hAnsi="Times New Roman" w:cs="Times New Roman"/>
          <w:sz w:val="28"/>
          <w:szCs w:val="28"/>
        </w:rPr>
        <w:t>Работа, с социальными партнёрами построенная по направлениям сотрудничества, оказывает положительное влияние на качественную подготовку специалистов (рисунок 6).</w:t>
      </w:r>
    </w:p>
    <w:p w:rsidR="00A16503" w:rsidRPr="00E11CA0" w:rsidRDefault="00A16503" w:rsidP="00A16503">
      <w:pPr>
        <w:spacing w:after="0" w:line="360" w:lineRule="auto"/>
        <w:jc w:val="both"/>
        <w:rPr>
          <w:rFonts w:ascii="Times New Roman" w:hAnsi="Times New Roman" w:cs="Times New Roman"/>
          <w:sz w:val="28"/>
          <w:szCs w:val="28"/>
        </w:rPr>
      </w:pPr>
      <w:r w:rsidRPr="00E11CA0">
        <w:rPr>
          <w:rFonts w:ascii="Times New Roman" w:hAnsi="Times New Roman" w:cs="Times New Roman"/>
          <w:sz w:val="28"/>
          <w:szCs w:val="28"/>
        </w:rPr>
        <w:t>Таблица 2</w:t>
      </w:r>
      <w:r w:rsidR="00721F9C">
        <w:rPr>
          <w:rFonts w:ascii="Times New Roman" w:hAnsi="Times New Roman" w:cs="Times New Roman"/>
          <w:sz w:val="28"/>
          <w:szCs w:val="28"/>
        </w:rPr>
        <w:t>4</w:t>
      </w:r>
      <w:r w:rsidRPr="00E11CA0">
        <w:rPr>
          <w:rFonts w:ascii="Times New Roman" w:hAnsi="Times New Roman" w:cs="Times New Roman"/>
          <w:sz w:val="28"/>
          <w:szCs w:val="28"/>
        </w:rPr>
        <w:t xml:space="preserve"> – Количество временно трудоустроенных на</w:t>
      </w:r>
      <w:r w:rsidR="00E11CA0" w:rsidRPr="00E11CA0">
        <w:rPr>
          <w:rFonts w:ascii="Times New Roman" w:hAnsi="Times New Roman" w:cs="Times New Roman"/>
          <w:sz w:val="28"/>
          <w:szCs w:val="28"/>
        </w:rPr>
        <w:t xml:space="preserve"> время производственных практик</w:t>
      </w:r>
    </w:p>
    <w:tbl>
      <w:tblPr>
        <w:tblStyle w:val="a4"/>
        <w:tblW w:w="0" w:type="auto"/>
        <w:tblLook w:val="04A0" w:firstRow="1" w:lastRow="0" w:firstColumn="1" w:lastColumn="0" w:noHBand="0" w:noVBand="1"/>
      </w:tblPr>
      <w:tblGrid>
        <w:gridCol w:w="4672"/>
        <w:gridCol w:w="4673"/>
      </w:tblGrid>
      <w:tr w:rsidR="00E11CA0" w:rsidRPr="00CF2064" w:rsidTr="002C559C">
        <w:tc>
          <w:tcPr>
            <w:tcW w:w="4672" w:type="dxa"/>
          </w:tcPr>
          <w:p w:rsidR="00E11CA0" w:rsidRPr="00CF2064" w:rsidRDefault="00E11CA0" w:rsidP="002C559C">
            <w:pPr>
              <w:jc w:val="center"/>
              <w:rPr>
                <w:sz w:val="24"/>
                <w:szCs w:val="24"/>
              </w:rPr>
            </w:pPr>
            <w:r w:rsidRPr="00CF2064">
              <w:rPr>
                <w:sz w:val="24"/>
                <w:szCs w:val="24"/>
              </w:rPr>
              <w:t>Специальность/ профессия</w:t>
            </w:r>
          </w:p>
        </w:tc>
        <w:tc>
          <w:tcPr>
            <w:tcW w:w="4673" w:type="dxa"/>
          </w:tcPr>
          <w:p w:rsidR="00E11CA0" w:rsidRPr="00AF0B14" w:rsidRDefault="00E248DB" w:rsidP="00E248DB">
            <w:pPr>
              <w:jc w:val="center"/>
              <w:rPr>
                <w:sz w:val="24"/>
                <w:szCs w:val="24"/>
              </w:rPr>
            </w:pPr>
            <w:r>
              <w:rPr>
                <w:sz w:val="24"/>
                <w:szCs w:val="24"/>
              </w:rPr>
              <w:t xml:space="preserve">Кол-во и места трудоустройства </w:t>
            </w:r>
          </w:p>
        </w:tc>
      </w:tr>
      <w:tr w:rsidR="00E11CA0" w:rsidRPr="00CF2064" w:rsidTr="002C559C">
        <w:tc>
          <w:tcPr>
            <w:tcW w:w="4672" w:type="dxa"/>
          </w:tcPr>
          <w:p w:rsidR="00E11CA0" w:rsidRPr="003A6656" w:rsidRDefault="00E11CA0" w:rsidP="002C559C">
            <w:pPr>
              <w:jc w:val="both"/>
              <w:rPr>
                <w:sz w:val="24"/>
                <w:szCs w:val="24"/>
              </w:rPr>
            </w:pPr>
            <w:r w:rsidRPr="003A6656">
              <w:rPr>
                <w:sz w:val="24"/>
                <w:szCs w:val="24"/>
              </w:rPr>
              <w:t>21.02.17 Подземная разработка месторождений полезных ископаемых</w:t>
            </w:r>
          </w:p>
        </w:tc>
        <w:tc>
          <w:tcPr>
            <w:tcW w:w="4673" w:type="dxa"/>
          </w:tcPr>
          <w:p w:rsidR="00E11CA0" w:rsidRPr="00CF2064" w:rsidRDefault="00E11CA0" w:rsidP="002C559C">
            <w:pPr>
              <w:jc w:val="both"/>
              <w:rPr>
                <w:sz w:val="24"/>
                <w:szCs w:val="24"/>
              </w:rPr>
            </w:pPr>
            <w:r>
              <w:rPr>
                <w:sz w:val="24"/>
                <w:szCs w:val="24"/>
              </w:rPr>
              <w:t>11 человек АО «Многовершинное»</w:t>
            </w:r>
          </w:p>
        </w:tc>
      </w:tr>
      <w:tr w:rsidR="00E11CA0" w:rsidRPr="00CF2064" w:rsidTr="002C559C">
        <w:tc>
          <w:tcPr>
            <w:tcW w:w="4672" w:type="dxa"/>
          </w:tcPr>
          <w:p w:rsidR="00E11CA0" w:rsidRPr="003A6656" w:rsidRDefault="00E11CA0" w:rsidP="002C559C">
            <w:pPr>
              <w:jc w:val="both"/>
              <w:rPr>
                <w:sz w:val="24"/>
                <w:szCs w:val="24"/>
              </w:rPr>
            </w:pPr>
            <w:r w:rsidRPr="003A6656">
              <w:rPr>
                <w:sz w:val="24"/>
                <w:szCs w:val="24"/>
              </w:rPr>
              <w:t>44.02.01 Дошкольное образование</w:t>
            </w:r>
          </w:p>
        </w:tc>
        <w:tc>
          <w:tcPr>
            <w:tcW w:w="4673" w:type="dxa"/>
          </w:tcPr>
          <w:p w:rsidR="00E11CA0" w:rsidRPr="00CF2064" w:rsidRDefault="00E11CA0" w:rsidP="002C559C">
            <w:pPr>
              <w:jc w:val="both"/>
              <w:rPr>
                <w:sz w:val="24"/>
                <w:szCs w:val="24"/>
              </w:rPr>
            </w:pPr>
            <w:r>
              <w:rPr>
                <w:sz w:val="24"/>
                <w:szCs w:val="24"/>
              </w:rPr>
              <w:t xml:space="preserve">2 человека МБОУ ДОУ Детский сад № 12 п. Тахта Ульч. район. </w:t>
            </w:r>
          </w:p>
        </w:tc>
      </w:tr>
      <w:tr w:rsidR="00E11CA0" w:rsidRPr="00CF2064" w:rsidTr="002C559C">
        <w:tc>
          <w:tcPr>
            <w:tcW w:w="4672" w:type="dxa"/>
          </w:tcPr>
          <w:p w:rsidR="00E11CA0" w:rsidRPr="003A6656" w:rsidRDefault="00E11CA0" w:rsidP="002C559C">
            <w:pPr>
              <w:jc w:val="both"/>
              <w:rPr>
                <w:sz w:val="24"/>
                <w:szCs w:val="24"/>
              </w:rPr>
            </w:pPr>
            <w:r w:rsidRPr="003A6656">
              <w:rPr>
                <w:sz w:val="24"/>
                <w:szCs w:val="24"/>
              </w:rPr>
              <w:t>44.02.02 Преподавание в начальных классах</w:t>
            </w:r>
          </w:p>
        </w:tc>
        <w:tc>
          <w:tcPr>
            <w:tcW w:w="4673" w:type="dxa"/>
          </w:tcPr>
          <w:p w:rsidR="00E11CA0" w:rsidRPr="00CF2064" w:rsidRDefault="00E11CA0" w:rsidP="002C559C">
            <w:pPr>
              <w:jc w:val="both"/>
              <w:rPr>
                <w:sz w:val="24"/>
                <w:szCs w:val="24"/>
              </w:rPr>
            </w:pPr>
            <w:r>
              <w:rPr>
                <w:sz w:val="24"/>
                <w:szCs w:val="24"/>
              </w:rPr>
              <w:t>11 человек МБОУ СОШ № 5, МБОУ СОШ № 4, МБОУ СОШ № 2, Детская школа искусств, ЦК КМНС.</w:t>
            </w:r>
          </w:p>
        </w:tc>
      </w:tr>
      <w:tr w:rsidR="00E11CA0" w:rsidRPr="00CF2064" w:rsidTr="002C559C">
        <w:tc>
          <w:tcPr>
            <w:tcW w:w="4672" w:type="dxa"/>
          </w:tcPr>
          <w:p w:rsidR="00E11CA0" w:rsidRPr="003A6656" w:rsidRDefault="00E11CA0" w:rsidP="002C559C">
            <w:pPr>
              <w:jc w:val="both"/>
              <w:rPr>
                <w:sz w:val="24"/>
                <w:szCs w:val="24"/>
              </w:rPr>
            </w:pPr>
            <w:r w:rsidRPr="003A6656">
              <w:rPr>
                <w:sz w:val="24"/>
                <w:szCs w:val="24"/>
              </w:rPr>
              <w:t>43.01.09 Повар, кондитер</w:t>
            </w:r>
          </w:p>
        </w:tc>
        <w:tc>
          <w:tcPr>
            <w:tcW w:w="4673" w:type="dxa"/>
          </w:tcPr>
          <w:p w:rsidR="00E11CA0" w:rsidRPr="003A6656" w:rsidRDefault="00E11CA0" w:rsidP="002C559C">
            <w:pPr>
              <w:jc w:val="both"/>
              <w:rPr>
                <w:sz w:val="24"/>
                <w:szCs w:val="24"/>
              </w:rPr>
            </w:pPr>
            <w:r>
              <w:rPr>
                <w:sz w:val="24"/>
                <w:szCs w:val="24"/>
              </w:rPr>
              <w:t xml:space="preserve">15 человек </w:t>
            </w:r>
            <w:r w:rsidRPr="003A6656">
              <w:rPr>
                <w:sz w:val="24"/>
                <w:szCs w:val="24"/>
              </w:rPr>
              <w:t xml:space="preserve">ООО РПК «Восточное» </w:t>
            </w:r>
          </w:p>
          <w:p w:rsidR="00E11CA0" w:rsidRPr="00CF2064" w:rsidRDefault="00E11CA0" w:rsidP="002C559C">
            <w:pPr>
              <w:jc w:val="both"/>
              <w:rPr>
                <w:sz w:val="24"/>
                <w:szCs w:val="24"/>
              </w:rPr>
            </w:pPr>
          </w:p>
        </w:tc>
      </w:tr>
      <w:tr w:rsidR="00E11CA0" w:rsidRPr="00CF2064" w:rsidTr="002C559C">
        <w:tc>
          <w:tcPr>
            <w:tcW w:w="4672" w:type="dxa"/>
          </w:tcPr>
          <w:p w:rsidR="00E11CA0" w:rsidRPr="003A6656" w:rsidRDefault="00E11CA0" w:rsidP="002C559C">
            <w:pPr>
              <w:jc w:val="both"/>
              <w:rPr>
                <w:sz w:val="24"/>
                <w:szCs w:val="24"/>
              </w:rPr>
            </w:pPr>
            <w:r w:rsidRPr="003A6656">
              <w:rPr>
                <w:sz w:val="24"/>
                <w:szCs w:val="24"/>
              </w:rPr>
              <w:t>16671 Плотник</w:t>
            </w:r>
          </w:p>
          <w:p w:rsidR="00E11CA0" w:rsidRPr="003A6656" w:rsidRDefault="00E11CA0" w:rsidP="002C559C">
            <w:pPr>
              <w:jc w:val="both"/>
              <w:rPr>
                <w:sz w:val="24"/>
                <w:szCs w:val="24"/>
              </w:rPr>
            </w:pPr>
            <w:r w:rsidRPr="003A6656">
              <w:rPr>
                <w:sz w:val="24"/>
                <w:szCs w:val="24"/>
              </w:rPr>
              <w:t>18859 Стекольщик</w:t>
            </w:r>
          </w:p>
          <w:p w:rsidR="00E11CA0" w:rsidRPr="003A6656" w:rsidRDefault="00E11CA0" w:rsidP="002C559C">
            <w:pPr>
              <w:jc w:val="both"/>
              <w:rPr>
                <w:sz w:val="24"/>
                <w:szCs w:val="24"/>
              </w:rPr>
            </w:pPr>
            <w:r w:rsidRPr="003A6656">
              <w:rPr>
                <w:sz w:val="24"/>
                <w:szCs w:val="24"/>
              </w:rPr>
              <w:t>18888 Столяр строительный</w:t>
            </w:r>
          </w:p>
        </w:tc>
        <w:tc>
          <w:tcPr>
            <w:tcW w:w="4673" w:type="dxa"/>
          </w:tcPr>
          <w:p w:rsidR="00E11CA0" w:rsidRPr="003A6656" w:rsidRDefault="00E11CA0" w:rsidP="002C559C">
            <w:pPr>
              <w:jc w:val="both"/>
              <w:rPr>
                <w:sz w:val="24"/>
                <w:szCs w:val="24"/>
              </w:rPr>
            </w:pPr>
            <w:r>
              <w:rPr>
                <w:sz w:val="24"/>
                <w:szCs w:val="24"/>
              </w:rPr>
              <w:t>5 человека</w:t>
            </w:r>
            <w:r w:rsidRPr="003A6656">
              <w:rPr>
                <w:sz w:val="24"/>
                <w:szCs w:val="24"/>
              </w:rPr>
              <w:t xml:space="preserve"> ООО РПК «Восточное» </w:t>
            </w:r>
          </w:p>
          <w:p w:rsidR="00E11CA0" w:rsidRPr="00CF2064" w:rsidRDefault="00E11CA0" w:rsidP="002C559C">
            <w:pPr>
              <w:jc w:val="both"/>
              <w:rPr>
                <w:sz w:val="24"/>
                <w:szCs w:val="24"/>
              </w:rPr>
            </w:pPr>
          </w:p>
        </w:tc>
      </w:tr>
      <w:tr w:rsidR="00E11CA0" w:rsidRPr="00CF2064" w:rsidTr="002C559C">
        <w:tc>
          <w:tcPr>
            <w:tcW w:w="4672" w:type="dxa"/>
          </w:tcPr>
          <w:p w:rsidR="00E11CA0" w:rsidRPr="003A6656" w:rsidRDefault="00E11CA0" w:rsidP="002C559C">
            <w:pPr>
              <w:jc w:val="both"/>
              <w:rPr>
                <w:sz w:val="24"/>
                <w:szCs w:val="24"/>
              </w:rPr>
            </w:pPr>
            <w:r w:rsidRPr="003A6656">
              <w:rPr>
                <w:sz w:val="24"/>
                <w:szCs w:val="24"/>
              </w:rPr>
              <w:t xml:space="preserve">15341 Обработчик рыбы и морепродуктов </w:t>
            </w:r>
          </w:p>
          <w:p w:rsidR="00E11CA0" w:rsidRPr="003A6656" w:rsidRDefault="00E11CA0" w:rsidP="002C559C">
            <w:pPr>
              <w:jc w:val="both"/>
              <w:rPr>
                <w:sz w:val="24"/>
                <w:szCs w:val="24"/>
              </w:rPr>
            </w:pPr>
            <w:r w:rsidRPr="003A6656">
              <w:rPr>
                <w:sz w:val="24"/>
                <w:szCs w:val="24"/>
              </w:rPr>
              <w:t>13233 Кулинар изделий из рыбы и морепродуктов</w:t>
            </w:r>
          </w:p>
        </w:tc>
        <w:tc>
          <w:tcPr>
            <w:tcW w:w="4673" w:type="dxa"/>
          </w:tcPr>
          <w:p w:rsidR="00E11CA0" w:rsidRPr="003A6656" w:rsidRDefault="00E11CA0" w:rsidP="002C559C">
            <w:pPr>
              <w:jc w:val="both"/>
              <w:rPr>
                <w:sz w:val="24"/>
                <w:szCs w:val="24"/>
              </w:rPr>
            </w:pPr>
            <w:r>
              <w:rPr>
                <w:sz w:val="24"/>
                <w:szCs w:val="24"/>
              </w:rPr>
              <w:t>12 человека</w:t>
            </w:r>
            <w:r w:rsidRPr="003A6656">
              <w:rPr>
                <w:sz w:val="24"/>
                <w:szCs w:val="24"/>
              </w:rPr>
              <w:t xml:space="preserve"> ООО РПК «Восточное» </w:t>
            </w:r>
          </w:p>
          <w:p w:rsidR="00E11CA0" w:rsidRPr="00CF2064" w:rsidRDefault="00E11CA0" w:rsidP="002C559C">
            <w:pPr>
              <w:jc w:val="both"/>
              <w:rPr>
                <w:sz w:val="24"/>
                <w:szCs w:val="24"/>
              </w:rPr>
            </w:pPr>
          </w:p>
        </w:tc>
      </w:tr>
      <w:tr w:rsidR="00E11CA0" w:rsidRPr="00CF2064" w:rsidTr="002C559C">
        <w:tc>
          <w:tcPr>
            <w:tcW w:w="4672" w:type="dxa"/>
          </w:tcPr>
          <w:p w:rsidR="00E11CA0" w:rsidRPr="003A6656" w:rsidRDefault="00E11CA0" w:rsidP="002C559C">
            <w:pPr>
              <w:jc w:val="both"/>
              <w:rPr>
                <w:sz w:val="24"/>
                <w:szCs w:val="24"/>
              </w:rPr>
            </w:pPr>
            <w:r w:rsidRPr="003A6656">
              <w:rPr>
                <w:sz w:val="24"/>
                <w:szCs w:val="24"/>
              </w:rPr>
              <w:t xml:space="preserve">19727 Штукатур </w:t>
            </w:r>
          </w:p>
          <w:p w:rsidR="00E11CA0" w:rsidRPr="003A6656" w:rsidRDefault="00E11CA0" w:rsidP="002C559C">
            <w:pPr>
              <w:jc w:val="both"/>
              <w:rPr>
                <w:sz w:val="24"/>
                <w:szCs w:val="24"/>
              </w:rPr>
            </w:pPr>
            <w:r w:rsidRPr="003A6656">
              <w:rPr>
                <w:sz w:val="24"/>
                <w:szCs w:val="24"/>
              </w:rPr>
              <w:t>15220 Облицовщик-плиточник</w:t>
            </w:r>
          </w:p>
        </w:tc>
        <w:tc>
          <w:tcPr>
            <w:tcW w:w="4673" w:type="dxa"/>
          </w:tcPr>
          <w:p w:rsidR="00E11CA0" w:rsidRPr="003A6656" w:rsidRDefault="00E11CA0" w:rsidP="002C559C">
            <w:pPr>
              <w:jc w:val="both"/>
              <w:rPr>
                <w:sz w:val="24"/>
                <w:szCs w:val="24"/>
              </w:rPr>
            </w:pPr>
            <w:r>
              <w:rPr>
                <w:sz w:val="24"/>
                <w:szCs w:val="24"/>
              </w:rPr>
              <w:t>6</w:t>
            </w:r>
            <w:r w:rsidRPr="003A6656">
              <w:rPr>
                <w:sz w:val="24"/>
                <w:szCs w:val="24"/>
              </w:rPr>
              <w:t xml:space="preserve"> </w:t>
            </w:r>
            <w:r>
              <w:rPr>
                <w:sz w:val="24"/>
                <w:szCs w:val="24"/>
              </w:rPr>
              <w:t xml:space="preserve">человек </w:t>
            </w:r>
            <w:r w:rsidRPr="003A6656">
              <w:rPr>
                <w:sz w:val="24"/>
                <w:szCs w:val="24"/>
              </w:rPr>
              <w:t xml:space="preserve">ООО РПК «Восточное» </w:t>
            </w:r>
          </w:p>
          <w:p w:rsidR="00E11CA0" w:rsidRPr="00CF2064" w:rsidRDefault="00E11CA0" w:rsidP="002C559C">
            <w:pPr>
              <w:jc w:val="both"/>
              <w:rPr>
                <w:sz w:val="24"/>
                <w:szCs w:val="24"/>
              </w:rPr>
            </w:pPr>
          </w:p>
        </w:tc>
      </w:tr>
    </w:tbl>
    <w:p w:rsidR="00A16503" w:rsidRPr="006863E9" w:rsidRDefault="00A16503" w:rsidP="00A16503">
      <w:pPr>
        <w:spacing w:after="0" w:line="360" w:lineRule="auto"/>
        <w:ind w:firstLine="709"/>
        <w:jc w:val="both"/>
        <w:rPr>
          <w:rFonts w:ascii="Times New Roman" w:eastAsia="Times New Roman" w:hAnsi="Times New Roman" w:cs="Times New Roman"/>
          <w:b/>
          <w:sz w:val="28"/>
          <w:szCs w:val="28"/>
          <w:lang w:eastAsia="ru-RU"/>
        </w:rPr>
      </w:pPr>
      <w:r w:rsidRPr="006863E9">
        <w:rPr>
          <w:rFonts w:ascii="Times New Roman" w:eastAsia="Times New Roman" w:hAnsi="Times New Roman" w:cs="Times New Roman"/>
          <w:b/>
          <w:sz w:val="28"/>
          <w:szCs w:val="28"/>
          <w:lang w:eastAsia="ru-RU"/>
        </w:rPr>
        <w:t>Подводя итог вышесказанному можно выделить положительные результаты работы по данному направлению:</w:t>
      </w:r>
    </w:p>
    <w:p w:rsidR="00A16503" w:rsidRPr="006863E9" w:rsidRDefault="00A16503" w:rsidP="00A16503">
      <w:pPr>
        <w:spacing w:after="0" w:line="360" w:lineRule="auto"/>
        <w:ind w:firstLine="709"/>
        <w:jc w:val="both"/>
        <w:rPr>
          <w:rFonts w:ascii="Times New Roman" w:hAnsi="Times New Roman" w:cs="Times New Roman"/>
          <w:b/>
          <w:sz w:val="28"/>
          <w:szCs w:val="28"/>
        </w:rPr>
      </w:pPr>
      <w:r w:rsidRPr="006863E9">
        <w:rPr>
          <w:rFonts w:ascii="Times New Roman" w:hAnsi="Times New Roman" w:cs="Times New Roman"/>
          <w:b/>
          <w:sz w:val="28"/>
          <w:szCs w:val="28"/>
        </w:rPr>
        <w:t>- увеличение количества договоров с предприятиями и организациями города и района;</w:t>
      </w:r>
    </w:p>
    <w:p w:rsidR="00A16503" w:rsidRPr="006863E9" w:rsidRDefault="00A16503" w:rsidP="00A16503">
      <w:pPr>
        <w:spacing w:after="0" w:line="360" w:lineRule="auto"/>
        <w:ind w:firstLine="709"/>
        <w:jc w:val="both"/>
        <w:rPr>
          <w:rFonts w:ascii="Times New Roman" w:hAnsi="Times New Roman" w:cs="Times New Roman"/>
          <w:b/>
          <w:sz w:val="28"/>
          <w:szCs w:val="28"/>
        </w:rPr>
      </w:pPr>
      <w:r w:rsidRPr="006863E9">
        <w:rPr>
          <w:rFonts w:ascii="Times New Roman" w:hAnsi="Times New Roman" w:cs="Times New Roman"/>
          <w:b/>
          <w:sz w:val="28"/>
          <w:szCs w:val="28"/>
        </w:rPr>
        <w:t>- заключение трудовых договоров на период прохождения практики.</w:t>
      </w:r>
    </w:p>
    <w:p w:rsidR="00A16503" w:rsidRPr="006863E9" w:rsidRDefault="00A16503" w:rsidP="00A16503">
      <w:pPr>
        <w:rPr>
          <w:b/>
        </w:rPr>
      </w:pPr>
    </w:p>
    <w:p w:rsidR="00466920" w:rsidRPr="002A3BF0" w:rsidRDefault="00466920" w:rsidP="00306E1E">
      <w:pPr>
        <w:spacing w:after="0" w:line="360" w:lineRule="auto"/>
        <w:ind w:firstLine="709"/>
        <w:rPr>
          <w:rFonts w:ascii="Times New Roman" w:hAnsi="Times New Roman" w:cs="Times New Roman"/>
          <w:sz w:val="28"/>
          <w:szCs w:val="28"/>
        </w:rPr>
      </w:pPr>
      <w:r w:rsidRPr="002A3BF0">
        <w:rPr>
          <w:rFonts w:ascii="Times New Roman" w:hAnsi="Times New Roman" w:cs="Times New Roman"/>
          <w:sz w:val="28"/>
          <w:szCs w:val="28"/>
        </w:rPr>
        <w:t>3.5 Трудоустройство выпускников.</w:t>
      </w:r>
    </w:p>
    <w:p w:rsidR="0015451C" w:rsidRDefault="0015451C" w:rsidP="00306E1E">
      <w:pPr>
        <w:spacing w:after="0" w:line="360" w:lineRule="auto"/>
        <w:ind w:firstLine="709"/>
        <w:rPr>
          <w:rFonts w:ascii="Times New Roman" w:hAnsi="Times New Roman" w:cs="Times New Roman"/>
          <w:sz w:val="28"/>
          <w:szCs w:val="28"/>
        </w:rPr>
      </w:pPr>
    </w:p>
    <w:p w:rsidR="00E5517B" w:rsidRPr="003A6656" w:rsidRDefault="00E5517B" w:rsidP="00E5517B">
      <w:pPr>
        <w:spacing w:after="0" w:line="360" w:lineRule="auto"/>
        <w:ind w:firstLine="708"/>
        <w:jc w:val="both"/>
        <w:rPr>
          <w:rFonts w:ascii="Times New Roman" w:hAnsi="Times New Roman"/>
          <w:sz w:val="28"/>
          <w:szCs w:val="28"/>
        </w:rPr>
      </w:pPr>
      <w:r w:rsidRPr="001B047E">
        <w:rPr>
          <w:rFonts w:ascii="Times New Roman" w:hAnsi="Times New Roman"/>
          <w:sz w:val="28"/>
          <w:szCs w:val="28"/>
        </w:rPr>
        <w:t>Востребованность выпускников на рынке труда, соответствие уровня</w:t>
      </w:r>
      <w:r>
        <w:rPr>
          <w:rFonts w:ascii="Times New Roman" w:hAnsi="Times New Roman"/>
          <w:sz w:val="28"/>
          <w:szCs w:val="28"/>
        </w:rPr>
        <w:t xml:space="preserve"> </w:t>
      </w:r>
      <w:r w:rsidRPr="001B047E">
        <w:rPr>
          <w:rFonts w:ascii="Times New Roman" w:hAnsi="Times New Roman"/>
          <w:sz w:val="28"/>
          <w:szCs w:val="28"/>
        </w:rPr>
        <w:t>их подготовки запросам работодателей – один из основных показателей</w:t>
      </w:r>
      <w:r>
        <w:rPr>
          <w:rFonts w:ascii="Times New Roman" w:hAnsi="Times New Roman"/>
          <w:sz w:val="28"/>
          <w:szCs w:val="28"/>
        </w:rPr>
        <w:t xml:space="preserve"> </w:t>
      </w:r>
      <w:r w:rsidRPr="001B047E">
        <w:rPr>
          <w:rFonts w:ascii="Times New Roman" w:hAnsi="Times New Roman"/>
          <w:sz w:val="28"/>
          <w:szCs w:val="28"/>
        </w:rPr>
        <w:t xml:space="preserve">успешной работы </w:t>
      </w:r>
      <w:r>
        <w:rPr>
          <w:rFonts w:ascii="Times New Roman" w:hAnsi="Times New Roman"/>
          <w:sz w:val="28"/>
          <w:szCs w:val="28"/>
        </w:rPr>
        <w:t>профессионального образовательного учреждения</w:t>
      </w:r>
      <w:r w:rsidRPr="001B047E">
        <w:rPr>
          <w:rFonts w:ascii="Times New Roman" w:hAnsi="Times New Roman"/>
          <w:sz w:val="28"/>
          <w:szCs w:val="28"/>
        </w:rPr>
        <w:t>.</w:t>
      </w:r>
    </w:p>
    <w:p w:rsidR="00E5517B" w:rsidRPr="003A6656" w:rsidRDefault="00E5517B" w:rsidP="00E5517B">
      <w:pPr>
        <w:spacing w:after="0" w:line="360" w:lineRule="auto"/>
        <w:ind w:firstLine="709"/>
        <w:jc w:val="both"/>
        <w:rPr>
          <w:rFonts w:ascii="Times New Roman" w:hAnsi="Times New Roman" w:cs="Times New Roman"/>
          <w:sz w:val="28"/>
          <w:szCs w:val="28"/>
        </w:rPr>
      </w:pPr>
      <w:bookmarkStart w:id="0" w:name="Трудоустройство"/>
      <w:bookmarkEnd w:id="0"/>
      <w:r w:rsidRPr="003A6656">
        <w:rPr>
          <w:rFonts w:ascii="Times New Roman" w:hAnsi="Times New Roman" w:cs="Times New Roman"/>
          <w:sz w:val="28"/>
          <w:szCs w:val="28"/>
        </w:rPr>
        <w:t xml:space="preserve">Для определения данного показателя проводится мониторинг востребованности выпускников и удовлетворенности работодателей качеством профессиональной подготовки специалистов. В техникуме ведется работа по оказанию помощи выпускникам в поиске работы. </w:t>
      </w:r>
    </w:p>
    <w:p w:rsidR="00E5517B" w:rsidRPr="00F244CD" w:rsidRDefault="00E5517B" w:rsidP="00E5517B">
      <w:pPr>
        <w:spacing w:after="0" w:line="360" w:lineRule="auto"/>
        <w:ind w:firstLine="709"/>
        <w:jc w:val="both"/>
        <w:rPr>
          <w:rFonts w:ascii="Times New Roman" w:hAnsi="Times New Roman" w:cs="Times New Roman"/>
          <w:sz w:val="28"/>
        </w:rPr>
      </w:pPr>
      <w:r w:rsidRPr="00F244CD">
        <w:rPr>
          <w:rFonts w:ascii="Times New Roman" w:hAnsi="Times New Roman" w:cs="Times New Roman"/>
          <w:sz w:val="28"/>
        </w:rPr>
        <w:t xml:space="preserve">В КГБ ПОУ НПГТ используются следующие формы содействия трудоустройству: </w:t>
      </w:r>
    </w:p>
    <w:p w:rsidR="00E5517B" w:rsidRPr="003A6656" w:rsidRDefault="00E11CA0" w:rsidP="00E5517B">
      <w:pPr>
        <w:spacing w:after="0" w:line="360" w:lineRule="auto"/>
        <w:ind w:firstLine="709"/>
        <w:jc w:val="both"/>
        <w:rPr>
          <w:rFonts w:ascii="Times New Roman" w:hAnsi="Times New Roman" w:cs="Times New Roman"/>
          <w:sz w:val="28"/>
          <w:szCs w:val="28"/>
        </w:rPr>
      </w:pPr>
      <w:r>
        <w:t>-</w:t>
      </w:r>
      <w:r w:rsidR="00E5517B">
        <w:t xml:space="preserve"> </w:t>
      </w:r>
      <w:r w:rsidR="00E5517B" w:rsidRPr="003A6656">
        <w:rPr>
          <w:rFonts w:ascii="Times New Roman" w:hAnsi="Times New Roman" w:cs="Times New Roman"/>
          <w:sz w:val="28"/>
          <w:szCs w:val="28"/>
        </w:rPr>
        <w:t>введение в учебные планы профессий и специальностей дисциплин: «Основы эффективного трудоустройства», «Основы предпринимательств».</w:t>
      </w:r>
    </w:p>
    <w:p w:rsidR="00E5517B" w:rsidRPr="00F244CD" w:rsidRDefault="00E5517B" w:rsidP="00E5517B">
      <w:pPr>
        <w:spacing w:after="0" w:line="360" w:lineRule="auto"/>
        <w:ind w:firstLine="709"/>
        <w:jc w:val="both"/>
        <w:rPr>
          <w:rFonts w:ascii="Times New Roman" w:hAnsi="Times New Roman" w:cs="Times New Roman"/>
          <w:sz w:val="28"/>
        </w:rPr>
      </w:pPr>
      <w:r w:rsidRPr="00F244CD">
        <w:rPr>
          <w:rFonts w:ascii="Times New Roman" w:hAnsi="Times New Roman" w:cs="Times New Roman"/>
          <w:sz w:val="28"/>
        </w:rPr>
        <w:t xml:space="preserve">- информирование обучающихся (выпускников) об актуальных вакансиях рынка труда </w:t>
      </w:r>
      <w:r>
        <w:rPr>
          <w:rFonts w:ascii="Times New Roman" w:hAnsi="Times New Roman" w:cs="Times New Roman"/>
          <w:sz w:val="28"/>
        </w:rPr>
        <w:t xml:space="preserve">г. Николаевска-на-Амуре и Николаевского района, организация </w:t>
      </w:r>
      <w:r>
        <w:rPr>
          <w:rFonts w:ascii="Times New Roman" w:hAnsi="Times New Roman" w:cs="Times New Roman"/>
          <w:sz w:val="28"/>
          <w:szCs w:val="28"/>
        </w:rPr>
        <w:t>встреч</w:t>
      </w:r>
      <w:r w:rsidRPr="003A6656">
        <w:rPr>
          <w:rFonts w:ascii="Times New Roman" w:hAnsi="Times New Roman" w:cs="Times New Roman"/>
          <w:sz w:val="28"/>
          <w:szCs w:val="28"/>
        </w:rPr>
        <w:t xml:space="preserve"> со специалистами центра занятости населения города</w:t>
      </w:r>
      <w:r w:rsidRPr="00F244CD">
        <w:rPr>
          <w:rFonts w:ascii="Times New Roman" w:hAnsi="Times New Roman" w:cs="Times New Roman"/>
          <w:sz w:val="28"/>
        </w:rPr>
        <w:t xml:space="preserve">; </w:t>
      </w:r>
    </w:p>
    <w:p w:rsidR="00E5517B" w:rsidRPr="00F244CD" w:rsidRDefault="00E5517B" w:rsidP="00E5517B">
      <w:pPr>
        <w:spacing w:after="0" w:line="360" w:lineRule="auto"/>
        <w:ind w:firstLine="709"/>
        <w:jc w:val="both"/>
        <w:rPr>
          <w:rFonts w:ascii="Times New Roman" w:hAnsi="Times New Roman" w:cs="Times New Roman"/>
          <w:sz w:val="28"/>
        </w:rPr>
      </w:pPr>
      <w:r w:rsidRPr="00F244CD">
        <w:rPr>
          <w:rFonts w:ascii="Times New Roman" w:hAnsi="Times New Roman" w:cs="Times New Roman"/>
          <w:sz w:val="28"/>
        </w:rPr>
        <w:t xml:space="preserve">- организация на базе </w:t>
      </w:r>
      <w:r>
        <w:rPr>
          <w:rFonts w:ascii="Times New Roman" w:hAnsi="Times New Roman" w:cs="Times New Roman"/>
          <w:sz w:val="28"/>
        </w:rPr>
        <w:t>КГБ ПОУ НПГТ</w:t>
      </w:r>
      <w:r w:rsidRPr="00F244CD">
        <w:rPr>
          <w:rFonts w:ascii="Times New Roman" w:hAnsi="Times New Roman" w:cs="Times New Roman"/>
          <w:sz w:val="28"/>
        </w:rPr>
        <w:t xml:space="preserve"> собеседований работодателей с выпускниками по вопросам трудоустройства; </w:t>
      </w:r>
    </w:p>
    <w:p w:rsidR="00E5517B" w:rsidRPr="003A6656"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разъяснительная работа руководителей практик, кураторов и мастеров производственного обучения для студентов, которые впервые направляются на производственную практику;</w:t>
      </w:r>
    </w:p>
    <w:p w:rsidR="00E5517B" w:rsidRPr="003A6656"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 анкетирование с целью выяснения отношения студентов к будущей профессиональной деятельности. </w:t>
      </w:r>
    </w:p>
    <w:p w:rsidR="00E5517B" w:rsidRPr="003A6656"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В техникуме оформлены стенды: «Профориентация»; «Трудоустройство», «</w:t>
      </w:r>
      <w:r w:rsidRPr="003A6656">
        <w:rPr>
          <w:rFonts w:ascii="Times New Roman" w:hAnsi="Times New Roman" w:cs="Times New Roman"/>
          <w:sz w:val="28"/>
          <w:szCs w:val="28"/>
          <w:lang w:val="en-US"/>
        </w:rPr>
        <w:t>WorldSkils</w:t>
      </w:r>
      <w:r w:rsidRPr="003A6656">
        <w:rPr>
          <w:rFonts w:ascii="Times New Roman" w:hAnsi="Times New Roman" w:cs="Times New Roman"/>
          <w:sz w:val="28"/>
          <w:szCs w:val="28"/>
        </w:rPr>
        <w:t xml:space="preserve"> Россия – Старт в будущее». Студенты и учащиеся получают информацию по материалам службы занятости, о проектах и вакансиях в т. ч. временной занятости студентов (заявки постоянно обновляются). Тематические рубрики знакомят студентов с различным информационным материалом: как составить резюме или сопроводительное письмо; адреса универсальных «рабочих» сайтов, а также адреса для поиска работы молодым специалистам, ведется работа клуба «Молодой нетворкер» (развиваем умение выгодно подать себя перед работодателем) и др.</w:t>
      </w:r>
    </w:p>
    <w:p w:rsidR="00E5517B" w:rsidRPr="003A6656"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В целях мониторинга трудоустройства выпускников КГБ ПОУ НПГТ тесно сотрудничает с Комитетом по труду и занятости населения Николаевского района Хабаровского края и отслеживает количество выпускников, стоящих на регистрационном учете в качестве безработных граждан, а также через интернет-портал http://spo. graduate.edu.ru Министерства образования и науки РФ «Мониторинг трудоустройства выпускников». Учет занятости выпускников после окончания учебного заведения проводится по направлениям:</w:t>
      </w:r>
    </w:p>
    <w:p w:rsidR="00E5517B" w:rsidRPr="003A6656"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трудоустройство;</w:t>
      </w:r>
    </w:p>
    <w:p w:rsidR="00E5517B" w:rsidRPr="003A6656"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призыв в ряды Российской армии;</w:t>
      </w:r>
    </w:p>
    <w:p w:rsidR="00E5517B" w:rsidRPr="003A6656"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продолжили обучение;</w:t>
      </w:r>
    </w:p>
    <w:p w:rsidR="00E5517B" w:rsidRPr="003A6656"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отпуск по уходу за ребенком;</w:t>
      </w:r>
    </w:p>
    <w:p w:rsidR="00E5517B" w:rsidRPr="003A6656"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 предоставлено право свободного трудоустройства (стоит на учете ЦЗН). Результаты трудоустройства представлены в таблице </w:t>
      </w:r>
      <w:r w:rsidR="00556D9C">
        <w:rPr>
          <w:rFonts w:ascii="Times New Roman" w:hAnsi="Times New Roman" w:cs="Times New Roman"/>
          <w:sz w:val="28"/>
          <w:szCs w:val="28"/>
        </w:rPr>
        <w:t>2</w:t>
      </w:r>
      <w:r w:rsidR="00721F9C">
        <w:rPr>
          <w:rFonts w:ascii="Times New Roman" w:hAnsi="Times New Roman" w:cs="Times New Roman"/>
          <w:sz w:val="28"/>
          <w:szCs w:val="28"/>
        </w:rPr>
        <w:t>5</w:t>
      </w:r>
      <w:r w:rsidRPr="003A6656">
        <w:rPr>
          <w:rFonts w:ascii="Times New Roman" w:hAnsi="Times New Roman" w:cs="Times New Roman"/>
          <w:sz w:val="28"/>
          <w:szCs w:val="28"/>
        </w:rPr>
        <w:t>.</w:t>
      </w:r>
    </w:p>
    <w:p w:rsidR="00E5517B" w:rsidRDefault="00E5517B" w:rsidP="00E551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556D9C">
        <w:rPr>
          <w:rFonts w:ascii="Times New Roman" w:hAnsi="Times New Roman" w:cs="Times New Roman"/>
          <w:sz w:val="28"/>
          <w:szCs w:val="28"/>
        </w:rPr>
        <w:t>2</w:t>
      </w:r>
      <w:r w:rsidR="00721F9C">
        <w:rPr>
          <w:rFonts w:ascii="Times New Roman" w:hAnsi="Times New Roman" w:cs="Times New Roman"/>
          <w:sz w:val="28"/>
          <w:szCs w:val="28"/>
        </w:rPr>
        <w:t>5</w:t>
      </w:r>
      <w:r w:rsidRPr="003A6656">
        <w:rPr>
          <w:rFonts w:ascii="Times New Roman" w:hAnsi="Times New Roman" w:cs="Times New Roman"/>
          <w:sz w:val="28"/>
          <w:szCs w:val="28"/>
        </w:rPr>
        <w:t xml:space="preserve"> - Трудоустройство выпускников</w:t>
      </w:r>
    </w:p>
    <w:tbl>
      <w:tblPr>
        <w:tblW w:w="90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1"/>
        <w:gridCol w:w="1174"/>
        <w:gridCol w:w="1111"/>
        <w:gridCol w:w="1111"/>
      </w:tblGrid>
      <w:tr w:rsidR="00E5517B" w:rsidRPr="003A6656" w:rsidTr="0016381B">
        <w:trPr>
          <w:jc w:val="center"/>
        </w:trPr>
        <w:tc>
          <w:tcPr>
            <w:tcW w:w="5681" w:type="dxa"/>
          </w:tcPr>
          <w:p w:rsidR="00E5517B" w:rsidRPr="003A6656" w:rsidRDefault="00E5517B" w:rsidP="0016381B">
            <w:pPr>
              <w:tabs>
                <w:tab w:val="left" w:pos="142"/>
                <w:tab w:val="left" w:pos="284"/>
              </w:tabs>
              <w:spacing w:after="0" w:line="240" w:lineRule="auto"/>
              <w:ind w:hanging="71"/>
              <w:jc w:val="center"/>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Показатели/годы</w:t>
            </w:r>
          </w:p>
        </w:tc>
        <w:tc>
          <w:tcPr>
            <w:tcW w:w="1174" w:type="dxa"/>
            <w:tcBorders>
              <w:right w:val="single" w:sz="4" w:space="0" w:color="auto"/>
            </w:tcBorders>
          </w:tcPr>
          <w:p w:rsidR="00E5517B" w:rsidRPr="003A6656" w:rsidRDefault="00E5517B" w:rsidP="0016381B">
            <w:pPr>
              <w:tabs>
                <w:tab w:val="left" w:pos="142"/>
                <w:tab w:val="left" w:pos="284"/>
              </w:tabs>
              <w:spacing w:after="0" w:line="240" w:lineRule="auto"/>
              <w:ind w:hanging="71"/>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 xml:space="preserve">2017г.  </w:t>
            </w:r>
          </w:p>
        </w:tc>
        <w:tc>
          <w:tcPr>
            <w:tcW w:w="1111" w:type="dxa"/>
            <w:tcBorders>
              <w:left w:val="single" w:sz="4" w:space="0" w:color="auto"/>
            </w:tcBorders>
          </w:tcPr>
          <w:p w:rsidR="00E5517B" w:rsidRPr="003A6656" w:rsidRDefault="00E5517B" w:rsidP="0016381B">
            <w:pPr>
              <w:tabs>
                <w:tab w:val="left" w:pos="142"/>
                <w:tab w:val="left" w:pos="284"/>
              </w:tabs>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2018г.</w:t>
            </w:r>
          </w:p>
        </w:tc>
        <w:tc>
          <w:tcPr>
            <w:tcW w:w="1111" w:type="dxa"/>
            <w:tcBorders>
              <w:left w:val="single" w:sz="4" w:space="0" w:color="auto"/>
            </w:tcBorders>
          </w:tcPr>
          <w:p w:rsidR="00E5517B" w:rsidRPr="003A6656" w:rsidRDefault="00E5517B" w:rsidP="0016381B">
            <w:pPr>
              <w:tabs>
                <w:tab w:val="left" w:pos="142"/>
                <w:tab w:val="left" w:pos="284"/>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2019г.</w:t>
            </w:r>
          </w:p>
        </w:tc>
      </w:tr>
      <w:tr w:rsidR="00E5517B" w:rsidRPr="003A6656" w:rsidTr="0016381B">
        <w:trPr>
          <w:jc w:val="center"/>
        </w:trPr>
        <w:tc>
          <w:tcPr>
            <w:tcW w:w="5681" w:type="dxa"/>
          </w:tcPr>
          <w:p w:rsidR="00E5517B" w:rsidRPr="003A6656" w:rsidRDefault="00E5517B" w:rsidP="0016381B">
            <w:pPr>
              <w:tabs>
                <w:tab w:val="left" w:pos="142"/>
                <w:tab w:val="left" w:pos="284"/>
              </w:tabs>
              <w:spacing w:after="0" w:line="240" w:lineRule="auto"/>
              <w:ind w:hanging="71"/>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Всего выпуск (чел.)</w:t>
            </w:r>
          </w:p>
        </w:tc>
        <w:tc>
          <w:tcPr>
            <w:tcW w:w="1174" w:type="dxa"/>
            <w:tcBorders>
              <w:right w:val="single" w:sz="4" w:space="0" w:color="auto"/>
            </w:tcBorders>
          </w:tcPr>
          <w:p w:rsidR="00E5517B" w:rsidRPr="003A6656" w:rsidRDefault="00E5517B" w:rsidP="0016381B">
            <w:pPr>
              <w:tabs>
                <w:tab w:val="left" w:pos="142"/>
                <w:tab w:val="left" w:pos="284"/>
              </w:tabs>
              <w:spacing w:after="0" w:line="240" w:lineRule="auto"/>
              <w:ind w:hanging="71"/>
              <w:jc w:val="center"/>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136</w:t>
            </w:r>
          </w:p>
        </w:tc>
        <w:tc>
          <w:tcPr>
            <w:tcW w:w="1111" w:type="dxa"/>
            <w:tcBorders>
              <w:left w:val="single" w:sz="4" w:space="0" w:color="auto"/>
            </w:tcBorders>
          </w:tcPr>
          <w:p w:rsidR="00E5517B" w:rsidRPr="003A6656" w:rsidRDefault="00E5517B" w:rsidP="0016381B">
            <w:pPr>
              <w:tabs>
                <w:tab w:val="left" w:pos="142"/>
                <w:tab w:val="left" w:pos="284"/>
              </w:tabs>
              <w:spacing w:after="0" w:line="240" w:lineRule="auto"/>
              <w:jc w:val="center"/>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154</w:t>
            </w:r>
          </w:p>
        </w:tc>
        <w:tc>
          <w:tcPr>
            <w:tcW w:w="1111" w:type="dxa"/>
            <w:tcBorders>
              <w:left w:val="single" w:sz="4" w:space="0" w:color="auto"/>
            </w:tcBorders>
          </w:tcPr>
          <w:p w:rsidR="00E5517B" w:rsidRPr="003A6656" w:rsidRDefault="00E5517B" w:rsidP="0016381B">
            <w:pPr>
              <w:tabs>
                <w:tab w:val="left" w:pos="142"/>
                <w:tab w:val="left" w:pos="28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124</w:t>
            </w:r>
          </w:p>
        </w:tc>
      </w:tr>
      <w:tr w:rsidR="00E5517B" w:rsidRPr="003A6656" w:rsidTr="0016381B">
        <w:trPr>
          <w:jc w:val="center"/>
        </w:trPr>
        <w:tc>
          <w:tcPr>
            <w:tcW w:w="5681" w:type="dxa"/>
          </w:tcPr>
          <w:p w:rsidR="00E5517B" w:rsidRPr="003A6656" w:rsidRDefault="00E5517B" w:rsidP="0016381B">
            <w:pPr>
              <w:tabs>
                <w:tab w:val="left" w:pos="142"/>
                <w:tab w:val="left" w:pos="284"/>
              </w:tabs>
              <w:spacing w:after="0" w:line="240" w:lineRule="auto"/>
              <w:ind w:hanging="71"/>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Трудоустроены (чел.)</w:t>
            </w:r>
          </w:p>
        </w:tc>
        <w:tc>
          <w:tcPr>
            <w:tcW w:w="1174" w:type="dxa"/>
            <w:tcBorders>
              <w:right w:val="single" w:sz="4" w:space="0" w:color="auto"/>
            </w:tcBorders>
          </w:tcPr>
          <w:p w:rsidR="00E5517B" w:rsidRPr="003A6656" w:rsidRDefault="00E5517B" w:rsidP="0016381B">
            <w:pPr>
              <w:tabs>
                <w:tab w:val="left" w:pos="142"/>
                <w:tab w:val="left" w:pos="284"/>
              </w:tabs>
              <w:spacing w:after="0" w:line="240" w:lineRule="auto"/>
              <w:ind w:hanging="7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107</w:t>
            </w:r>
            <w:r w:rsidRPr="003A6656">
              <w:rPr>
                <w:rFonts w:ascii="Times New Roman" w:eastAsia="Times New Roman" w:hAnsi="Times New Roman" w:cs="Times New Roman"/>
                <w:sz w:val="24"/>
                <w:szCs w:val="24"/>
                <w:lang w:eastAsia="ru-RU"/>
              </w:rPr>
              <w:t xml:space="preserve"> (73%)</w:t>
            </w:r>
          </w:p>
        </w:tc>
        <w:tc>
          <w:tcPr>
            <w:tcW w:w="1111" w:type="dxa"/>
            <w:tcBorders>
              <w:left w:val="single" w:sz="4" w:space="0" w:color="auto"/>
            </w:tcBorders>
          </w:tcPr>
          <w:p w:rsidR="00E5517B" w:rsidRPr="003A6656" w:rsidRDefault="00E5517B" w:rsidP="0016381B">
            <w:pPr>
              <w:tabs>
                <w:tab w:val="left" w:pos="142"/>
                <w:tab w:val="left" w:pos="284"/>
              </w:tabs>
              <w:spacing w:after="0" w:line="240" w:lineRule="auto"/>
              <w:ind w:left="102"/>
              <w:jc w:val="center"/>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121 (79%)</w:t>
            </w:r>
          </w:p>
        </w:tc>
        <w:tc>
          <w:tcPr>
            <w:tcW w:w="1111" w:type="dxa"/>
            <w:tcBorders>
              <w:left w:val="single" w:sz="4" w:space="0" w:color="auto"/>
            </w:tcBorders>
          </w:tcPr>
          <w:p w:rsidR="00E5517B" w:rsidRDefault="00E5517B" w:rsidP="0016381B">
            <w:pPr>
              <w:tabs>
                <w:tab w:val="left" w:pos="142"/>
                <w:tab w:val="left" w:pos="284"/>
              </w:tabs>
              <w:spacing w:after="0" w:line="240" w:lineRule="auto"/>
              <w:ind w:left="10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w:t>
            </w:r>
          </w:p>
          <w:p w:rsidR="00E5517B" w:rsidRPr="003A6656" w:rsidRDefault="00E5517B" w:rsidP="0016381B">
            <w:pPr>
              <w:tabs>
                <w:tab w:val="left" w:pos="142"/>
                <w:tab w:val="left" w:pos="284"/>
              </w:tabs>
              <w:spacing w:after="0" w:line="240" w:lineRule="auto"/>
              <w:ind w:left="10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w:t>
            </w:r>
          </w:p>
        </w:tc>
      </w:tr>
      <w:tr w:rsidR="00E5517B" w:rsidRPr="003A6656" w:rsidTr="0016381B">
        <w:trPr>
          <w:jc w:val="center"/>
        </w:trPr>
        <w:tc>
          <w:tcPr>
            <w:tcW w:w="5681" w:type="dxa"/>
          </w:tcPr>
          <w:p w:rsidR="00E5517B" w:rsidRPr="003A6656" w:rsidRDefault="00E5517B" w:rsidP="0016381B">
            <w:pPr>
              <w:tabs>
                <w:tab w:val="left" w:pos="142"/>
                <w:tab w:val="left" w:pos="284"/>
              </w:tabs>
              <w:spacing w:after="0" w:line="240" w:lineRule="auto"/>
              <w:ind w:hanging="71"/>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Призваны в ряды РА (чел.)</w:t>
            </w:r>
          </w:p>
        </w:tc>
        <w:tc>
          <w:tcPr>
            <w:tcW w:w="1174" w:type="dxa"/>
            <w:tcBorders>
              <w:right w:val="single" w:sz="4" w:space="0" w:color="auto"/>
            </w:tcBorders>
          </w:tcPr>
          <w:p w:rsidR="00E5517B" w:rsidRPr="003A6656" w:rsidRDefault="00E5517B" w:rsidP="0016381B">
            <w:pPr>
              <w:tabs>
                <w:tab w:val="left" w:pos="142"/>
                <w:tab w:val="left" w:pos="284"/>
              </w:tabs>
              <w:spacing w:after="0" w:line="240" w:lineRule="auto"/>
              <w:ind w:hanging="71"/>
              <w:jc w:val="center"/>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9</w:t>
            </w:r>
          </w:p>
        </w:tc>
        <w:tc>
          <w:tcPr>
            <w:tcW w:w="1111" w:type="dxa"/>
            <w:tcBorders>
              <w:left w:val="single" w:sz="4" w:space="0" w:color="auto"/>
            </w:tcBorders>
          </w:tcPr>
          <w:p w:rsidR="00E5517B" w:rsidRPr="003A6656" w:rsidRDefault="00E5517B" w:rsidP="0016381B">
            <w:pPr>
              <w:tabs>
                <w:tab w:val="left" w:pos="142"/>
                <w:tab w:val="left" w:pos="284"/>
              </w:tabs>
              <w:spacing w:after="0" w:line="240" w:lineRule="auto"/>
              <w:jc w:val="center"/>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10</w:t>
            </w:r>
          </w:p>
        </w:tc>
        <w:tc>
          <w:tcPr>
            <w:tcW w:w="1111" w:type="dxa"/>
            <w:tcBorders>
              <w:left w:val="single" w:sz="4" w:space="0" w:color="auto"/>
            </w:tcBorders>
          </w:tcPr>
          <w:p w:rsidR="00E5517B" w:rsidRPr="003A6656" w:rsidRDefault="00E5517B" w:rsidP="0016381B">
            <w:pPr>
              <w:tabs>
                <w:tab w:val="left" w:pos="142"/>
                <w:tab w:val="left" w:pos="28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r>
      <w:tr w:rsidR="00E5517B" w:rsidRPr="003A6656" w:rsidTr="0016381B">
        <w:trPr>
          <w:jc w:val="center"/>
        </w:trPr>
        <w:tc>
          <w:tcPr>
            <w:tcW w:w="5681" w:type="dxa"/>
          </w:tcPr>
          <w:p w:rsidR="00E5517B" w:rsidRPr="003A6656" w:rsidRDefault="00E5517B" w:rsidP="0016381B">
            <w:pPr>
              <w:tabs>
                <w:tab w:val="left" w:pos="142"/>
                <w:tab w:val="left" w:pos="284"/>
              </w:tabs>
              <w:spacing w:after="0" w:line="240" w:lineRule="auto"/>
              <w:ind w:hanging="71"/>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Продолжили обучение (чел.)</w:t>
            </w:r>
          </w:p>
        </w:tc>
        <w:tc>
          <w:tcPr>
            <w:tcW w:w="1174" w:type="dxa"/>
            <w:tcBorders>
              <w:right w:val="single" w:sz="4" w:space="0" w:color="auto"/>
            </w:tcBorders>
          </w:tcPr>
          <w:p w:rsidR="00E5517B" w:rsidRPr="003A6656" w:rsidRDefault="00E5517B" w:rsidP="0016381B">
            <w:pPr>
              <w:tabs>
                <w:tab w:val="left" w:pos="142"/>
                <w:tab w:val="left" w:pos="284"/>
              </w:tabs>
              <w:spacing w:after="0" w:line="240" w:lineRule="auto"/>
              <w:ind w:hanging="71"/>
              <w:jc w:val="center"/>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19</w:t>
            </w:r>
          </w:p>
        </w:tc>
        <w:tc>
          <w:tcPr>
            <w:tcW w:w="1111" w:type="dxa"/>
            <w:tcBorders>
              <w:left w:val="single" w:sz="4" w:space="0" w:color="auto"/>
            </w:tcBorders>
          </w:tcPr>
          <w:p w:rsidR="00E5517B" w:rsidRPr="003A6656" w:rsidRDefault="00E5517B" w:rsidP="0016381B">
            <w:pPr>
              <w:tabs>
                <w:tab w:val="left" w:pos="142"/>
                <w:tab w:val="left" w:pos="284"/>
              </w:tabs>
              <w:spacing w:after="0" w:line="240" w:lineRule="auto"/>
              <w:jc w:val="center"/>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14</w:t>
            </w:r>
          </w:p>
        </w:tc>
        <w:tc>
          <w:tcPr>
            <w:tcW w:w="1111" w:type="dxa"/>
            <w:tcBorders>
              <w:left w:val="single" w:sz="4" w:space="0" w:color="auto"/>
            </w:tcBorders>
          </w:tcPr>
          <w:p w:rsidR="00E5517B" w:rsidRPr="003A6656" w:rsidRDefault="00E5517B" w:rsidP="0016381B">
            <w:pPr>
              <w:tabs>
                <w:tab w:val="left" w:pos="142"/>
                <w:tab w:val="left" w:pos="28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r>
      <w:tr w:rsidR="00E5517B" w:rsidRPr="003A6656" w:rsidTr="0016381B">
        <w:trPr>
          <w:jc w:val="center"/>
        </w:trPr>
        <w:tc>
          <w:tcPr>
            <w:tcW w:w="5681" w:type="dxa"/>
          </w:tcPr>
          <w:p w:rsidR="00E5517B" w:rsidRPr="003A6656" w:rsidRDefault="00E5517B" w:rsidP="0016381B">
            <w:pPr>
              <w:tabs>
                <w:tab w:val="left" w:pos="142"/>
                <w:tab w:val="left" w:pos="284"/>
              </w:tabs>
              <w:spacing w:after="0" w:line="240" w:lineRule="auto"/>
              <w:ind w:hanging="71"/>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Женщин, находящихся в отпуске по уходу за ребенком  (чел.)</w:t>
            </w:r>
          </w:p>
        </w:tc>
        <w:tc>
          <w:tcPr>
            <w:tcW w:w="1174" w:type="dxa"/>
            <w:tcBorders>
              <w:right w:val="single" w:sz="4" w:space="0" w:color="auto"/>
            </w:tcBorders>
          </w:tcPr>
          <w:p w:rsidR="00E5517B" w:rsidRPr="003A6656" w:rsidRDefault="00E5517B" w:rsidP="0016381B">
            <w:pPr>
              <w:tabs>
                <w:tab w:val="left" w:pos="142"/>
                <w:tab w:val="left" w:pos="284"/>
              </w:tabs>
              <w:spacing w:after="0" w:line="240" w:lineRule="auto"/>
              <w:jc w:val="center"/>
              <w:rPr>
                <w:rFonts w:ascii="Times New Roman" w:eastAsia="Times New Roman" w:hAnsi="Times New Roman" w:cs="Times New Roman"/>
                <w:sz w:val="24"/>
                <w:szCs w:val="24"/>
                <w:lang w:eastAsia="ru-RU"/>
              </w:rPr>
            </w:pPr>
          </w:p>
          <w:p w:rsidR="00E5517B" w:rsidRPr="003A6656" w:rsidRDefault="00E5517B" w:rsidP="0016381B">
            <w:pPr>
              <w:tabs>
                <w:tab w:val="left" w:pos="142"/>
                <w:tab w:val="left" w:pos="284"/>
              </w:tabs>
              <w:spacing w:after="0" w:line="240" w:lineRule="auto"/>
              <w:jc w:val="center"/>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7</w:t>
            </w:r>
          </w:p>
        </w:tc>
        <w:tc>
          <w:tcPr>
            <w:tcW w:w="1111" w:type="dxa"/>
            <w:tcBorders>
              <w:left w:val="single" w:sz="4" w:space="0" w:color="auto"/>
            </w:tcBorders>
          </w:tcPr>
          <w:p w:rsidR="00E5517B" w:rsidRPr="003A6656" w:rsidRDefault="00E5517B" w:rsidP="0016381B">
            <w:pPr>
              <w:tabs>
                <w:tab w:val="left" w:pos="142"/>
                <w:tab w:val="left" w:pos="284"/>
              </w:tabs>
              <w:spacing w:after="0" w:line="240" w:lineRule="auto"/>
              <w:jc w:val="center"/>
              <w:rPr>
                <w:rFonts w:ascii="Times New Roman" w:eastAsia="Times New Roman" w:hAnsi="Times New Roman" w:cs="Times New Roman"/>
                <w:sz w:val="24"/>
                <w:szCs w:val="24"/>
                <w:lang w:eastAsia="ru-RU"/>
              </w:rPr>
            </w:pPr>
          </w:p>
          <w:p w:rsidR="00E5517B" w:rsidRPr="003A6656" w:rsidRDefault="00E5517B" w:rsidP="0016381B">
            <w:pPr>
              <w:tabs>
                <w:tab w:val="left" w:pos="142"/>
                <w:tab w:val="left" w:pos="284"/>
              </w:tabs>
              <w:spacing w:after="0" w:line="240" w:lineRule="auto"/>
              <w:jc w:val="center"/>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3</w:t>
            </w:r>
          </w:p>
        </w:tc>
        <w:tc>
          <w:tcPr>
            <w:tcW w:w="1111" w:type="dxa"/>
            <w:tcBorders>
              <w:left w:val="single" w:sz="4" w:space="0" w:color="auto"/>
            </w:tcBorders>
          </w:tcPr>
          <w:p w:rsidR="00E5517B" w:rsidRDefault="00E5517B" w:rsidP="0016381B">
            <w:pPr>
              <w:tabs>
                <w:tab w:val="left" w:pos="142"/>
                <w:tab w:val="left" w:pos="284"/>
              </w:tabs>
              <w:spacing w:after="0" w:line="240" w:lineRule="auto"/>
              <w:jc w:val="center"/>
              <w:rPr>
                <w:rFonts w:ascii="Times New Roman" w:eastAsia="Times New Roman" w:hAnsi="Times New Roman" w:cs="Times New Roman"/>
                <w:sz w:val="24"/>
                <w:szCs w:val="24"/>
                <w:lang w:eastAsia="ru-RU"/>
              </w:rPr>
            </w:pPr>
          </w:p>
          <w:p w:rsidR="00E5517B" w:rsidRPr="003A6656" w:rsidRDefault="00E5517B" w:rsidP="0016381B">
            <w:pPr>
              <w:tabs>
                <w:tab w:val="left" w:pos="142"/>
                <w:tab w:val="left" w:pos="28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E5517B" w:rsidRPr="003A6656" w:rsidTr="0016381B">
        <w:trPr>
          <w:jc w:val="center"/>
        </w:trPr>
        <w:tc>
          <w:tcPr>
            <w:tcW w:w="5681" w:type="dxa"/>
          </w:tcPr>
          <w:p w:rsidR="00E5517B" w:rsidRPr="003A6656" w:rsidRDefault="00E5517B" w:rsidP="0016381B">
            <w:pPr>
              <w:tabs>
                <w:tab w:val="left" w:pos="142"/>
                <w:tab w:val="left" w:pos="284"/>
              </w:tabs>
              <w:spacing w:after="0" w:line="240" w:lineRule="auto"/>
              <w:ind w:hanging="71"/>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Представлено право свободного трудоустройства (чел.)</w:t>
            </w:r>
          </w:p>
        </w:tc>
        <w:tc>
          <w:tcPr>
            <w:tcW w:w="1174" w:type="dxa"/>
            <w:tcBorders>
              <w:right w:val="single" w:sz="4" w:space="0" w:color="auto"/>
            </w:tcBorders>
          </w:tcPr>
          <w:p w:rsidR="00E5517B" w:rsidRPr="003A6656" w:rsidRDefault="00E5517B" w:rsidP="0016381B">
            <w:pPr>
              <w:tabs>
                <w:tab w:val="left" w:pos="142"/>
                <w:tab w:val="left" w:pos="284"/>
              </w:tabs>
              <w:spacing w:after="0" w:line="240" w:lineRule="auto"/>
              <w:ind w:hanging="71"/>
              <w:jc w:val="center"/>
              <w:rPr>
                <w:rFonts w:ascii="Times New Roman" w:eastAsia="Times New Roman" w:hAnsi="Times New Roman" w:cs="Times New Roman"/>
                <w:sz w:val="24"/>
                <w:szCs w:val="24"/>
                <w:lang w:eastAsia="ru-RU"/>
              </w:rPr>
            </w:pPr>
          </w:p>
          <w:p w:rsidR="00E5517B" w:rsidRPr="003A6656" w:rsidRDefault="00E5517B" w:rsidP="0016381B">
            <w:pPr>
              <w:tabs>
                <w:tab w:val="left" w:pos="142"/>
                <w:tab w:val="left" w:pos="284"/>
              </w:tabs>
              <w:spacing w:after="0" w:line="240" w:lineRule="auto"/>
              <w:ind w:hanging="71"/>
              <w:jc w:val="center"/>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w:t>
            </w:r>
          </w:p>
        </w:tc>
        <w:tc>
          <w:tcPr>
            <w:tcW w:w="1111" w:type="dxa"/>
            <w:tcBorders>
              <w:left w:val="single" w:sz="4" w:space="0" w:color="auto"/>
            </w:tcBorders>
          </w:tcPr>
          <w:p w:rsidR="00E5517B" w:rsidRPr="003A6656" w:rsidRDefault="00E5517B" w:rsidP="0016381B">
            <w:pPr>
              <w:tabs>
                <w:tab w:val="left" w:pos="142"/>
                <w:tab w:val="left" w:pos="284"/>
              </w:tabs>
              <w:spacing w:after="0" w:line="240" w:lineRule="auto"/>
              <w:jc w:val="center"/>
              <w:rPr>
                <w:rFonts w:ascii="Times New Roman" w:eastAsia="Times New Roman" w:hAnsi="Times New Roman" w:cs="Times New Roman"/>
                <w:sz w:val="24"/>
                <w:szCs w:val="24"/>
                <w:lang w:eastAsia="ru-RU"/>
              </w:rPr>
            </w:pPr>
          </w:p>
          <w:p w:rsidR="00E5517B" w:rsidRPr="003A6656" w:rsidRDefault="00E5517B" w:rsidP="0016381B">
            <w:pPr>
              <w:tabs>
                <w:tab w:val="left" w:pos="142"/>
                <w:tab w:val="left" w:pos="284"/>
              </w:tabs>
              <w:spacing w:after="0" w:line="240" w:lineRule="auto"/>
              <w:jc w:val="center"/>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6</w:t>
            </w:r>
          </w:p>
        </w:tc>
        <w:tc>
          <w:tcPr>
            <w:tcW w:w="1111" w:type="dxa"/>
            <w:tcBorders>
              <w:left w:val="single" w:sz="4" w:space="0" w:color="auto"/>
            </w:tcBorders>
          </w:tcPr>
          <w:p w:rsidR="00E5517B" w:rsidRDefault="00E5517B" w:rsidP="0016381B">
            <w:pPr>
              <w:tabs>
                <w:tab w:val="left" w:pos="142"/>
                <w:tab w:val="left" w:pos="284"/>
              </w:tabs>
              <w:spacing w:after="0" w:line="240" w:lineRule="auto"/>
              <w:jc w:val="center"/>
              <w:rPr>
                <w:rFonts w:ascii="Times New Roman" w:eastAsia="Times New Roman" w:hAnsi="Times New Roman" w:cs="Times New Roman"/>
                <w:sz w:val="24"/>
                <w:szCs w:val="24"/>
                <w:lang w:eastAsia="ru-RU"/>
              </w:rPr>
            </w:pPr>
          </w:p>
          <w:p w:rsidR="00E5517B" w:rsidRPr="003A6656" w:rsidRDefault="00E5517B" w:rsidP="0016381B">
            <w:pPr>
              <w:tabs>
                <w:tab w:val="left" w:pos="142"/>
                <w:tab w:val="left" w:pos="28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bl>
    <w:p w:rsidR="00E5517B" w:rsidRPr="003A6656" w:rsidRDefault="00E5517B" w:rsidP="00E5517B">
      <w:pPr>
        <w:spacing w:after="0" w:line="360" w:lineRule="auto"/>
        <w:ind w:firstLine="709"/>
        <w:jc w:val="both"/>
        <w:rPr>
          <w:rFonts w:ascii="Times New Roman" w:hAnsi="Times New Roman" w:cs="Times New Roman"/>
          <w:sz w:val="28"/>
          <w:szCs w:val="28"/>
        </w:rPr>
      </w:pPr>
      <w:r w:rsidRPr="00B51494">
        <w:rPr>
          <w:rFonts w:ascii="Times New Roman" w:hAnsi="Times New Roman" w:cs="Times New Roman"/>
          <w:sz w:val="28"/>
          <w:szCs w:val="28"/>
        </w:rPr>
        <w:t xml:space="preserve">Из приведенных данных можно сделать выводы, </w:t>
      </w:r>
      <w:r w:rsidRPr="003A6656">
        <w:rPr>
          <w:rFonts w:ascii="Times New Roman" w:hAnsi="Times New Roman" w:cs="Times New Roman"/>
          <w:sz w:val="28"/>
          <w:szCs w:val="28"/>
        </w:rPr>
        <w:t>что в 201</w:t>
      </w:r>
      <w:r w:rsidR="00E248DB">
        <w:rPr>
          <w:rFonts w:ascii="Times New Roman" w:hAnsi="Times New Roman" w:cs="Times New Roman"/>
          <w:sz w:val="28"/>
          <w:szCs w:val="28"/>
        </w:rPr>
        <w:t>9</w:t>
      </w:r>
      <w:r w:rsidRPr="003A6656">
        <w:rPr>
          <w:rFonts w:ascii="Times New Roman" w:hAnsi="Times New Roman" w:cs="Times New Roman"/>
          <w:sz w:val="28"/>
          <w:szCs w:val="28"/>
        </w:rPr>
        <w:t xml:space="preserve"> г. показатель трудоустройства выпускников</w:t>
      </w:r>
      <w:r w:rsidR="00E248DB">
        <w:rPr>
          <w:rFonts w:ascii="Times New Roman" w:hAnsi="Times New Roman" w:cs="Times New Roman"/>
          <w:sz w:val="28"/>
          <w:szCs w:val="28"/>
        </w:rPr>
        <w:t xml:space="preserve"> </w:t>
      </w:r>
      <w:r w:rsidRPr="003A6656">
        <w:rPr>
          <w:rFonts w:ascii="Times New Roman" w:hAnsi="Times New Roman" w:cs="Times New Roman"/>
          <w:sz w:val="28"/>
          <w:szCs w:val="28"/>
        </w:rPr>
        <w:t>у</w:t>
      </w:r>
      <w:r w:rsidR="007714CE">
        <w:rPr>
          <w:rFonts w:ascii="Times New Roman" w:hAnsi="Times New Roman" w:cs="Times New Roman"/>
          <w:sz w:val="28"/>
          <w:szCs w:val="28"/>
        </w:rPr>
        <w:t>меньшилс</w:t>
      </w:r>
      <w:r w:rsidR="00E248DB">
        <w:rPr>
          <w:rFonts w:ascii="Times New Roman" w:hAnsi="Times New Roman" w:cs="Times New Roman"/>
          <w:sz w:val="28"/>
          <w:szCs w:val="28"/>
        </w:rPr>
        <w:t>я</w:t>
      </w:r>
      <w:r w:rsidRPr="003A6656">
        <w:rPr>
          <w:rFonts w:ascii="Times New Roman" w:hAnsi="Times New Roman" w:cs="Times New Roman"/>
          <w:sz w:val="28"/>
          <w:szCs w:val="28"/>
        </w:rPr>
        <w:t xml:space="preserve"> на </w:t>
      </w:r>
      <w:r w:rsidR="007714CE">
        <w:rPr>
          <w:rFonts w:ascii="Times New Roman" w:hAnsi="Times New Roman" w:cs="Times New Roman"/>
          <w:sz w:val="28"/>
          <w:szCs w:val="28"/>
        </w:rPr>
        <w:t>7</w:t>
      </w:r>
      <w:r w:rsidRPr="003A665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A6656">
        <w:rPr>
          <w:rFonts w:ascii="Times New Roman" w:hAnsi="Times New Roman" w:cs="Times New Roman"/>
          <w:sz w:val="28"/>
          <w:szCs w:val="28"/>
        </w:rPr>
        <w:t xml:space="preserve"> На рисунке </w:t>
      </w:r>
      <w:r w:rsidR="000941ED">
        <w:rPr>
          <w:rFonts w:ascii="Times New Roman" w:hAnsi="Times New Roman" w:cs="Times New Roman"/>
          <w:sz w:val="28"/>
          <w:szCs w:val="28"/>
        </w:rPr>
        <w:t>7</w:t>
      </w:r>
      <w:r w:rsidRPr="003A6656">
        <w:rPr>
          <w:rFonts w:ascii="Times New Roman" w:hAnsi="Times New Roman" w:cs="Times New Roman"/>
          <w:sz w:val="28"/>
          <w:szCs w:val="28"/>
        </w:rPr>
        <w:t xml:space="preserve"> показано трудоустройство выпускников за 3 года.</w:t>
      </w:r>
      <w:r w:rsidR="007714CE">
        <w:rPr>
          <w:rFonts w:ascii="Times New Roman" w:hAnsi="Times New Roman" w:cs="Times New Roman"/>
          <w:sz w:val="28"/>
          <w:szCs w:val="28"/>
        </w:rPr>
        <w:t xml:space="preserve"> Тенденция по небольшому количеству трудоустроенных выпускников связана с большим количеством выпускников призывного возраста. 15 % выпускников призваны в ряды Российской Армии в 2019 г., это 18 человек. Выполняют долг перед Родиной. </w:t>
      </w:r>
    </w:p>
    <w:p w:rsidR="00E5517B" w:rsidRDefault="00E5517B" w:rsidP="00E5517B">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B790757" wp14:editId="1D1B8C0B">
            <wp:extent cx="4724400" cy="2028825"/>
            <wp:effectExtent l="0" t="0" r="0" b="952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5517B" w:rsidRDefault="00E5517B" w:rsidP="00E5517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Рисунок </w:t>
      </w:r>
      <w:r w:rsidR="000941ED">
        <w:rPr>
          <w:rFonts w:ascii="Times New Roman" w:hAnsi="Times New Roman" w:cs="Times New Roman"/>
          <w:sz w:val="28"/>
          <w:szCs w:val="28"/>
        </w:rPr>
        <w:t>7</w:t>
      </w:r>
      <w:r w:rsidRPr="003A6656">
        <w:rPr>
          <w:rFonts w:ascii="Times New Roman" w:hAnsi="Times New Roman" w:cs="Times New Roman"/>
          <w:sz w:val="28"/>
          <w:szCs w:val="28"/>
        </w:rPr>
        <w:t xml:space="preserve"> - Динамика трудоустройства выпускников техникума за 3 года</w:t>
      </w:r>
    </w:p>
    <w:p w:rsidR="00E5517B" w:rsidRPr="001250AF" w:rsidRDefault="00E5517B" w:rsidP="00E5517B">
      <w:pPr>
        <w:spacing w:after="0" w:line="360" w:lineRule="auto"/>
        <w:ind w:firstLine="708"/>
        <w:jc w:val="both"/>
        <w:rPr>
          <w:rFonts w:ascii="Times New Roman" w:hAnsi="Times New Roman" w:cs="Times New Roman"/>
          <w:sz w:val="28"/>
          <w:szCs w:val="28"/>
        </w:rPr>
      </w:pPr>
      <w:r w:rsidRPr="001250AF">
        <w:rPr>
          <w:rFonts w:ascii="Times New Roman" w:hAnsi="Times New Roman" w:cs="Times New Roman"/>
          <w:sz w:val="28"/>
          <w:szCs w:val="28"/>
        </w:rPr>
        <w:t xml:space="preserve">О востребованности выпускников </w:t>
      </w:r>
      <w:r>
        <w:rPr>
          <w:rFonts w:ascii="Times New Roman" w:hAnsi="Times New Roman" w:cs="Times New Roman"/>
          <w:sz w:val="28"/>
          <w:szCs w:val="28"/>
        </w:rPr>
        <w:t>КГБ ПОУ НПГТ</w:t>
      </w:r>
      <w:r w:rsidRPr="001250AF">
        <w:rPr>
          <w:rFonts w:ascii="Times New Roman" w:hAnsi="Times New Roman" w:cs="Times New Roman"/>
          <w:sz w:val="28"/>
          <w:szCs w:val="28"/>
        </w:rPr>
        <w:t xml:space="preserve"> свидетельствуют </w:t>
      </w:r>
      <w:r w:rsidR="00981A97">
        <w:rPr>
          <w:rFonts w:ascii="Times New Roman" w:hAnsi="Times New Roman" w:cs="Times New Roman"/>
          <w:sz w:val="28"/>
          <w:szCs w:val="28"/>
        </w:rPr>
        <w:t>42</w:t>
      </w:r>
      <w:r>
        <w:rPr>
          <w:rFonts w:ascii="Times New Roman" w:hAnsi="Times New Roman" w:cs="Times New Roman"/>
          <w:sz w:val="28"/>
          <w:szCs w:val="28"/>
        </w:rPr>
        <w:t xml:space="preserve"> </w:t>
      </w:r>
      <w:r w:rsidRPr="001250AF">
        <w:rPr>
          <w:rFonts w:ascii="Times New Roman" w:hAnsi="Times New Roman" w:cs="Times New Roman"/>
          <w:sz w:val="28"/>
          <w:szCs w:val="28"/>
        </w:rPr>
        <w:t>договор</w:t>
      </w:r>
      <w:r w:rsidR="00981A97">
        <w:rPr>
          <w:rFonts w:ascii="Times New Roman" w:hAnsi="Times New Roman" w:cs="Times New Roman"/>
          <w:sz w:val="28"/>
          <w:szCs w:val="28"/>
        </w:rPr>
        <w:t>а</w:t>
      </w:r>
      <w:r w:rsidRPr="001250AF">
        <w:rPr>
          <w:rFonts w:ascii="Times New Roman" w:hAnsi="Times New Roman" w:cs="Times New Roman"/>
          <w:sz w:val="28"/>
          <w:szCs w:val="28"/>
        </w:rPr>
        <w:t>,</w:t>
      </w:r>
      <w:r>
        <w:rPr>
          <w:rFonts w:ascii="Times New Roman" w:hAnsi="Times New Roman" w:cs="Times New Roman"/>
          <w:sz w:val="28"/>
          <w:szCs w:val="28"/>
        </w:rPr>
        <w:t xml:space="preserve"> </w:t>
      </w:r>
      <w:r w:rsidRPr="001250AF">
        <w:rPr>
          <w:rFonts w:ascii="Times New Roman" w:hAnsi="Times New Roman" w:cs="Times New Roman"/>
          <w:sz w:val="28"/>
          <w:szCs w:val="28"/>
        </w:rPr>
        <w:t>заключенны</w:t>
      </w:r>
      <w:r w:rsidR="00981A97">
        <w:rPr>
          <w:rFonts w:ascii="Times New Roman" w:hAnsi="Times New Roman" w:cs="Times New Roman"/>
          <w:sz w:val="28"/>
          <w:szCs w:val="28"/>
        </w:rPr>
        <w:t>х</w:t>
      </w:r>
      <w:r w:rsidRPr="001250AF">
        <w:rPr>
          <w:rFonts w:ascii="Times New Roman" w:hAnsi="Times New Roman" w:cs="Times New Roman"/>
          <w:sz w:val="28"/>
          <w:szCs w:val="28"/>
        </w:rPr>
        <w:t xml:space="preserve"> с работодателями на предмет сотрудничества в области</w:t>
      </w:r>
      <w:r>
        <w:rPr>
          <w:rFonts w:ascii="Times New Roman" w:hAnsi="Times New Roman" w:cs="Times New Roman"/>
          <w:sz w:val="28"/>
          <w:szCs w:val="28"/>
        </w:rPr>
        <w:t xml:space="preserve"> </w:t>
      </w:r>
      <w:r w:rsidRPr="001250AF">
        <w:rPr>
          <w:rFonts w:ascii="Times New Roman" w:hAnsi="Times New Roman" w:cs="Times New Roman"/>
          <w:sz w:val="28"/>
          <w:szCs w:val="28"/>
        </w:rPr>
        <w:t xml:space="preserve">трудоустройства и прохождения практики обучающимися. </w:t>
      </w:r>
      <w:r>
        <w:rPr>
          <w:rFonts w:ascii="Times New Roman" w:hAnsi="Times New Roman" w:cs="Times New Roman"/>
          <w:sz w:val="28"/>
          <w:szCs w:val="28"/>
        </w:rPr>
        <w:t>В</w:t>
      </w:r>
      <w:r w:rsidRPr="001250AF">
        <w:rPr>
          <w:rFonts w:ascii="Times New Roman" w:hAnsi="Times New Roman" w:cs="Times New Roman"/>
          <w:sz w:val="28"/>
          <w:szCs w:val="28"/>
        </w:rPr>
        <w:t xml:space="preserve"> образовательном учреждении обеспечива</w:t>
      </w:r>
      <w:r>
        <w:rPr>
          <w:rFonts w:ascii="Times New Roman" w:hAnsi="Times New Roman" w:cs="Times New Roman"/>
          <w:sz w:val="28"/>
          <w:szCs w:val="28"/>
        </w:rPr>
        <w:t>ется</w:t>
      </w:r>
      <w:r w:rsidRPr="001250AF">
        <w:rPr>
          <w:rFonts w:ascii="Times New Roman" w:hAnsi="Times New Roman" w:cs="Times New Roman"/>
          <w:sz w:val="28"/>
          <w:szCs w:val="28"/>
        </w:rPr>
        <w:t xml:space="preserve"> тесн</w:t>
      </w:r>
      <w:r>
        <w:rPr>
          <w:rFonts w:ascii="Times New Roman" w:hAnsi="Times New Roman" w:cs="Times New Roman"/>
          <w:sz w:val="28"/>
          <w:szCs w:val="28"/>
        </w:rPr>
        <w:t>ая</w:t>
      </w:r>
      <w:r w:rsidRPr="001250AF">
        <w:rPr>
          <w:rFonts w:ascii="Times New Roman" w:hAnsi="Times New Roman" w:cs="Times New Roman"/>
          <w:sz w:val="28"/>
          <w:szCs w:val="28"/>
        </w:rPr>
        <w:t xml:space="preserve"> связь учебной деятельности и конкретной</w:t>
      </w:r>
      <w:r>
        <w:rPr>
          <w:rFonts w:ascii="Times New Roman" w:hAnsi="Times New Roman" w:cs="Times New Roman"/>
          <w:sz w:val="28"/>
          <w:szCs w:val="28"/>
        </w:rPr>
        <w:t xml:space="preserve"> </w:t>
      </w:r>
      <w:r w:rsidRPr="001250AF">
        <w:rPr>
          <w:rFonts w:ascii="Times New Roman" w:hAnsi="Times New Roman" w:cs="Times New Roman"/>
          <w:sz w:val="28"/>
          <w:szCs w:val="28"/>
        </w:rPr>
        <w:t>профессионал</w:t>
      </w:r>
      <w:r>
        <w:rPr>
          <w:rFonts w:ascii="Times New Roman" w:hAnsi="Times New Roman" w:cs="Times New Roman"/>
          <w:sz w:val="28"/>
          <w:szCs w:val="28"/>
        </w:rPr>
        <w:t>ьной деятельности в организациях города и района,</w:t>
      </w:r>
      <w:r w:rsidRPr="001250AF">
        <w:rPr>
          <w:rFonts w:ascii="Times New Roman" w:hAnsi="Times New Roman" w:cs="Times New Roman"/>
          <w:sz w:val="28"/>
          <w:szCs w:val="28"/>
        </w:rPr>
        <w:t xml:space="preserve"> что позволяет эффективно</w:t>
      </w:r>
      <w:r>
        <w:rPr>
          <w:rFonts w:ascii="Times New Roman" w:hAnsi="Times New Roman" w:cs="Times New Roman"/>
          <w:sz w:val="28"/>
          <w:szCs w:val="28"/>
        </w:rPr>
        <w:t xml:space="preserve"> </w:t>
      </w:r>
      <w:r w:rsidRPr="001250AF">
        <w:rPr>
          <w:rFonts w:ascii="Times New Roman" w:hAnsi="Times New Roman" w:cs="Times New Roman"/>
          <w:sz w:val="28"/>
          <w:szCs w:val="28"/>
        </w:rPr>
        <w:t>решать вопросы трудоустройства.</w:t>
      </w:r>
      <w:r>
        <w:rPr>
          <w:rFonts w:ascii="Times New Roman" w:hAnsi="Times New Roman" w:cs="Times New Roman"/>
          <w:sz w:val="28"/>
          <w:szCs w:val="28"/>
        </w:rPr>
        <w:t xml:space="preserve"> </w:t>
      </w:r>
      <w:r w:rsidRPr="001250AF">
        <w:rPr>
          <w:rFonts w:ascii="Times New Roman" w:hAnsi="Times New Roman" w:cs="Times New Roman"/>
          <w:sz w:val="28"/>
          <w:szCs w:val="28"/>
        </w:rPr>
        <w:t xml:space="preserve">В рамках </w:t>
      </w:r>
      <w:r>
        <w:rPr>
          <w:rFonts w:ascii="Times New Roman" w:hAnsi="Times New Roman" w:cs="Times New Roman"/>
          <w:sz w:val="28"/>
          <w:szCs w:val="28"/>
        </w:rPr>
        <w:t>этой работы</w:t>
      </w:r>
      <w:r w:rsidRPr="001250AF">
        <w:rPr>
          <w:rFonts w:ascii="Times New Roman" w:hAnsi="Times New Roman" w:cs="Times New Roman"/>
          <w:sz w:val="28"/>
          <w:szCs w:val="28"/>
        </w:rPr>
        <w:t xml:space="preserve"> проводится</w:t>
      </w:r>
      <w:r>
        <w:rPr>
          <w:rFonts w:ascii="Times New Roman" w:hAnsi="Times New Roman" w:cs="Times New Roman"/>
          <w:sz w:val="28"/>
          <w:szCs w:val="28"/>
        </w:rPr>
        <w:t xml:space="preserve"> </w:t>
      </w:r>
      <w:r w:rsidRPr="001250AF">
        <w:rPr>
          <w:rFonts w:ascii="Times New Roman" w:hAnsi="Times New Roman" w:cs="Times New Roman"/>
          <w:sz w:val="28"/>
          <w:szCs w:val="28"/>
        </w:rPr>
        <w:t>значительная работа педагогического коллектива:</w:t>
      </w:r>
    </w:p>
    <w:p w:rsidR="00E5517B" w:rsidRPr="001250AF" w:rsidRDefault="00E5517B" w:rsidP="00E551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250AF">
        <w:rPr>
          <w:rFonts w:ascii="Times New Roman" w:hAnsi="Times New Roman" w:cs="Times New Roman"/>
          <w:sz w:val="28"/>
          <w:szCs w:val="28"/>
        </w:rPr>
        <w:t>организация учебного процесса в условиях сетевого взаимодействия</w:t>
      </w:r>
      <w:r>
        <w:rPr>
          <w:rFonts w:ascii="Times New Roman" w:hAnsi="Times New Roman" w:cs="Times New Roman"/>
          <w:sz w:val="28"/>
          <w:szCs w:val="28"/>
        </w:rPr>
        <w:t xml:space="preserve"> </w:t>
      </w:r>
      <w:r w:rsidRPr="001250AF">
        <w:rPr>
          <w:rFonts w:ascii="Times New Roman" w:hAnsi="Times New Roman" w:cs="Times New Roman"/>
          <w:sz w:val="28"/>
          <w:szCs w:val="28"/>
        </w:rPr>
        <w:t>образовательной организации и предприятий: теоретическое и практическое</w:t>
      </w:r>
      <w:r>
        <w:rPr>
          <w:rFonts w:ascii="Times New Roman" w:hAnsi="Times New Roman" w:cs="Times New Roman"/>
          <w:sz w:val="28"/>
          <w:szCs w:val="28"/>
        </w:rPr>
        <w:t xml:space="preserve"> </w:t>
      </w:r>
      <w:r w:rsidRPr="001250AF">
        <w:rPr>
          <w:rFonts w:ascii="Times New Roman" w:hAnsi="Times New Roman" w:cs="Times New Roman"/>
          <w:sz w:val="28"/>
          <w:szCs w:val="28"/>
        </w:rPr>
        <w:t xml:space="preserve">обучение производится в мастерских, лабораториях </w:t>
      </w:r>
      <w:r>
        <w:rPr>
          <w:rFonts w:ascii="Times New Roman" w:hAnsi="Times New Roman" w:cs="Times New Roman"/>
          <w:sz w:val="28"/>
          <w:szCs w:val="28"/>
        </w:rPr>
        <w:t>техникума</w:t>
      </w:r>
      <w:r w:rsidRPr="001250AF">
        <w:rPr>
          <w:rFonts w:ascii="Times New Roman" w:hAnsi="Times New Roman" w:cs="Times New Roman"/>
          <w:sz w:val="28"/>
          <w:szCs w:val="28"/>
        </w:rPr>
        <w:t xml:space="preserve"> и </w:t>
      </w:r>
      <w:r>
        <w:rPr>
          <w:rFonts w:ascii="Times New Roman" w:hAnsi="Times New Roman" w:cs="Times New Roman"/>
          <w:sz w:val="28"/>
          <w:szCs w:val="28"/>
        </w:rPr>
        <w:t>в организациях</w:t>
      </w:r>
      <w:r w:rsidRPr="001250AF">
        <w:rPr>
          <w:rFonts w:ascii="Times New Roman" w:hAnsi="Times New Roman" w:cs="Times New Roman"/>
          <w:sz w:val="28"/>
          <w:szCs w:val="28"/>
        </w:rPr>
        <w:t>;</w:t>
      </w:r>
    </w:p>
    <w:p w:rsidR="00E5517B" w:rsidRPr="003A6656" w:rsidRDefault="00E5517B" w:rsidP="00E551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250AF">
        <w:rPr>
          <w:rFonts w:ascii="Times New Roman" w:hAnsi="Times New Roman" w:cs="Times New Roman"/>
          <w:sz w:val="28"/>
          <w:szCs w:val="28"/>
        </w:rPr>
        <w:t>стажировки педагогов на предприятиях и организациях</w:t>
      </w:r>
      <w:r>
        <w:rPr>
          <w:rFonts w:ascii="Times New Roman" w:hAnsi="Times New Roman" w:cs="Times New Roman"/>
          <w:sz w:val="28"/>
          <w:szCs w:val="28"/>
        </w:rPr>
        <w:t xml:space="preserve"> города и района.</w:t>
      </w:r>
    </w:p>
    <w:p w:rsidR="00E5517B" w:rsidRPr="003A6656"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Трудоустройство выпускников техникума осуществляется по заявкам организаций и предприятий как на основе отбора студентов во время производственной и преддипломной практик, так и после окончания техникума.</w:t>
      </w:r>
    </w:p>
    <w:p w:rsidR="00E5517B" w:rsidRPr="003A6656"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Для максимального содействия трудоустройству выпускников и занятости обучающихся в свободное от учебы время, в КГБ ПОУ НПГТ функционирует Центр содействия трудоустройству выпускников.</w:t>
      </w:r>
    </w:p>
    <w:p w:rsidR="00E5517B" w:rsidRPr="003A6656"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Основными задачами Центра являются:</w:t>
      </w:r>
    </w:p>
    <w:p w:rsidR="00E5517B" w:rsidRPr="003A6656"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сбор и анализ потребностей организаций и учреждений, других работодателей города в специалистах, выпускниках техникума;</w:t>
      </w:r>
    </w:p>
    <w:p w:rsidR="00E5517B" w:rsidRPr="003A6656"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работа с обучающимися техникума в целях повышения их конкурентоспособности на рынке труда посредством профориентации, информирования о тенденциях спроса на специалистов и других форм работы</w:t>
      </w:r>
    </w:p>
    <w:p w:rsidR="00E5517B" w:rsidRPr="003A6656"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обновление информационного стенда, обеспечивающего обучающихся выпускников техникума и работодателей данными о рынках труда и образовательных услуг (временная занятость, трудоустройство по окончании техникума);</w:t>
      </w:r>
    </w:p>
    <w:p w:rsidR="00E5517B" w:rsidRPr="003A6656"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осуществление сотрудничества с работодателями города и района, проведение дней карьеры, ярмарок вакансий, презентаций специальностей, постоянные контакты с работодателями, продвижение на рынок труда выпускников и специальностей;</w:t>
      </w:r>
    </w:p>
    <w:p w:rsidR="00E5517B" w:rsidRPr="003A6656"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ведение информационной и рекламной деятельности, направленной на реализацию задач Центра;</w:t>
      </w:r>
    </w:p>
    <w:p w:rsidR="00E5517B" w:rsidRPr="003A6656"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формирование банка данных вакансий по специальностям техникума;</w:t>
      </w:r>
    </w:p>
    <w:p w:rsidR="00E5517B" w:rsidRPr="003A6656"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формирование банка данных выпускников техникума;</w:t>
      </w:r>
    </w:p>
    <w:p w:rsidR="00E5517B" w:rsidRPr="003A6656"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организация, проведение производственных практик;</w:t>
      </w:r>
    </w:p>
    <w:p w:rsidR="00E5517B" w:rsidRPr="003A6656"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организация профильной подготовки с выпускниками общеобразовательных школ с целью формирования у них осознанного профессионального самоопределения;</w:t>
      </w:r>
    </w:p>
    <w:p w:rsidR="00E5517B" w:rsidRPr="003A6656"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организация профориентационной, психологической, информационной поддержки студентов и выпускников.</w:t>
      </w:r>
    </w:p>
    <w:p w:rsidR="00E5517B" w:rsidRPr="003A6656"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Параллельно осуществляется работа с социальными партнёрами - работодателями, изучаются вакансии и список основных компетенций, квалификационных характеристик, требований к личным и функциональным качествам работника.</w:t>
      </w:r>
    </w:p>
    <w:p w:rsidR="00E5517B" w:rsidRPr="003A6656"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Взаимодействие с социальными партнерами реализуется по следующим направлениям:</w:t>
      </w:r>
    </w:p>
    <w:p w:rsidR="00E5517B" w:rsidRPr="003A6656"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привлечение к активному воздействию на содержание образовательного процесса;</w:t>
      </w:r>
    </w:p>
    <w:p w:rsidR="00E5517B" w:rsidRPr="003A6656"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участие в совершенствовании учебно-материальной базы техникума;</w:t>
      </w:r>
    </w:p>
    <w:p w:rsidR="00E5517B" w:rsidRPr="003A6656"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согласование содержания вариативной части профессиональных образовательных программ и программ государственной итоговой аттестации выпускников;</w:t>
      </w:r>
    </w:p>
    <w:p w:rsidR="00E5517B" w:rsidRPr="003A6656"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консультирование и рецензирование дипломных проектов специалистами предприятия;</w:t>
      </w:r>
    </w:p>
    <w:p w:rsidR="00E5517B" w:rsidRPr="003A6656"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участие в работе государственных аттестационных комиссий;</w:t>
      </w:r>
    </w:p>
    <w:p w:rsidR="00E5517B" w:rsidRPr="003A6656"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рецензирование специалистами предприятия рабочих программ по учебным дисциплинам общепрофессионального и специального циклов;</w:t>
      </w:r>
    </w:p>
    <w:p w:rsidR="00E5517B" w:rsidRPr="003A6656"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привлечение ведущих специалистов для чтения лекций;</w:t>
      </w:r>
    </w:p>
    <w:p w:rsidR="00E5517B" w:rsidRPr="003A6656"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организация на предприятиях экскурсий, производственного обучения для обучающихся техникума;</w:t>
      </w:r>
    </w:p>
    <w:p w:rsidR="00E5517B" w:rsidRPr="003A6656"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организация на предприятиях стажировок для преподавателей техникума.</w:t>
      </w:r>
    </w:p>
    <w:p w:rsidR="00E5517B" w:rsidRPr="003A6656"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Анализ конкурентоспособности выпускников техникума в различных сферах рынка труда ведется на основании мониторинга трудоустройства выпускников.</w:t>
      </w:r>
    </w:p>
    <w:p w:rsidR="00E5517B" w:rsidRPr="003A6656"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Центр содействия трудоустройства, профессиональной ориентации и адаптации выпускников техникума организует:</w:t>
      </w:r>
    </w:p>
    <w:p w:rsidR="00E5517B" w:rsidRPr="003A6656"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экскурсии;</w:t>
      </w:r>
    </w:p>
    <w:p w:rsidR="00E5517B" w:rsidRPr="003A6656"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лекции, семинары, круглые столы, тренинги по вопросам профориентации трудоустройства;</w:t>
      </w:r>
    </w:p>
    <w:p w:rsidR="00E5517B" w:rsidRPr="003A6656"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дни открытых дверей;</w:t>
      </w:r>
    </w:p>
    <w:p w:rsidR="00E5517B" w:rsidRPr="003A6656"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творческие встречи с выпускниками и работодателями;</w:t>
      </w:r>
    </w:p>
    <w:p w:rsidR="00E5517B" w:rsidRPr="003A6656"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презентации компаний;</w:t>
      </w:r>
    </w:p>
    <w:p w:rsidR="00E5517B" w:rsidRPr="003A6656"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профессиональные пробы;</w:t>
      </w:r>
    </w:p>
    <w:p w:rsidR="00E5517B" w:rsidRPr="003A6656"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мастер-классы;</w:t>
      </w:r>
    </w:p>
    <w:p w:rsidR="00E5517B" w:rsidRPr="003A6656"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ярмарки вакансий;</w:t>
      </w:r>
    </w:p>
    <w:p w:rsidR="00E5517B" w:rsidRPr="003A6656"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самопрезентации выпускников;</w:t>
      </w:r>
    </w:p>
    <w:p w:rsidR="00E5517B" w:rsidRPr="003A6656"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тренинги.</w:t>
      </w:r>
    </w:p>
    <w:p w:rsidR="00E5517B" w:rsidRPr="003A6656"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Студенты техникума по специальностям гуманитарного профиля, будущие учителя начальных классов и воспитатели детей дошкольного возраста реализуют программу по ранней профориентации и проводят мероприятия в школах и детских садах города.</w:t>
      </w:r>
    </w:p>
    <w:p w:rsidR="00E5517B"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В техникуме ведётся работа по профессиональному обучению и переобучению. Обучающиеся имеют возможность получить дополнительную квалификацию, что повышает их востребованность на региональном рынке труда. </w:t>
      </w:r>
    </w:p>
    <w:p w:rsidR="00E5517B" w:rsidRDefault="00E5517B" w:rsidP="00E551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Ежегодно в конце года</w:t>
      </w:r>
      <w:r w:rsidRPr="003A6656">
        <w:rPr>
          <w:rFonts w:ascii="Times New Roman" w:hAnsi="Times New Roman" w:cs="Times New Roman"/>
          <w:sz w:val="28"/>
          <w:szCs w:val="28"/>
        </w:rPr>
        <w:t xml:space="preserve"> студенты выпускных групп представ</w:t>
      </w:r>
      <w:r>
        <w:rPr>
          <w:rFonts w:ascii="Times New Roman" w:hAnsi="Times New Roman" w:cs="Times New Roman"/>
          <w:sz w:val="28"/>
          <w:szCs w:val="28"/>
        </w:rPr>
        <w:t>ляют</w:t>
      </w:r>
      <w:r w:rsidRPr="003A6656">
        <w:rPr>
          <w:rFonts w:ascii="Times New Roman" w:hAnsi="Times New Roman" w:cs="Times New Roman"/>
          <w:sz w:val="28"/>
          <w:szCs w:val="28"/>
        </w:rPr>
        <w:t xml:space="preserve"> себя и своё портфолио на </w:t>
      </w:r>
      <w:r>
        <w:rPr>
          <w:rFonts w:ascii="Times New Roman" w:hAnsi="Times New Roman" w:cs="Times New Roman"/>
          <w:sz w:val="28"/>
          <w:szCs w:val="28"/>
        </w:rPr>
        <w:t xml:space="preserve">встречи с работодателями. </w:t>
      </w:r>
      <w:r w:rsidRPr="003A6656">
        <w:rPr>
          <w:rFonts w:ascii="Times New Roman" w:hAnsi="Times New Roman" w:cs="Times New Roman"/>
          <w:sz w:val="28"/>
          <w:szCs w:val="28"/>
        </w:rPr>
        <w:t xml:space="preserve">Проводится консультативная работа со студентами по вопросам самопрезентации, профориентации. </w:t>
      </w:r>
      <w:r>
        <w:rPr>
          <w:rFonts w:ascii="Times New Roman" w:hAnsi="Times New Roman" w:cs="Times New Roman"/>
          <w:sz w:val="28"/>
          <w:szCs w:val="28"/>
        </w:rPr>
        <w:t>Организация ярмарок вакансий, совместно с центром занятости населения и управлением образования г. Николаевска-на-Амуре и Николаевского муниципального района.</w:t>
      </w:r>
    </w:p>
    <w:p w:rsidR="00E5517B" w:rsidRPr="008E2B14" w:rsidRDefault="00E5517B" w:rsidP="006863E9">
      <w:pPr>
        <w:spacing w:after="0" w:line="360" w:lineRule="auto"/>
        <w:jc w:val="both"/>
        <w:rPr>
          <w:rFonts w:ascii="Times New Roman" w:hAnsi="Times New Roman" w:cs="Times New Roman"/>
          <w:sz w:val="28"/>
          <w:szCs w:val="28"/>
        </w:rPr>
      </w:pPr>
      <w:r w:rsidRPr="008E2B14">
        <w:rPr>
          <w:rFonts w:ascii="Times New Roman" w:hAnsi="Times New Roman" w:cs="Times New Roman"/>
          <w:sz w:val="28"/>
          <w:szCs w:val="28"/>
        </w:rPr>
        <w:t>Таблица 2</w:t>
      </w:r>
      <w:r w:rsidR="00721F9C">
        <w:rPr>
          <w:rFonts w:ascii="Times New Roman" w:hAnsi="Times New Roman" w:cs="Times New Roman"/>
          <w:sz w:val="28"/>
          <w:szCs w:val="28"/>
        </w:rPr>
        <w:t>6</w:t>
      </w:r>
      <w:r>
        <w:rPr>
          <w:rFonts w:ascii="Times New Roman" w:hAnsi="Times New Roman" w:cs="Times New Roman"/>
          <w:sz w:val="28"/>
          <w:szCs w:val="28"/>
        </w:rPr>
        <w:t xml:space="preserve"> </w:t>
      </w:r>
      <w:r w:rsidRPr="008E2B14">
        <w:rPr>
          <w:rFonts w:ascii="Times New Roman" w:hAnsi="Times New Roman" w:cs="Times New Roman"/>
          <w:sz w:val="28"/>
          <w:szCs w:val="28"/>
        </w:rPr>
        <w:t>- Участие обучающихся в ярмарках вакансий</w:t>
      </w:r>
    </w:p>
    <w:tbl>
      <w:tblPr>
        <w:tblStyle w:val="a4"/>
        <w:tblW w:w="0" w:type="auto"/>
        <w:tblLook w:val="04A0" w:firstRow="1" w:lastRow="0" w:firstColumn="1" w:lastColumn="0" w:noHBand="0" w:noVBand="1"/>
      </w:tblPr>
      <w:tblGrid>
        <w:gridCol w:w="2922"/>
        <w:gridCol w:w="2141"/>
        <w:gridCol w:w="2141"/>
        <w:gridCol w:w="2141"/>
      </w:tblGrid>
      <w:tr w:rsidR="00E5517B" w:rsidRPr="000941ED" w:rsidTr="00881DE2">
        <w:tc>
          <w:tcPr>
            <w:tcW w:w="2922" w:type="dxa"/>
          </w:tcPr>
          <w:p w:rsidR="00E5517B" w:rsidRPr="000941ED" w:rsidRDefault="00E5517B" w:rsidP="0016381B">
            <w:pPr>
              <w:spacing w:line="360" w:lineRule="auto"/>
              <w:jc w:val="both"/>
              <w:rPr>
                <w:sz w:val="24"/>
                <w:szCs w:val="24"/>
              </w:rPr>
            </w:pPr>
            <w:r w:rsidRPr="000941ED">
              <w:rPr>
                <w:sz w:val="24"/>
                <w:szCs w:val="24"/>
              </w:rPr>
              <w:t>Специальность/профессия</w:t>
            </w:r>
          </w:p>
        </w:tc>
        <w:tc>
          <w:tcPr>
            <w:tcW w:w="2141" w:type="dxa"/>
          </w:tcPr>
          <w:p w:rsidR="00E5517B" w:rsidRPr="000941ED" w:rsidRDefault="00E5517B" w:rsidP="0016381B">
            <w:pPr>
              <w:spacing w:line="360" w:lineRule="auto"/>
              <w:jc w:val="both"/>
              <w:rPr>
                <w:sz w:val="24"/>
                <w:szCs w:val="24"/>
              </w:rPr>
            </w:pPr>
            <w:r w:rsidRPr="000941ED">
              <w:rPr>
                <w:sz w:val="24"/>
                <w:szCs w:val="24"/>
              </w:rPr>
              <w:t>2017 год</w:t>
            </w:r>
          </w:p>
        </w:tc>
        <w:tc>
          <w:tcPr>
            <w:tcW w:w="2141" w:type="dxa"/>
          </w:tcPr>
          <w:p w:rsidR="00E5517B" w:rsidRPr="000941ED" w:rsidRDefault="00E5517B" w:rsidP="0016381B">
            <w:pPr>
              <w:spacing w:line="360" w:lineRule="auto"/>
              <w:jc w:val="both"/>
              <w:rPr>
                <w:sz w:val="24"/>
                <w:szCs w:val="24"/>
              </w:rPr>
            </w:pPr>
            <w:r w:rsidRPr="000941ED">
              <w:rPr>
                <w:sz w:val="24"/>
                <w:szCs w:val="24"/>
              </w:rPr>
              <w:t>2018 год</w:t>
            </w:r>
          </w:p>
        </w:tc>
        <w:tc>
          <w:tcPr>
            <w:tcW w:w="2141" w:type="dxa"/>
          </w:tcPr>
          <w:p w:rsidR="00E5517B" w:rsidRPr="000941ED" w:rsidRDefault="00E5517B" w:rsidP="0016381B">
            <w:pPr>
              <w:spacing w:line="360" w:lineRule="auto"/>
              <w:jc w:val="both"/>
              <w:rPr>
                <w:sz w:val="24"/>
                <w:szCs w:val="24"/>
              </w:rPr>
            </w:pPr>
            <w:r w:rsidRPr="000941ED">
              <w:rPr>
                <w:sz w:val="24"/>
                <w:szCs w:val="24"/>
              </w:rPr>
              <w:t>2019 год</w:t>
            </w:r>
          </w:p>
        </w:tc>
      </w:tr>
      <w:tr w:rsidR="00E5517B" w:rsidRPr="000941ED" w:rsidTr="00881DE2">
        <w:tc>
          <w:tcPr>
            <w:tcW w:w="2922" w:type="dxa"/>
          </w:tcPr>
          <w:p w:rsidR="00E5517B" w:rsidRPr="000941ED" w:rsidRDefault="00E5517B" w:rsidP="0016381B">
            <w:pPr>
              <w:jc w:val="both"/>
              <w:rPr>
                <w:sz w:val="24"/>
                <w:szCs w:val="24"/>
              </w:rPr>
            </w:pPr>
            <w:r w:rsidRPr="000941ED">
              <w:rPr>
                <w:sz w:val="24"/>
                <w:szCs w:val="24"/>
              </w:rPr>
              <w:t>44.02.01 Дошкольное образование</w:t>
            </w:r>
          </w:p>
        </w:tc>
        <w:tc>
          <w:tcPr>
            <w:tcW w:w="2141" w:type="dxa"/>
          </w:tcPr>
          <w:p w:rsidR="00E5517B" w:rsidRPr="000941ED" w:rsidRDefault="00E5517B" w:rsidP="006863E9">
            <w:pPr>
              <w:jc w:val="center"/>
              <w:rPr>
                <w:sz w:val="24"/>
                <w:szCs w:val="24"/>
              </w:rPr>
            </w:pPr>
            <w:r w:rsidRPr="000941ED">
              <w:rPr>
                <w:sz w:val="24"/>
                <w:szCs w:val="24"/>
              </w:rPr>
              <w:t>-</w:t>
            </w:r>
          </w:p>
        </w:tc>
        <w:tc>
          <w:tcPr>
            <w:tcW w:w="2141" w:type="dxa"/>
          </w:tcPr>
          <w:p w:rsidR="00E5517B" w:rsidRPr="000941ED" w:rsidRDefault="00E5517B" w:rsidP="006863E9">
            <w:pPr>
              <w:jc w:val="center"/>
              <w:rPr>
                <w:sz w:val="24"/>
                <w:szCs w:val="24"/>
              </w:rPr>
            </w:pPr>
            <w:r w:rsidRPr="000941ED">
              <w:rPr>
                <w:sz w:val="24"/>
                <w:szCs w:val="24"/>
              </w:rPr>
              <w:t>4</w:t>
            </w:r>
          </w:p>
        </w:tc>
        <w:tc>
          <w:tcPr>
            <w:tcW w:w="2141" w:type="dxa"/>
          </w:tcPr>
          <w:p w:rsidR="00E5517B" w:rsidRPr="000941ED" w:rsidRDefault="00E5517B" w:rsidP="006863E9">
            <w:pPr>
              <w:jc w:val="center"/>
              <w:rPr>
                <w:sz w:val="24"/>
                <w:szCs w:val="24"/>
              </w:rPr>
            </w:pPr>
            <w:r w:rsidRPr="000941ED">
              <w:rPr>
                <w:sz w:val="24"/>
                <w:szCs w:val="24"/>
              </w:rPr>
              <w:t>9</w:t>
            </w:r>
          </w:p>
        </w:tc>
      </w:tr>
      <w:tr w:rsidR="00E5517B" w:rsidRPr="000941ED" w:rsidTr="00881DE2">
        <w:tc>
          <w:tcPr>
            <w:tcW w:w="2922" w:type="dxa"/>
          </w:tcPr>
          <w:p w:rsidR="00E5517B" w:rsidRPr="000941ED" w:rsidRDefault="00E5517B" w:rsidP="0016381B">
            <w:pPr>
              <w:jc w:val="both"/>
              <w:rPr>
                <w:sz w:val="24"/>
                <w:szCs w:val="24"/>
              </w:rPr>
            </w:pPr>
            <w:r w:rsidRPr="000941ED">
              <w:rPr>
                <w:sz w:val="24"/>
                <w:szCs w:val="24"/>
              </w:rPr>
              <w:t>44.02.01 Преподавание в начальных классах</w:t>
            </w:r>
          </w:p>
        </w:tc>
        <w:tc>
          <w:tcPr>
            <w:tcW w:w="2141" w:type="dxa"/>
          </w:tcPr>
          <w:p w:rsidR="00E5517B" w:rsidRPr="000941ED" w:rsidRDefault="00E5517B" w:rsidP="006863E9">
            <w:pPr>
              <w:jc w:val="center"/>
              <w:rPr>
                <w:sz w:val="24"/>
                <w:szCs w:val="24"/>
              </w:rPr>
            </w:pPr>
            <w:r w:rsidRPr="000941ED">
              <w:rPr>
                <w:sz w:val="24"/>
                <w:szCs w:val="24"/>
              </w:rPr>
              <w:t>-</w:t>
            </w:r>
          </w:p>
        </w:tc>
        <w:tc>
          <w:tcPr>
            <w:tcW w:w="2141" w:type="dxa"/>
          </w:tcPr>
          <w:p w:rsidR="00E5517B" w:rsidRPr="000941ED" w:rsidRDefault="00E5517B" w:rsidP="006863E9">
            <w:pPr>
              <w:jc w:val="center"/>
              <w:rPr>
                <w:sz w:val="24"/>
                <w:szCs w:val="24"/>
              </w:rPr>
            </w:pPr>
            <w:r w:rsidRPr="000941ED">
              <w:rPr>
                <w:sz w:val="24"/>
                <w:szCs w:val="24"/>
              </w:rPr>
              <w:t>4</w:t>
            </w:r>
          </w:p>
        </w:tc>
        <w:tc>
          <w:tcPr>
            <w:tcW w:w="2141" w:type="dxa"/>
          </w:tcPr>
          <w:p w:rsidR="00E5517B" w:rsidRPr="000941ED" w:rsidRDefault="00E5517B" w:rsidP="006863E9">
            <w:pPr>
              <w:jc w:val="center"/>
              <w:rPr>
                <w:sz w:val="24"/>
                <w:szCs w:val="24"/>
              </w:rPr>
            </w:pPr>
            <w:r w:rsidRPr="000941ED">
              <w:rPr>
                <w:sz w:val="24"/>
                <w:szCs w:val="24"/>
              </w:rPr>
              <w:t>8</w:t>
            </w:r>
          </w:p>
        </w:tc>
      </w:tr>
      <w:tr w:rsidR="00E5517B" w:rsidRPr="000941ED" w:rsidTr="00881DE2">
        <w:tc>
          <w:tcPr>
            <w:tcW w:w="2922" w:type="dxa"/>
          </w:tcPr>
          <w:p w:rsidR="00E5517B" w:rsidRPr="000941ED" w:rsidRDefault="00E5517B" w:rsidP="0016381B">
            <w:pPr>
              <w:jc w:val="both"/>
              <w:rPr>
                <w:sz w:val="24"/>
                <w:szCs w:val="24"/>
              </w:rPr>
            </w:pPr>
            <w:r w:rsidRPr="000941ED">
              <w:rPr>
                <w:sz w:val="24"/>
                <w:szCs w:val="24"/>
              </w:rPr>
              <w:t>08.02.09 Монтаж, наладка и эксплуатация электрооборудования промышленных и гражданских зданий</w:t>
            </w:r>
          </w:p>
        </w:tc>
        <w:tc>
          <w:tcPr>
            <w:tcW w:w="2141" w:type="dxa"/>
          </w:tcPr>
          <w:p w:rsidR="00E5517B" w:rsidRPr="000941ED" w:rsidRDefault="00E5517B" w:rsidP="006863E9">
            <w:pPr>
              <w:jc w:val="center"/>
              <w:rPr>
                <w:sz w:val="24"/>
                <w:szCs w:val="24"/>
              </w:rPr>
            </w:pPr>
            <w:r w:rsidRPr="000941ED">
              <w:rPr>
                <w:sz w:val="24"/>
                <w:szCs w:val="24"/>
              </w:rPr>
              <w:t>-</w:t>
            </w:r>
          </w:p>
        </w:tc>
        <w:tc>
          <w:tcPr>
            <w:tcW w:w="2141" w:type="dxa"/>
          </w:tcPr>
          <w:p w:rsidR="00E5517B" w:rsidRPr="000941ED" w:rsidRDefault="00E5517B" w:rsidP="006863E9">
            <w:pPr>
              <w:jc w:val="center"/>
              <w:rPr>
                <w:sz w:val="24"/>
                <w:szCs w:val="24"/>
              </w:rPr>
            </w:pPr>
            <w:r w:rsidRPr="000941ED">
              <w:rPr>
                <w:sz w:val="24"/>
                <w:szCs w:val="24"/>
              </w:rPr>
              <w:t>8</w:t>
            </w:r>
          </w:p>
        </w:tc>
        <w:tc>
          <w:tcPr>
            <w:tcW w:w="2141" w:type="dxa"/>
          </w:tcPr>
          <w:p w:rsidR="00E5517B" w:rsidRPr="000941ED" w:rsidRDefault="00E5517B" w:rsidP="006863E9">
            <w:pPr>
              <w:jc w:val="center"/>
              <w:rPr>
                <w:sz w:val="24"/>
                <w:szCs w:val="24"/>
              </w:rPr>
            </w:pPr>
            <w:r w:rsidRPr="000941ED">
              <w:rPr>
                <w:sz w:val="24"/>
                <w:szCs w:val="24"/>
              </w:rPr>
              <w:t>10</w:t>
            </w:r>
          </w:p>
        </w:tc>
      </w:tr>
      <w:tr w:rsidR="00E5517B" w:rsidRPr="000941ED" w:rsidTr="00881DE2">
        <w:tc>
          <w:tcPr>
            <w:tcW w:w="2922" w:type="dxa"/>
          </w:tcPr>
          <w:p w:rsidR="00E5517B" w:rsidRPr="000941ED" w:rsidRDefault="00E5517B" w:rsidP="0016381B">
            <w:pPr>
              <w:jc w:val="both"/>
              <w:rPr>
                <w:sz w:val="24"/>
                <w:szCs w:val="24"/>
              </w:rPr>
            </w:pPr>
            <w:r w:rsidRPr="000941ED">
              <w:rPr>
                <w:sz w:val="24"/>
                <w:szCs w:val="24"/>
              </w:rPr>
              <w:t>38.02.01 Экономика и бухгалтерский учет (по отраслям)</w:t>
            </w:r>
          </w:p>
        </w:tc>
        <w:tc>
          <w:tcPr>
            <w:tcW w:w="2141" w:type="dxa"/>
          </w:tcPr>
          <w:p w:rsidR="00E5517B" w:rsidRPr="000941ED" w:rsidRDefault="00E5517B" w:rsidP="006863E9">
            <w:pPr>
              <w:jc w:val="center"/>
              <w:rPr>
                <w:sz w:val="24"/>
                <w:szCs w:val="24"/>
              </w:rPr>
            </w:pPr>
            <w:r w:rsidRPr="000941ED">
              <w:rPr>
                <w:sz w:val="24"/>
                <w:szCs w:val="24"/>
              </w:rPr>
              <w:t>-</w:t>
            </w:r>
          </w:p>
        </w:tc>
        <w:tc>
          <w:tcPr>
            <w:tcW w:w="2141" w:type="dxa"/>
          </w:tcPr>
          <w:p w:rsidR="00E5517B" w:rsidRPr="000941ED" w:rsidRDefault="00E5517B" w:rsidP="006863E9">
            <w:pPr>
              <w:jc w:val="center"/>
              <w:rPr>
                <w:sz w:val="24"/>
                <w:szCs w:val="24"/>
              </w:rPr>
            </w:pPr>
            <w:r w:rsidRPr="000941ED">
              <w:rPr>
                <w:sz w:val="24"/>
                <w:szCs w:val="24"/>
              </w:rPr>
              <w:t>3</w:t>
            </w:r>
          </w:p>
        </w:tc>
        <w:tc>
          <w:tcPr>
            <w:tcW w:w="2141" w:type="dxa"/>
          </w:tcPr>
          <w:p w:rsidR="00E5517B" w:rsidRPr="000941ED" w:rsidRDefault="00E5517B" w:rsidP="006863E9">
            <w:pPr>
              <w:jc w:val="center"/>
              <w:rPr>
                <w:sz w:val="24"/>
                <w:szCs w:val="24"/>
              </w:rPr>
            </w:pPr>
            <w:r w:rsidRPr="000941ED">
              <w:rPr>
                <w:sz w:val="24"/>
                <w:szCs w:val="24"/>
              </w:rPr>
              <w:t>-</w:t>
            </w:r>
          </w:p>
        </w:tc>
      </w:tr>
      <w:tr w:rsidR="00E5517B" w:rsidRPr="000941ED" w:rsidTr="00881DE2">
        <w:tc>
          <w:tcPr>
            <w:tcW w:w="2922" w:type="dxa"/>
          </w:tcPr>
          <w:p w:rsidR="00E5517B" w:rsidRPr="000941ED" w:rsidRDefault="00E5517B" w:rsidP="0016381B">
            <w:pPr>
              <w:jc w:val="both"/>
              <w:rPr>
                <w:sz w:val="24"/>
                <w:szCs w:val="24"/>
              </w:rPr>
            </w:pPr>
            <w:r w:rsidRPr="000941ED">
              <w:rPr>
                <w:sz w:val="24"/>
                <w:szCs w:val="24"/>
              </w:rPr>
              <w:t>21.02.17 Подземная разработка месторождений полезных ископаемых</w:t>
            </w:r>
          </w:p>
        </w:tc>
        <w:tc>
          <w:tcPr>
            <w:tcW w:w="2141" w:type="dxa"/>
          </w:tcPr>
          <w:p w:rsidR="00E5517B" w:rsidRPr="000941ED" w:rsidRDefault="00E5517B" w:rsidP="006863E9">
            <w:pPr>
              <w:jc w:val="center"/>
              <w:rPr>
                <w:sz w:val="24"/>
                <w:szCs w:val="24"/>
              </w:rPr>
            </w:pPr>
            <w:r w:rsidRPr="000941ED">
              <w:rPr>
                <w:sz w:val="24"/>
                <w:szCs w:val="24"/>
              </w:rPr>
              <w:t>-</w:t>
            </w:r>
          </w:p>
        </w:tc>
        <w:tc>
          <w:tcPr>
            <w:tcW w:w="2141" w:type="dxa"/>
          </w:tcPr>
          <w:p w:rsidR="00E5517B" w:rsidRPr="000941ED" w:rsidRDefault="00E5517B" w:rsidP="006863E9">
            <w:pPr>
              <w:jc w:val="center"/>
              <w:rPr>
                <w:sz w:val="24"/>
                <w:szCs w:val="24"/>
              </w:rPr>
            </w:pPr>
            <w:r w:rsidRPr="000941ED">
              <w:rPr>
                <w:sz w:val="24"/>
                <w:szCs w:val="24"/>
              </w:rPr>
              <w:t>-</w:t>
            </w:r>
          </w:p>
        </w:tc>
        <w:tc>
          <w:tcPr>
            <w:tcW w:w="2141" w:type="dxa"/>
          </w:tcPr>
          <w:p w:rsidR="00E5517B" w:rsidRPr="000941ED" w:rsidRDefault="00E5517B" w:rsidP="006863E9">
            <w:pPr>
              <w:jc w:val="center"/>
              <w:rPr>
                <w:sz w:val="24"/>
                <w:szCs w:val="24"/>
              </w:rPr>
            </w:pPr>
            <w:r w:rsidRPr="000941ED">
              <w:rPr>
                <w:sz w:val="24"/>
                <w:szCs w:val="24"/>
              </w:rPr>
              <w:t>11</w:t>
            </w:r>
          </w:p>
        </w:tc>
      </w:tr>
      <w:tr w:rsidR="00E5517B" w:rsidRPr="000941ED" w:rsidTr="00881DE2">
        <w:tc>
          <w:tcPr>
            <w:tcW w:w="2922" w:type="dxa"/>
          </w:tcPr>
          <w:p w:rsidR="00E5517B" w:rsidRPr="000941ED" w:rsidRDefault="00E5517B" w:rsidP="0016381B">
            <w:pPr>
              <w:jc w:val="both"/>
              <w:rPr>
                <w:sz w:val="24"/>
                <w:szCs w:val="24"/>
              </w:rPr>
            </w:pPr>
            <w:r w:rsidRPr="000941ED">
              <w:rPr>
                <w:sz w:val="24"/>
                <w:szCs w:val="24"/>
              </w:rPr>
              <w:t>19.02.10 Технология продукции общественного питания</w:t>
            </w:r>
          </w:p>
        </w:tc>
        <w:tc>
          <w:tcPr>
            <w:tcW w:w="2141" w:type="dxa"/>
          </w:tcPr>
          <w:p w:rsidR="00E5517B" w:rsidRPr="000941ED" w:rsidRDefault="00E5517B" w:rsidP="006863E9">
            <w:pPr>
              <w:jc w:val="center"/>
              <w:rPr>
                <w:sz w:val="24"/>
                <w:szCs w:val="24"/>
              </w:rPr>
            </w:pPr>
            <w:r w:rsidRPr="000941ED">
              <w:rPr>
                <w:sz w:val="24"/>
                <w:szCs w:val="24"/>
              </w:rPr>
              <w:t>-</w:t>
            </w:r>
          </w:p>
        </w:tc>
        <w:tc>
          <w:tcPr>
            <w:tcW w:w="2141" w:type="dxa"/>
          </w:tcPr>
          <w:p w:rsidR="00E5517B" w:rsidRPr="000941ED" w:rsidRDefault="00E5517B" w:rsidP="006863E9">
            <w:pPr>
              <w:jc w:val="center"/>
              <w:rPr>
                <w:sz w:val="24"/>
                <w:szCs w:val="24"/>
              </w:rPr>
            </w:pPr>
            <w:r w:rsidRPr="000941ED">
              <w:rPr>
                <w:sz w:val="24"/>
                <w:szCs w:val="24"/>
              </w:rPr>
              <w:t>-</w:t>
            </w:r>
          </w:p>
        </w:tc>
        <w:tc>
          <w:tcPr>
            <w:tcW w:w="2141" w:type="dxa"/>
          </w:tcPr>
          <w:p w:rsidR="00E5517B" w:rsidRPr="000941ED" w:rsidRDefault="00E5517B" w:rsidP="006863E9">
            <w:pPr>
              <w:jc w:val="center"/>
              <w:rPr>
                <w:sz w:val="24"/>
                <w:szCs w:val="24"/>
              </w:rPr>
            </w:pPr>
            <w:r w:rsidRPr="000941ED">
              <w:rPr>
                <w:sz w:val="24"/>
                <w:szCs w:val="24"/>
              </w:rPr>
              <w:t>5</w:t>
            </w:r>
          </w:p>
        </w:tc>
      </w:tr>
      <w:tr w:rsidR="00E5517B" w:rsidRPr="000941ED" w:rsidTr="00881DE2">
        <w:tc>
          <w:tcPr>
            <w:tcW w:w="2922" w:type="dxa"/>
          </w:tcPr>
          <w:p w:rsidR="00E5517B" w:rsidRPr="000941ED" w:rsidRDefault="00E5517B" w:rsidP="0016381B">
            <w:pPr>
              <w:rPr>
                <w:sz w:val="24"/>
                <w:szCs w:val="24"/>
              </w:rPr>
            </w:pPr>
            <w:r w:rsidRPr="000941ED">
              <w:rPr>
                <w:sz w:val="24"/>
                <w:szCs w:val="24"/>
              </w:rPr>
              <w:t>15.01.05 Сварщик (ручной и частично механизированной сварки (наплавки)</w:t>
            </w:r>
          </w:p>
        </w:tc>
        <w:tc>
          <w:tcPr>
            <w:tcW w:w="2141" w:type="dxa"/>
          </w:tcPr>
          <w:p w:rsidR="00E5517B" w:rsidRPr="000941ED" w:rsidRDefault="00E5517B" w:rsidP="006863E9">
            <w:pPr>
              <w:jc w:val="center"/>
              <w:rPr>
                <w:sz w:val="24"/>
                <w:szCs w:val="24"/>
              </w:rPr>
            </w:pPr>
            <w:r w:rsidRPr="000941ED">
              <w:rPr>
                <w:sz w:val="24"/>
                <w:szCs w:val="24"/>
              </w:rPr>
              <w:t>-</w:t>
            </w:r>
          </w:p>
        </w:tc>
        <w:tc>
          <w:tcPr>
            <w:tcW w:w="2141" w:type="dxa"/>
          </w:tcPr>
          <w:p w:rsidR="00E5517B" w:rsidRPr="000941ED" w:rsidRDefault="00E5517B" w:rsidP="006863E9">
            <w:pPr>
              <w:jc w:val="center"/>
              <w:rPr>
                <w:sz w:val="24"/>
                <w:szCs w:val="24"/>
              </w:rPr>
            </w:pPr>
            <w:r w:rsidRPr="000941ED">
              <w:rPr>
                <w:sz w:val="24"/>
                <w:szCs w:val="24"/>
              </w:rPr>
              <w:t>3</w:t>
            </w:r>
          </w:p>
        </w:tc>
        <w:tc>
          <w:tcPr>
            <w:tcW w:w="2141" w:type="dxa"/>
          </w:tcPr>
          <w:p w:rsidR="00E5517B" w:rsidRPr="000941ED" w:rsidRDefault="00E5517B" w:rsidP="006863E9">
            <w:pPr>
              <w:jc w:val="center"/>
              <w:rPr>
                <w:sz w:val="24"/>
                <w:szCs w:val="24"/>
              </w:rPr>
            </w:pPr>
            <w:r w:rsidRPr="000941ED">
              <w:rPr>
                <w:sz w:val="24"/>
                <w:szCs w:val="24"/>
              </w:rPr>
              <w:t>13</w:t>
            </w:r>
          </w:p>
        </w:tc>
      </w:tr>
      <w:tr w:rsidR="00E5517B" w:rsidRPr="000941ED" w:rsidTr="00881DE2">
        <w:tc>
          <w:tcPr>
            <w:tcW w:w="2922" w:type="dxa"/>
          </w:tcPr>
          <w:p w:rsidR="00E5517B" w:rsidRPr="000941ED" w:rsidRDefault="00E5517B" w:rsidP="0016381B">
            <w:pPr>
              <w:rPr>
                <w:sz w:val="24"/>
                <w:szCs w:val="24"/>
              </w:rPr>
            </w:pPr>
            <w:r w:rsidRPr="000941ED">
              <w:rPr>
                <w:sz w:val="24"/>
                <w:szCs w:val="24"/>
              </w:rPr>
              <w:t>19.01.17 Повар, кондитер</w:t>
            </w:r>
          </w:p>
        </w:tc>
        <w:tc>
          <w:tcPr>
            <w:tcW w:w="2141" w:type="dxa"/>
          </w:tcPr>
          <w:p w:rsidR="00E5517B" w:rsidRPr="000941ED" w:rsidRDefault="00E5517B" w:rsidP="006863E9">
            <w:pPr>
              <w:jc w:val="center"/>
              <w:rPr>
                <w:sz w:val="24"/>
                <w:szCs w:val="24"/>
              </w:rPr>
            </w:pPr>
            <w:r w:rsidRPr="000941ED">
              <w:rPr>
                <w:sz w:val="24"/>
                <w:szCs w:val="24"/>
              </w:rPr>
              <w:t>-</w:t>
            </w:r>
          </w:p>
        </w:tc>
        <w:tc>
          <w:tcPr>
            <w:tcW w:w="2141" w:type="dxa"/>
          </w:tcPr>
          <w:p w:rsidR="00E5517B" w:rsidRPr="000941ED" w:rsidRDefault="00E5517B" w:rsidP="006863E9">
            <w:pPr>
              <w:jc w:val="center"/>
              <w:rPr>
                <w:sz w:val="24"/>
                <w:szCs w:val="24"/>
              </w:rPr>
            </w:pPr>
            <w:r w:rsidRPr="000941ED">
              <w:rPr>
                <w:sz w:val="24"/>
                <w:szCs w:val="24"/>
              </w:rPr>
              <w:t>3</w:t>
            </w:r>
          </w:p>
        </w:tc>
        <w:tc>
          <w:tcPr>
            <w:tcW w:w="2141" w:type="dxa"/>
          </w:tcPr>
          <w:p w:rsidR="00E5517B" w:rsidRPr="000941ED" w:rsidRDefault="00E5517B" w:rsidP="006863E9">
            <w:pPr>
              <w:jc w:val="center"/>
              <w:rPr>
                <w:sz w:val="24"/>
                <w:szCs w:val="24"/>
              </w:rPr>
            </w:pPr>
            <w:r w:rsidRPr="000941ED">
              <w:rPr>
                <w:sz w:val="24"/>
                <w:szCs w:val="24"/>
              </w:rPr>
              <w:t>9</w:t>
            </w:r>
          </w:p>
        </w:tc>
      </w:tr>
      <w:tr w:rsidR="00E5517B" w:rsidRPr="000941ED" w:rsidTr="00881DE2">
        <w:tc>
          <w:tcPr>
            <w:tcW w:w="2922" w:type="dxa"/>
          </w:tcPr>
          <w:p w:rsidR="00E5517B" w:rsidRPr="000941ED" w:rsidRDefault="00E5517B" w:rsidP="0016381B">
            <w:pPr>
              <w:rPr>
                <w:b/>
                <w:sz w:val="24"/>
                <w:szCs w:val="24"/>
              </w:rPr>
            </w:pPr>
            <w:r w:rsidRPr="000941ED">
              <w:rPr>
                <w:b/>
                <w:sz w:val="24"/>
                <w:szCs w:val="24"/>
              </w:rPr>
              <w:t>Итого:</w:t>
            </w:r>
          </w:p>
        </w:tc>
        <w:tc>
          <w:tcPr>
            <w:tcW w:w="2141" w:type="dxa"/>
          </w:tcPr>
          <w:p w:rsidR="00E5517B" w:rsidRPr="000941ED" w:rsidRDefault="00E5517B" w:rsidP="006863E9">
            <w:pPr>
              <w:jc w:val="center"/>
              <w:rPr>
                <w:b/>
                <w:sz w:val="24"/>
                <w:szCs w:val="24"/>
              </w:rPr>
            </w:pPr>
            <w:r w:rsidRPr="000941ED">
              <w:rPr>
                <w:b/>
                <w:sz w:val="24"/>
                <w:szCs w:val="24"/>
              </w:rPr>
              <w:t>-</w:t>
            </w:r>
          </w:p>
        </w:tc>
        <w:tc>
          <w:tcPr>
            <w:tcW w:w="2141" w:type="dxa"/>
          </w:tcPr>
          <w:p w:rsidR="00E5517B" w:rsidRPr="000941ED" w:rsidRDefault="00E5517B" w:rsidP="006863E9">
            <w:pPr>
              <w:jc w:val="center"/>
              <w:rPr>
                <w:b/>
                <w:sz w:val="24"/>
                <w:szCs w:val="24"/>
              </w:rPr>
            </w:pPr>
            <w:r w:rsidRPr="000941ED">
              <w:rPr>
                <w:b/>
                <w:sz w:val="24"/>
                <w:szCs w:val="24"/>
              </w:rPr>
              <w:t>25</w:t>
            </w:r>
          </w:p>
        </w:tc>
        <w:tc>
          <w:tcPr>
            <w:tcW w:w="2141" w:type="dxa"/>
          </w:tcPr>
          <w:p w:rsidR="00E5517B" w:rsidRPr="000941ED" w:rsidRDefault="00E5517B" w:rsidP="006863E9">
            <w:pPr>
              <w:jc w:val="center"/>
              <w:rPr>
                <w:b/>
                <w:sz w:val="24"/>
                <w:szCs w:val="24"/>
              </w:rPr>
            </w:pPr>
            <w:r w:rsidRPr="000941ED">
              <w:rPr>
                <w:b/>
                <w:sz w:val="24"/>
                <w:szCs w:val="24"/>
              </w:rPr>
              <w:t>65</w:t>
            </w:r>
          </w:p>
        </w:tc>
      </w:tr>
    </w:tbl>
    <w:p w:rsidR="00E5517B" w:rsidRDefault="00E5517B" w:rsidP="00E5517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Центр содействия трудоустройству, профессиональной ориентации и социальной адаптации выпускников, реализует работу по построению образовательной и профессиональной карьеры с применением технологии нетворкинг. Создан клуб «Молодой нетворкер». В клуб привлекаются студенты техникума 3-4 курсов с которыми ведется работа для их знакомства с современными инновационными технологиями для их успешной адаптации на рынке труда. На этой стадии студенты знакомятся с ситуацией на рынке труда и современными технологиями поиска работы (рассылкой резюме, телефонными переговорами, собеседованиями, установкой личных контактов). Предварительные консультации, собеседования, проводимые со студентами, позволяют выяснить профессиональный опыт и мотивацию студентов на работу. На стадии трудоустройства выпускника (получение направления на работу) с ними проводится разъяснительная беседа по основам трудового законодательства РФ Проведены встречи выпускников с представителями ВУЗов.</w:t>
      </w:r>
    </w:p>
    <w:p w:rsidR="00E5517B" w:rsidRDefault="00E5517B" w:rsidP="00E5517B">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4D84A27" wp14:editId="38A190F0">
            <wp:extent cx="4810125" cy="2162175"/>
            <wp:effectExtent l="0" t="0" r="9525" b="9525"/>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5517B" w:rsidRDefault="00E5517B" w:rsidP="007714C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0941ED">
        <w:rPr>
          <w:rFonts w:ascii="Times New Roman" w:hAnsi="Times New Roman" w:cs="Times New Roman"/>
          <w:sz w:val="28"/>
          <w:szCs w:val="28"/>
        </w:rPr>
        <w:t>8 -</w:t>
      </w:r>
      <w:r>
        <w:rPr>
          <w:rFonts w:ascii="Times New Roman" w:hAnsi="Times New Roman" w:cs="Times New Roman"/>
          <w:sz w:val="28"/>
          <w:szCs w:val="28"/>
        </w:rPr>
        <w:t xml:space="preserve"> О</w:t>
      </w:r>
      <w:r w:rsidRPr="00CC712F">
        <w:rPr>
          <w:rFonts w:ascii="Times New Roman" w:hAnsi="Times New Roman" w:cs="Times New Roman"/>
          <w:sz w:val="28"/>
          <w:szCs w:val="28"/>
        </w:rPr>
        <w:t>хват обучающихся в клубе «Молодой нетворкер» за 2 года</w:t>
      </w:r>
    </w:p>
    <w:p w:rsidR="00E5517B" w:rsidRPr="00CC712F" w:rsidRDefault="00E5517B" w:rsidP="00E551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рисунка видна положительная динамика в работе клуба, количество обучающихся так же увеличивается за счет работы с обучающимися 2 курсов.</w:t>
      </w:r>
    </w:p>
    <w:p w:rsidR="00E5517B" w:rsidRPr="003A6656" w:rsidRDefault="00E5517B" w:rsidP="00E5517B">
      <w:pPr>
        <w:spacing w:after="0" w:line="360" w:lineRule="auto"/>
        <w:ind w:firstLine="709"/>
        <w:jc w:val="both"/>
        <w:rPr>
          <w:rFonts w:ascii="Times New Roman" w:hAnsi="Times New Roman"/>
          <w:sz w:val="28"/>
          <w:szCs w:val="28"/>
        </w:rPr>
      </w:pPr>
      <w:r w:rsidRPr="003A6656">
        <w:rPr>
          <w:rFonts w:ascii="Times New Roman" w:hAnsi="Times New Roman"/>
          <w:sz w:val="28"/>
          <w:szCs w:val="28"/>
        </w:rPr>
        <w:t>После трудоустройства в течение года осуществляется наблюдение центром содействия трудоустройству выпускников техникума, за карьерным ростом молодого специалиста.</w:t>
      </w:r>
    </w:p>
    <w:p w:rsidR="00E5517B" w:rsidRPr="003A6656" w:rsidRDefault="00E5517B" w:rsidP="00E5517B">
      <w:pPr>
        <w:spacing w:after="0" w:line="360" w:lineRule="auto"/>
        <w:ind w:firstLine="709"/>
        <w:jc w:val="both"/>
        <w:rPr>
          <w:rFonts w:ascii="Times New Roman" w:hAnsi="Times New Roman"/>
          <w:sz w:val="28"/>
          <w:szCs w:val="28"/>
        </w:rPr>
      </w:pPr>
      <w:r w:rsidRPr="003A6656">
        <w:rPr>
          <w:rFonts w:ascii="Times New Roman" w:hAnsi="Times New Roman"/>
          <w:sz w:val="28"/>
          <w:szCs w:val="28"/>
        </w:rPr>
        <w:t>Опрос, проведенный центром содействия трудоустройству выпускников техникума, среди руководителей предприятий и организаций показал, что выпускники техникума отвечают высоким требованиям современного специалиста, хорошо знакомы со спецификой работы, методами управления, организацией труда, способны к принятию обоснованных управленческих решений.</w:t>
      </w:r>
    </w:p>
    <w:p w:rsidR="00E5517B" w:rsidRPr="003A6656" w:rsidRDefault="00E5517B" w:rsidP="00E5517B">
      <w:pPr>
        <w:spacing w:after="0" w:line="360" w:lineRule="auto"/>
        <w:ind w:firstLine="709"/>
        <w:jc w:val="both"/>
        <w:rPr>
          <w:rFonts w:ascii="Times New Roman" w:hAnsi="Times New Roman"/>
          <w:sz w:val="28"/>
          <w:szCs w:val="28"/>
          <w:lang w:eastAsia="ru-RU"/>
        </w:rPr>
      </w:pPr>
      <w:r w:rsidRPr="003A6656">
        <w:rPr>
          <w:rFonts w:ascii="Times New Roman" w:hAnsi="Times New Roman"/>
          <w:sz w:val="28"/>
          <w:szCs w:val="28"/>
          <w:lang w:eastAsia="ru-RU"/>
        </w:rPr>
        <w:t xml:space="preserve">Выпускники техникума работают в государственных и коммерческих организациях. О качестве подготовки выпускников говорят отзывы руководителей предприятий, в которых трудятся выпускники техникума, что свидетельствуют о высоком качестве подготовки специалистов, хороших теоретических знаниях и практических навыках в трудовой деятельности. </w:t>
      </w:r>
    </w:p>
    <w:p w:rsidR="00E5517B" w:rsidRPr="003A6656" w:rsidRDefault="00E5517B" w:rsidP="00E5517B">
      <w:pPr>
        <w:spacing w:after="0" w:line="360" w:lineRule="auto"/>
        <w:ind w:firstLine="709"/>
        <w:jc w:val="both"/>
        <w:rPr>
          <w:rFonts w:ascii="Times New Roman" w:hAnsi="Times New Roman"/>
          <w:sz w:val="28"/>
          <w:szCs w:val="28"/>
          <w:lang w:eastAsia="ru-RU"/>
        </w:rPr>
      </w:pPr>
      <w:r w:rsidRPr="003A6656">
        <w:rPr>
          <w:rFonts w:ascii="Times New Roman" w:hAnsi="Times New Roman"/>
          <w:sz w:val="28"/>
          <w:szCs w:val="28"/>
          <w:lang w:eastAsia="ru-RU"/>
        </w:rPr>
        <w:t>Важен тот факт, что социальное партнерство выражается не только во взаимодействии с потенциальными работодателями, но и с ВУЗами, которые предлагают выпускникам дальнейшее обучение по очной и заочной формам обучения.</w:t>
      </w:r>
    </w:p>
    <w:p w:rsidR="00E5517B" w:rsidRPr="003A6656" w:rsidRDefault="00E5517B" w:rsidP="00E5517B">
      <w:pPr>
        <w:spacing w:after="0" w:line="360" w:lineRule="auto"/>
        <w:ind w:firstLine="709"/>
        <w:jc w:val="both"/>
        <w:rPr>
          <w:rFonts w:ascii="Times New Roman" w:hAnsi="Times New Roman"/>
          <w:sz w:val="28"/>
          <w:szCs w:val="28"/>
          <w:lang w:eastAsia="ru-RU"/>
        </w:rPr>
      </w:pPr>
      <w:r w:rsidRPr="003A6656">
        <w:rPr>
          <w:rFonts w:ascii="Times New Roman" w:hAnsi="Times New Roman"/>
          <w:sz w:val="28"/>
          <w:szCs w:val="28"/>
          <w:lang w:eastAsia="ru-RU"/>
        </w:rPr>
        <w:t>В 201</w:t>
      </w:r>
      <w:r>
        <w:rPr>
          <w:rFonts w:ascii="Times New Roman" w:hAnsi="Times New Roman"/>
          <w:sz w:val="28"/>
          <w:szCs w:val="28"/>
          <w:lang w:eastAsia="ru-RU"/>
        </w:rPr>
        <w:t>9</w:t>
      </w:r>
      <w:r w:rsidRPr="003A6656">
        <w:rPr>
          <w:rFonts w:ascii="Times New Roman" w:hAnsi="Times New Roman"/>
          <w:sz w:val="28"/>
          <w:szCs w:val="28"/>
          <w:lang w:eastAsia="ru-RU"/>
        </w:rPr>
        <w:t xml:space="preserve"> го</w:t>
      </w:r>
      <w:r>
        <w:rPr>
          <w:rFonts w:ascii="Times New Roman" w:hAnsi="Times New Roman"/>
          <w:sz w:val="28"/>
          <w:szCs w:val="28"/>
          <w:lang w:eastAsia="ru-RU"/>
        </w:rPr>
        <w:t>ду техникум студенты техникума очередной</w:t>
      </w:r>
      <w:r w:rsidRPr="003A6656">
        <w:rPr>
          <w:rFonts w:ascii="Times New Roman" w:hAnsi="Times New Roman"/>
          <w:sz w:val="28"/>
          <w:szCs w:val="28"/>
          <w:lang w:eastAsia="ru-RU"/>
        </w:rPr>
        <w:t xml:space="preserve"> раз приняли участие в процедуре независимой оценки профессиональных квалификаций в соответствии с профессиональными стандартами.</w:t>
      </w:r>
    </w:p>
    <w:p w:rsidR="00E5517B" w:rsidRPr="00B77B1D" w:rsidRDefault="00E5517B" w:rsidP="00E5517B">
      <w:pPr>
        <w:spacing w:after="0" w:line="360" w:lineRule="auto"/>
        <w:ind w:firstLine="709"/>
        <w:jc w:val="both"/>
        <w:rPr>
          <w:rFonts w:ascii="Times New Roman" w:hAnsi="Times New Roman"/>
          <w:sz w:val="28"/>
          <w:szCs w:val="28"/>
          <w:lang w:eastAsia="ru-RU"/>
        </w:rPr>
      </w:pPr>
      <w:r w:rsidRPr="003A6656">
        <w:rPr>
          <w:rFonts w:ascii="Times New Roman" w:hAnsi="Times New Roman"/>
          <w:sz w:val="28"/>
          <w:szCs w:val="28"/>
          <w:lang w:eastAsia="ru-RU"/>
        </w:rPr>
        <w:t xml:space="preserve">Успешно прошли независимую оценку профессиональных квалификаций и получили сертификаты. </w:t>
      </w:r>
      <w:r w:rsidRPr="00B77B1D">
        <w:rPr>
          <w:rFonts w:ascii="Times New Roman" w:hAnsi="Times New Roman"/>
          <w:sz w:val="28"/>
          <w:szCs w:val="28"/>
          <w:lang w:eastAsia="ru-RU"/>
        </w:rPr>
        <w:t xml:space="preserve">Данные по охвату выпускников представлены в таблице </w:t>
      </w:r>
      <w:r w:rsidR="00CC42F0">
        <w:rPr>
          <w:rFonts w:ascii="Times New Roman" w:hAnsi="Times New Roman"/>
          <w:sz w:val="28"/>
          <w:szCs w:val="28"/>
          <w:lang w:eastAsia="ru-RU"/>
        </w:rPr>
        <w:t>2</w:t>
      </w:r>
      <w:r w:rsidR="00721F9C">
        <w:rPr>
          <w:rFonts w:ascii="Times New Roman" w:hAnsi="Times New Roman"/>
          <w:sz w:val="28"/>
          <w:szCs w:val="28"/>
          <w:lang w:eastAsia="ru-RU"/>
        </w:rPr>
        <w:t>7</w:t>
      </w:r>
      <w:r w:rsidRPr="00B77B1D">
        <w:rPr>
          <w:rFonts w:ascii="Times New Roman" w:hAnsi="Times New Roman"/>
          <w:sz w:val="28"/>
          <w:szCs w:val="28"/>
          <w:lang w:eastAsia="ru-RU"/>
        </w:rPr>
        <w:t>.</w:t>
      </w:r>
    </w:p>
    <w:p w:rsidR="00E5517B" w:rsidRDefault="00E5517B" w:rsidP="006863E9">
      <w:pPr>
        <w:spacing w:after="0" w:line="360" w:lineRule="auto"/>
        <w:jc w:val="both"/>
        <w:rPr>
          <w:rFonts w:ascii="Times New Roman" w:hAnsi="Times New Roman"/>
          <w:sz w:val="28"/>
          <w:szCs w:val="28"/>
          <w:lang w:eastAsia="ru-RU"/>
        </w:rPr>
      </w:pPr>
      <w:r w:rsidRPr="00B77B1D">
        <w:rPr>
          <w:rFonts w:ascii="Times New Roman" w:hAnsi="Times New Roman"/>
          <w:sz w:val="28"/>
          <w:szCs w:val="28"/>
          <w:lang w:eastAsia="ru-RU"/>
        </w:rPr>
        <w:t xml:space="preserve">Таблица </w:t>
      </w:r>
      <w:r w:rsidR="00881DE2">
        <w:rPr>
          <w:rFonts w:ascii="Times New Roman" w:hAnsi="Times New Roman"/>
          <w:sz w:val="28"/>
          <w:szCs w:val="28"/>
          <w:lang w:eastAsia="ru-RU"/>
        </w:rPr>
        <w:t>2</w:t>
      </w:r>
      <w:r w:rsidR="00721F9C">
        <w:rPr>
          <w:rFonts w:ascii="Times New Roman" w:hAnsi="Times New Roman"/>
          <w:sz w:val="28"/>
          <w:szCs w:val="28"/>
          <w:lang w:eastAsia="ru-RU"/>
        </w:rPr>
        <w:t>7</w:t>
      </w:r>
      <w:r w:rsidRPr="00B77B1D">
        <w:rPr>
          <w:rFonts w:ascii="Times New Roman" w:hAnsi="Times New Roman"/>
          <w:sz w:val="28"/>
          <w:szCs w:val="28"/>
          <w:lang w:eastAsia="ru-RU"/>
        </w:rPr>
        <w:t xml:space="preserve"> – Данные по охвату выпускников</w:t>
      </w:r>
    </w:p>
    <w:tbl>
      <w:tblPr>
        <w:tblW w:w="9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75"/>
        <w:gridCol w:w="5944"/>
        <w:gridCol w:w="1021"/>
        <w:gridCol w:w="945"/>
        <w:gridCol w:w="945"/>
      </w:tblGrid>
      <w:tr w:rsidR="00E5517B" w:rsidRPr="000941ED" w:rsidTr="0016381B">
        <w:tc>
          <w:tcPr>
            <w:tcW w:w="675" w:type="dxa"/>
          </w:tcPr>
          <w:p w:rsidR="00E5517B" w:rsidRPr="000941ED" w:rsidRDefault="00E5517B" w:rsidP="0016381B">
            <w:pPr>
              <w:spacing w:after="0" w:line="240" w:lineRule="auto"/>
              <w:jc w:val="center"/>
              <w:rPr>
                <w:rFonts w:ascii="Times New Roman" w:hAnsi="Times New Roman"/>
                <w:sz w:val="24"/>
                <w:szCs w:val="24"/>
                <w:lang w:eastAsia="ru-RU"/>
              </w:rPr>
            </w:pPr>
            <w:r w:rsidRPr="000941ED">
              <w:rPr>
                <w:rFonts w:ascii="Times New Roman" w:hAnsi="Times New Roman"/>
                <w:sz w:val="24"/>
                <w:szCs w:val="24"/>
                <w:lang w:eastAsia="ru-RU"/>
              </w:rPr>
              <w:t>№ п/п</w:t>
            </w:r>
          </w:p>
        </w:tc>
        <w:tc>
          <w:tcPr>
            <w:tcW w:w="5944" w:type="dxa"/>
          </w:tcPr>
          <w:p w:rsidR="00E5517B" w:rsidRPr="000941ED" w:rsidRDefault="00E5517B" w:rsidP="0016381B">
            <w:pPr>
              <w:spacing w:after="0" w:line="240" w:lineRule="auto"/>
              <w:jc w:val="center"/>
              <w:rPr>
                <w:rFonts w:ascii="Times New Roman" w:hAnsi="Times New Roman"/>
                <w:sz w:val="24"/>
                <w:szCs w:val="24"/>
                <w:lang w:eastAsia="ru-RU"/>
              </w:rPr>
            </w:pPr>
            <w:r w:rsidRPr="000941ED">
              <w:rPr>
                <w:rFonts w:ascii="Times New Roman" w:hAnsi="Times New Roman"/>
                <w:sz w:val="24"/>
                <w:szCs w:val="24"/>
                <w:lang w:eastAsia="ru-RU"/>
              </w:rPr>
              <w:t>Наименование профессии/специальности</w:t>
            </w:r>
          </w:p>
        </w:tc>
        <w:tc>
          <w:tcPr>
            <w:tcW w:w="0" w:type="auto"/>
          </w:tcPr>
          <w:p w:rsidR="00E5517B" w:rsidRPr="000941ED" w:rsidRDefault="00E5517B" w:rsidP="0016381B">
            <w:pPr>
              <w:spacing w:after="0" w:line="240" w:lineRule="auto"/>
              <w:jc w:val="center"/>
              <w:rPr>
                <w:rFonts w:ascii="Times New Roman" w:hAnsi="Times New Roman"/>
                <w:sz w:val="24"/>
                <w:szCs w:val="24"/>
                <w:lang w:eastAsia="ru-RU"/>
              </w:rPr>
            </w:pPr>
            <w:r w:rsidRPr="000941ED">
              <w:rPr>
                <w:rFonts w:ascii="Times New Roman" w:hAnsi="Times New Roman"/>
                <w:sz w:val="24"/>
                <w:szCs w:val="24"/>
                <w:lang w:eastAsia="ru-RU"/>
              </w:rPr>
              <w:t>2017 г.</w:t>
            </w:r>
          </w:p>
        </w:tc>
        <w:tc>
          <w:tcPr>
            <w:tcW w:w="945" w:type="dxa"/>
          </w:tcPr>
          <w:p w:rsidR="00E5517B" w:rsidRPr="000941ED" w:rsidRDefault="00E5517B" w:rsidP="0016381B">
            <w:pPr>
              <w:spacing w:after="0" w:line="240" w:lineRule="auto"/>
              <w:jc w:val="center"/>
              <w:rPr>
                <w:rFonts w:ascii="Times New Roman" w:hAnsi="Times New Roman"/>
                <w:sz w:val="24"/>
                <w:szCs w:val="24"/>
                <w:lang w:eastAsia="ru-RU"/>
              </w:rPr>
            </w:pPr>
            <w:r w:rsidRPr="000941ED">
              <w:rPr>
                <w:rFonts w:ascii="Times New Roman" w:hAnsi="Times New Roman"/>
                <w:sz w:val="24"/>
                <w:szCs w:val="24"/>
                <w:lang w:eastAsia="ru-RU"/>
              </w:rPr>
              <w:t>2018 г</w:t>
            </w:r>
          </w:p>
        </w:tc>
        <w:tc>
          <w:tcPr>
            <w:tcW w:w="945" w:type="dxa"/>
          </w:tcPr>
          <w:p w:rsidR="00E5517B" w:rsidRPr="000941ED" w:rsidRDefault="00E5517B" w:rsidP="0016381B">
            <w:pPr>
              <w:spacing w:after="0" w:line="240" w:lineRule="auto"/>
              <w:jc w:val="center"/>
              <w:rPr>
                <w:rFonts w:ascii="Times New Roman" w:hAnsi="Times New Roman"/>
                <w:sz w:val="24"/>
                <w:szCs w:val="24"/>
                <w:lang w:eastAsia="ru-RU"/>
              </w:rPr>
            </w:pPr>
            <w:r w:rsidRPr="000941ED">
              <w:rPr>
                <w:rFonts w:ascii="Times New Roman" w:hAnsi="Times New Roman"/>
                <w:sz w:val="24"/>
                <w:szCs w:val="24"/>
                <w:lang w:eastAsia="ru-RU"/>
              </w:rPr>
              <w:t>2019г.</w:t>
            </w:r>
          </w:p>
        </w:tc>
      </w:tr>
      <w:tr w:rsidR="00E5517B" w:rsidRPr="000941ED" w:rsidTr="0016381B">
        <w:tc>
          <w:tcPr>
            <w:tcW w:w="675" w:type="dxa"/>
          </w:tcPr>
          <w:p w:rsidR="00E5517B" w:rsidRPr="000941ED" w:rsidRDefault="00E5517B" w:rsidP="0016381B">
            <w:pPr>
              <w:spacing w:after="0" w:line="240" w:lineRule="auto"/>
              <w:jc w:val="center"/>
              <w:rPr>
                <w:rFonts w:ascii="Times New Roman" w:hAnsi="Times New Roman"/>
                <w:sz w:val="24"/>
                <w:szCs w:val="24"/>
                <w:lang w:eastAsia="ru-RU"/>
              </w:rPr>
            </w:pPr>
            <w:r w:rsidRPr="000941ED">
              <w:rPr>
                <w:rFonts w:ascii="Times New Roman" w:hAnsi="Times New Roman"/>
                <w:sz w:val="24"/>
                <w:szCs w:val="24"/>
                <w:lang w:eastAsia="ru-RU"/>
              </w:rPr>
              <w:t>1</w:t>
            </w:r>
          </w:p>
        </w:tc>
        <w:tc>
          <w:tcPr>
            <w:tcW w:w="5944"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15.01.05 Сварщик (электросварочные и газосварочные работы)</w:t>
            </w:r>
          </w:p>
        </w:tc>
        <w:tc>
          <w:tcPr>
            <w:tcW w:w="0" w:type="auto"/>
          </w:tcPr>
          <w:p w:rsidR="00E5517B" w:rsidRPr="000941ED" w:rsidRDefault="00E5517B" w:rsidP="0016381B">
            <w:pPr>
              <w:spacing w:after="0" w:line="240" w:lineRule="auto"/>
              <w:jc w:val="center"/>
              <w:rPr>
                <w:rFonts w:ascii="Times New Roman" w:hAnsi="Times New Roman"/>
                <w:sz w:val="24"/>
                <w:szCs w:val="24"/>
                <w:lang w:eastAsia="ru-RU"/>
              </w:rPr>
            </w:pPr>
            <w:r w:rsidRPr="000941ED">
              <w:rPr>
                <w:rFonts w:ascii="Times New Roman" w:hAnsi="Times New Roman"/>
                <w:sz w:val="24"/>
                <w:szCs w:val="24"/>
                <w:lang w:eastAsia="ru-RU"/>
              </w:rPr>
              <w:t>5</w:t>
            </w:r>
          </w:p>
        </w:tc>
        <w:tc>
          <w:tcPr>
            <w:tcW w:w="945" w:type="dxa"/>
          </w:tcPr>
          <w:p w:rsidR="00E5517B" w:rsidRPr="000941ED" w:rsidRDefault="00E5517B" w:rsidP="0016381B">
            <w:pPr>
              <w:spacing w:after="0" w:line="240" w:lineRule="auto"/>
              <w:jc w:val="center"/>
              <w:rPr>
                <w:rFonts w:ascii="Times New Roman" w:hAnsi="Times New Roman"/>
                <w:sz w:val="24"/>
                <w:szCs w:val="24"/>
                <w:lang w:eastAsia="ru-RU"/>
              </w:rPr>
            </w:pPr>
            <w:r w:rsidRPr="000941ED">
              <w:rPr>
                <w:rFonts w:ascii="Times New Roman" w:hAnsi="Times New Roman"/>
                <w:sz w:val="24"/>
                <w:szCs w:val="24"/>
                <w:lang w:eastAsia="ru-RU"/>
              </w:rPr>
              <w:t>7</w:t>
            </w:r>
          </w:p>
        </w:tc>
        <w:tc>
          <w:tcPr>
            <w:tcW w:w="945" w:type="dxa"/>
          </w:tcPr>
          <w:p w:rsidR="00E5517B" w:rsidRPr="000941ED" w:rsidRDefault="00E5517B" w:rsidP="0016381B">
            <w:pPr>
              <w:spacing w:after="0" w:line="240" w:lineRule="auto"/>
              <w:jc w:val="center"/>
              <w:rPr>
                <w:rFonts w:ascii="Times New Roman" w:hAnsi="Times New Roman"/>
                <w:sz w:val="24"/>
                <w:szCs w:val="24"/>
                <w:lang w:eastAsia="ru-RU"/>
              </w:rPr>
            </w:pPr>
            <w:r w:rsidRPr="000941ED">
              <w:rPr>
                <w:rFonts w:ascii="Times New Roman" w:hAnsi="Times New Roman"/>
                <w:sz w:val="24"/>
                <w:szCs w:val="24"/>
                <w:lang w:eastAsia="ru-RU"/>
              </w:rPr>
              <w:t>11</w:t>
            </w:r>
          </w:p>
        </w:tc>
      </w:tr>
      <w:tr w:rsidR="00E5517B" w:rsidRPr="000941ED" w:rsidTr="0016381B">
        <w:tc>
          <w:tcPr>
            <w:tcW w:w="675" w:type="dxa"/>
          </w:tcPr>
          <w:p w:rsidR="00E5517B" w:rsidRPr="000941ED" w:rsidRDefault="00E5517B" w:rsidP="0016381B">
            <w:pPr>
              <w:spacing w:after="0" w:line="240" w:lineRule="auto"/>
              <w:jc w:val="center"/>
              <w:rPr>
                <w:rFonts w:ascii="Times New Roman" w:hAnsi="Times New Roman"/>
                <w:sz w:val="24"/>
                <w:szCs w:val="24"/>
                <w:lang w:eastAsia="ru-RU"/>
              </w:rPr>
            </w:pPr>
            <w:r w:rsidRPr="000941ED">
              <w:rPr>
                <w:rFonts w:ascii="Times New Roman" w:hAnsi="Times New Roman"/>
                <w:sz w:val="24"/>
                <w:szCs w:val="24"/>
                <w:lang w:eastAsia="ru-RU"/>
              </w:rPr>
              <w:t>2</w:t>
            </w:r>
          </w:p>
        </w:tc>
        <w:tc>
          <w:tcPr>
            <w:tcW w:w="5944"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 xml:space="preserve">23.01.03 Автомеханик </w:t>
            </w:r>
          </w:p>
        </w:tc>
        <w:tc>
          <w:tcPr>
            <w:tcW w:w="0" w:type="auto"/>
          </w:tcPr>
          <w:p w:rsidR="00E5517B" w:rsidRPr="000941ED" w:rsidRDefault="00E5517B" w:rsidP="0016381B">
            <w:pPr>
              <w:spacing w:after="0" w:line="240" w:lineRule="auto"/>
              <w:jc w:val="center"/>
              <w:rPr>
                <w:rFonts w:ascii="Times New Roman" w:hAnsi="Times New Roman"/>
                <w:sz w:val="24"/>
                <w:szCs w:val="24"/>
                <w:lang w:eastAsia="ru-RU"/>
              </w:rPr>
            </w:pPr>
            <w:r w:rsidRPr="000941ED">
              <w:rPr>
                <w:rFonts w:ascii="Times New Roman" w:hAnsi="Times New Roman"/>
                <w:sz w:val="24"/>
                <w:szCs w:val="24"/>
                <w:lang w:eastAsia="ru-RU"/>
              </w:rPr>
              <w:t>16</w:t>
            </w:r>
          </w:p>
        </w:tc>
        <w:tc>
          <w:tcPr>
            <w:tcW w:w="945" w:type="dxa"/>
          </w:tcPr>
          <w:p w:rsidR="00E5517B" w:rsidRPr="000941ED" w:rsidRDefault="00E5517B" w:rsidP="0016381B">
            <w:pPr>
              <w:spacing w:after="0" w:line="240" w:lineRule="auto"/>
              <w:jc w:val="center"/>
              <w:rPr>
                <w:rFonts w:ascii="Times New Roman" w:hAnsi="Times New Roman"/>
                <w:sz w:val="24"/>
                <w:szCs w:val="24"/>
                <w:lang w:eastAsia="ru-RU"/>
              </w:rPr>
            </w:pPr>
            <w:r w:rsidRPr="000941ED">
              <w:rPr>
                <w:rFonts w:ascii="Times New Roman" w:hAnsi="Times New Roman"/>
                <w:sz w:val="24"/>
                <w:szCs w:val="24"/>
                <w:lang w:eastAsia="ru-RU"/>
              </w:rPr>
              <w:t>11</w:t>
            </w:r>
          </w:p>
        </w:tc>
        <w:tc>
          <w:tcPr>
            <w:tcW w:w="945" w:type="dxa"/>
          </w:tcPr>
          <w:p w:rsidR="00E5517B" w:rsidRPr="000941ED" w:rsidRDefault="00E5517B" w:rsidP="0016381B">
            <w:pPr>
              <w:spacing w:after="0" w:line="240" w:lineRule="auto"/>
              <w:jc w:val="center"/>
              <w:rPr>
                <w:rFonts w:ascii="Times New Roman" w:hAnsi="Times New Roman"/>
                <w:sz w:val="24"/>
                <w:szCs w:val="24"/>
                <w:lang w:eastAsia="ru-RU"/>
              </w:rPr>
            </w:pPr>
          </w:p>
        </w:tc>
      </w:tr>
      <w:tr w:rsidR="00E5517B" w:rsidRPr="000941ED" w:rsidTr="0016381B">
        <w:tc>
          <w:tcPr>
            <w:tcW w:w="675" w:type="dxa"/>
          </w:tcPr>
          <w:p w:rsidR="00E5517B" w:rsidRPr="000941ED" w:rsidRDefault="00E5517B" w:rsidP="0016381B">
            <w:pPr>
              <w:spacing w:after="0" w:line="240" w:lineRule="auto"/>
              <w:jc w:val="center"/>
              <w:rPr>
                <w:rFonts w:ascii="Times New Roman" w:hAnsi="Times New Roman"/>
                <w:sz w:val="24"/>
                <w:szCs w:val="24"/>
                <w:lang w:eastAsia="ru-RU"/>
              </w:rPr>
            </w:pPr>
            <w:r w:rsidRPr="000941ED">
              <w:rPr>
                <w:rFonts w:ascii="Times New Roman" w:hAnsi="Times New Roman"/>
                <w:sz w:val="24"/>
                <w:szCs w:val="24"/>
                <w:lang w:eastAsia="ru-RU"/>
              </w:rPr>
              <w:t>3</w:t>
            </w:r>
          </w:p>
        </w:tc>
        <w:tc>
          <w:tcPr>
            <w:tcW w:w="5944"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08.02.09 Монтаж, наладка и эксплуатация электрооборудования промышленных и гражданских зданий</w:t>
            </w:r>
          </w:p>
        </w:tc>
        <w:tc>
          <w:tcPr>
            <w:tcW w:w="0" w:type="auto"/>
          </w:tcPr>
          <w:p w:rsidR="00E5517B" w:rsidRPr="000941ED" w:rsidRDefault="00E5517B" w:rsidP="0016381B">
            <w:pPr>
              <w:spacing w:after="0" w:line="240" w:lineRule="auto"/>
              <w:jc w:val="center"/>
              <w:rPr>
                <w:rFonts w:ascii="Times New Roman" w:hAnsi="Times New Roman"/>
                <w:sz w:val="24"/>
                <w:szCs w:val="24"/>
                <w:lang w:eastAsia="ru-RU"/>
              </w:rPr>
            </w:pPr>
            <w:r w:rsidRPr="000941ED">
              <w:rPr>
                <w:rFonts w:ascii="Times New Roman" w:hAnsi="Times New Roman"/>
                <w:sz w:val="24"/>
                <w:szCs w:val="24"/>
                <w:lang w:eastAsia="ru-RU"/>
              </w:rPr>
              <w:t>12</w:t>
            </w:r>
          </w:p>
        </w:tc>
        <w:tc>
          <w:tcPr>
            <w:tcW w:w="945" w:type="dxa"/>
          </w:tcPr>
          <w:p w:rsidR="00E5517B" w:rsidRPr="000941ED" w:rsidRDefault="00E5517B" w:rsidP="0016381B">
            <w:pPr>
              <w:spacing w:after="0" w:line="240" w:lineRule="auto"/>
              <w:jc w:val="center"/>
              <w:rPr>
                <w:rFonts w:ascii="Times New Roman" w:hAnsi="Times New Roman"/>
                <w:sz w:val="24"/>
                <w:szCs w:val="24"/>
                <w:lang w:eastAsia="ru-RU"/>
              </w:rPr>
            </w:pPr>
          </w:p>
        </w:tc>
        <w:tc>
          <w:tcPr>
            <w:tcW w:w="945" w:type="dxa"/>
          </w:tcPr>
          <w:p w:rsidR="00E5517B" w:rsidRPr="000941ED" w:rsidRDefault="00E5517B" w:rsidP="0016381B">
            <w:pPr>
              <w:spacing w:after="0" w:line="240" w:lineRule="auto"/>
              <w:jc w:val="center"/>
              <w:rPr>
                <w:rFonts w:ascii="Times New Roman" w:hAnsi="Times New Roman"/>
                <w:sz w:val="24"/>
                <w:szCs w:val="24"/>
                <w:lang w:eastAsia="ru-RU"/>
              </w:rPr>
            </w:pPr>
            <w:r w:rsidRPr="000941ED">
              <w:rPr>
                <w:rFonts w:ascii="Times New Roman" w:hAnsi="Times New Roman"/>
                <w:sz w:val="24"/>
                <w:szCs w:val="24"/>
                <w:lang w:eastAsia="ru-RU"/>
              </w:rPr>
              <w:t>10</w:t>
            </w:r>
          </w:p>
        </w:tc>
      </w:tr>
      <w:tr w:rsidR="00E5517B" w:rsidRPr="000941ED" w:rsidTr="0016381B">
        <w:tc>
          <w:tcPr>
            <w:tcW w:w="675" w:type="dxa"/>
          </w:tcPr>
          <w:p w:rsidR="00E5517B" w:rsidRPr="000941ED" w:rsidRDefault="00E5517B" w:rsidP="0016381B">
            <w:pPr>
              <w:spacing w:after="0" w:line="240" w:lineRule="auto"/>
              <w:jc w:val="center"/>
              <w:rPr>
                <w:rFonts w:ascii="Times New Roman" w:hAnsi="Times New Roman"/>
                <w:sz w:val="24"/>
                <w:szCs w:val="24"/>
                <w:lang w:eastAsia="ru-RU"/>
              </w:rPr>
            </w:pPr>
            <w:r w:rsidRPr="000941ED">
              <w:rPr>
                <w:rFonts w:ascii="Times New Roman" w:hAnsi="Times New Roman"/>
                <w:sz w:val="24"/>
                <w:szCs w:val="24"/>
                <w:lang w:eastAsia="ru-RU"/>
              </w:rPr>
              <w:t>4</w:t>
            </w:r>
          </w:p>
        </w:tc>
        <w:tc>
          <w:tcPr>
            <w:tcW w:w="5944"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19.01.17 Повар, кондитер</w:t>
            </w:r>
          </w:p>
        </w:tc>
        <w:tc>
          <w:tcPr>
            <w:tcW w:w="0" w:type="auto"/>
          </w:tcPr>
          <w:p w:rsidR="00E5517B" w:rsidRPr="000941ED" w:rsidRDefault="00E5517B" w:rsidP="0016381B">
            <w:pPr>
              <w:spacing w:after="0" w:line="240" w:lineRule="auto"/>
              <w:jc w:val="center"/>
              <w:rPr>
                <w:rFonts w:ascii="Times New Roman" w:hAnsi="Times New Roman"/>
                <w:sz w:val="24"/>
                <w:szCs w:val="24"/>
                <w:lang w:eastAsia="ru-RU"/>
              </w:rPr>
            </w:pPr>
            <w:r w:rsidRPr="000941ED">
              <w:rPr>
                <w:rFonts w:ascii="Times New Roman" w:hAnsi="Times New Roman"/>
                <w:sz w:val="24"/>
                <w:szCs w:val="24"/>
                <w:lang w:eastAsia="ru-RU"/>
              </w:rPr>
              <w:t>9</w:t>
            </w:r>
          </w:p>
        </w:tc>
        <w:tc>
          <w:tcPr>
            <w:tcW w:w="945" w:type="dxa"/>
          </w:tcPr>
          <w:p w:rsidR="00E5517B" w:rsidRPr="000941ED" w:rsidRDefault="00E5517B" w:rsidP="0016381B">
            <w:pPr>
              <w:spacing w:after="0" w:line="240" w:lineRule="auto"/>
              <w:jc w:val="center"/>
              <w:rPr>
                <w:rFonts w:ascii="Times New Roman" w:hAnsi="Times New Roman"/>
                <w:sz w:val="24"/>
                <w:szCs w:val="24"/>
                <w:lang w:eastAsia="ru-RU"/>
              </w:rPr>
            </w:pPr>
            <w:r w:rsidRPr="000941ED">
              <w:rPr>
                <w:rFonts w:ascii="Times New Roman" w:hAnsi="Times New Roman"/>
                <w:sz w:val="24"/>
                <w:szCs w:val="24"/>
                <w:lang w:eastAsia="ru-RU"/>
              </w:rPr>
              <w:t>4</w:t>
            </w:r>
          </w:p>
        </w:tc>
        <w:tc>
          <w:tcPr>
            <w:tcW w:w="945" w:type="dxa"/>
          </w:tcPr>
          <w:p w:rsidR="00E5517B" w:rsidRPr="000941ED" w:rsidRDefault="00E5517B" w:rsidP="0016381B">
            <w:pPr>
              <w:spacing w:after="0" w:line="240" w:lineRule="auto"/>
              <w:jc w:val="center"/>
              <w:rPr>
                <w:rFonts w:ascii="Times New Roman" w:hAnsi="Times New Roman"/>
                <w:sz w:val="24"/>
                <w:szCs w:val="24"/>
                <w:lang w:eastAsia="ru-RU"/>
              </w:rPr>
            </w:pPr>
            <w:r w:rsidRPr="000941ED">
              <w:rPr>
                <w:rFonts w:ascii="Times New Roman" w:hAnsi="Times New Roman"/>
                <w:sz w:val="24"/>
                <w:szCs w:val="24"/>
                <w:lang w:eastAsia="ru-RU"/>
              </w:rPr>
              <w:t>8</w:t>
            </w:r>
          </w:p>
        </w:tc>
      </w:tr>
      <w:tr w:rsidR="00E5517B" w:rsidRPr="000941ED" w:rsidTr="0016381B">
        <w:tc>
          <w:tcPr>
            <w:tcW w:w="675" w:type="dxa"/>
          </w:tcPr>
          <w:p w:rsidR="00E5517B" w:rsidRPr="000941ED" w:rsidRDefault="00E5517B" w:rsidP="0016381B">
            <w:pPr>
              <w:spacing w:after="0" w:line="240" w:lineRule="auto"/>
              <w:jc w:val="center"/>
              <w:rPr>
                <w:rFonts w:ascii="Times New Roman" w:hAnsi="Times New Roman"/>
                <w:sz w:val="24"/>
                <w:szCs w:val="24"/>
                <w:lang w:eastAsia="ru-RU"/>
              </w:rPr>
            </w:pPr>
            <w:r w:rsidRPr="000941ED">
              <w:rPr>
                <w:rFonts w:ascii="Times New Roman" w:hAnsi="Times New Roman"/>
                <w:sz w:val="24"/>
                <w:szCs w:val="24"/>
                <w:lang w:eastAsia="ru-RU"/>
              </w:rPr>
              <w:t>5</w:t>
            </w:r>
          </w:p>
        </w:tc>
        <w:tc>
          <w:tcPr>
            <w:tcW w:w="5944"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38.02.01 Экономика и бухгалтерский учет (по отраслям)</w:t>
            </w:r>
          </w:p>
        </w:tc>
        <w:tc>
          <w:tcPr>
            <w:tcW w:w="0" w:type="auto"/>
          </w:tcPr>
          <w:p w:rsidR="00E5517B" w:rsidRPr="000941ED" w:rsidRDefault="00E5517B" w:rsidP="0016381B">
            <w:pPr>
              <w:spacing w:after="0" w:line="240" w:lineRule="auto"/>
              <w:jc w:val="center"/>
              <w:rPr>
                <w:rFonts w:ascii="Times New Roman" w:hAnsi="Times New Roman"/>
                <w:sz w:val="24"/>
                <w:szCs w:val="24"/>
                <w:lang w:eastAsia="ru-RU"/>
              </w:rPr>
            </w:pPr>
            <w:r w:rsidRPr="000941ED">
              <w:rPr>
                <w:rFonts w:ascii="Times New Roman" w:hAnsi="Times New Roman"/>
                <w:sz w:val="24"/>
                <w:szCs w:val="24"/>
                <w:lang w:eastAsia="ru-RU"/>
              </w:rPr>
              <w:t>14</w:t>
            </w:r>
          </w:p>
        </w:tc>
        <w:tc>
          <w:tcPr>
            <w:tcW w:w="945" w:type="dxa"/>
          </w:tcPr>
          <w:p w:rsidR="00E5517B" w:rsidRPr="000941ED" w:rsidRDefault="00E5517B" w:rsidP="0016381B">
            <w:pPr>
              <w:spacing w:after="0" w:line="240" w:lineRule="auto"/>
              <w:jc w:val="center"/>
              <w:rPr>
                <w:rFonts w:ascii="Times New Roman" w:hAnsi="Times New Roman"/>
                <w:sz w:val="24"/>
                <w:szCs w:val="24"/>
                <w:lang w:eastAsia="ru-RU"/>
              </w:rPr>
            </w:pPr>
          </w:p>
        </w:tc>
        <w:tc>
          <w:tcPr>
            <w:tcW w:w="945" w:type="dxa"/>
          </w:tcPr>
          <w:p w:rsidR="00E5517B" w:rsidRPr="000941ED" w:rsidRDefault="00E5517B" w:rsidP="0016381B">
            <w:pPr>
              <w:spacing w:after="0" w:line="240" w:lineRule="auto"/>
              <w:jc w:val="center"/>
              <w:rPr>
                <w:rFonts w:ascii="Times New Roman" w:hAnsi="Times New Roman"/>
                <w:sz w:val="24"/>
                <w:szCs w:val="24"/>
                <w:lang w:eastAsia="ru-RU"/>
              </w:rPr>
            </w:pPr>
          </w:p>
        </w:tc>
      </w:tr>
      <w:tr w:rsidR="00E5517B" w:rsidRPr="000941ED" w:rsidTr="0016381B">
        <w:tc>
          <w:tcPr>
            <w:tcW w:w="675" w:type="dxa"/>
          </w:tcPr>
          <w:p w:rsidR="00E5517B" w:rsidRPr="000941ED" w:rsidRDefault="00E5517B" w:rsidP="0016381B">
            <w:pPr>
              <w:spacing w:after="0" w:line="240" w:lineRule="auto"/>
              <w:jc w:val="center"/>
              <w:rPr>
                <w:rFonts w:ascii="Times New Roman" w:hAnsi="Times New Roman"/>
                <w:sz w:val="24"/>
                <w:szCs w:val="24"/>
                <w:lang w:eastAsia="ru-RU"/>
              </w:rPr>
            </w:pPr>
            <w:r w:rsidRPr="000941ED">
              <w:rPr>
                <w:rFonts w:ascii="Times New Roman" w:hAnsi="Times New Roman"/>
                <w:sz w:val="24"/>
                <w:szCs w:val="24"/>
                <w:lang w:eastAsia="ru-RU"/>
              </w:rPr>
              <w:t>6</w:t>
            </w:r>
          </w:p>
        </w:tc>
        <w:tc>
          <w:tcPr>
            <w:tcW w:w="5944"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19.02.10 Технология продукции общественного питания</w:t>
            </w:r>
          </w:p>
        </w:tc>
        <w:tc>
          <w:tcPr>
            <w:tcW w:w="0" w:type="auto"/>
          </w:tcPr>
          <w:p w:rsidR="00E5517B" w:rsidRPr="000941ED" w:rsidRDefault="00E5517B" w:rsidP="0016381B">
            <w:pPr>
              <w:spacing w:after="0" w:line="240" w:lineRule="auto"/>
              <w:jc w:val="center"/>
              <w:rPr>
                <w:rFonts w:ascii="Times New Roman" w:hAnsi="Times New Roman"/>
                <w:sz w:val="24"/>
                <w:szCs w:val="24"/>
                <w:lang w:eastAsia="ru-RU"/>
              </w:rPr>
            </w:pPr>
          </w:p>
        </w:tc>
        <w:tc>
          <w:tcPr>
            <w:tcW w:w="945" w:type="dxa"/>
          </w:tcPr>
          <w:p w:rsidR="00E5517B" w:rsidRPr="000941ED" w:rsidRDefault="00E5517B" w:rsidP="0016381B">
            <w:pPr>
              <w:spacing w:after="0" w:line="240" w:lineRule="auto"/>
              <w:jc w:val="center"/>
              <w:rPr>
                <w:rFonts w:ascii="Times New Roman" w:hAnsi="Times New Roman"/>
                <w:sz w:val="24"/>
                <w:szCs w:val="24"/>
                <w:lang w:eastAsia="ru-RU"/>
              </w:rPr>
            </w:pPr>
          </w:p>
        </w:tc>
        <w:tc>
          <w:tcPr>
            <w:tcW w:w="945" w:type="dxa"/>
          </w:tcPr>
          <w:p w:rsidR="00E5517B" w:rsidRPr="000941ED" w:rsidRDefault="00E5517B" w:rsidP="0016381B">
            <w:pPr>
              <w:spacing w:after="0" w:line="240" w:lineRule="auto"/>
              <w:jc w:val="center"/>
              <w:rPr>
                <w:rFonts w:ascii="Times New Roman" w:hAnsi="Times New Roman"/>
                <w:sz w:val="24"/>
                <w:szCs w:val="24"/>
                <w:lang w:eastAsia="ru-RU"/>
              </w:rPr>
            </w:pPr>
            <w:r w:rsidRPr="000941ED">
              <w:rPr>
                <w:rFonts w:ascii="Times New Roman" w:hAnsi="Times New Roman"/>
                <w:sz w:val="24"/>
                <w:szCs w:val="24"/>
                <w:lang w:eastAsia="ru-RU"/>
              </w:rPr>
              <w:t>2</w:t>
            </w:r>
          </w:p>
        </w:tc>
      </w:tr>
      <w:tr w:rsidR="00E5517B" w:rsidRPr="000941ED" w:rsidTr="0016381B">
        <w:tc>
          <w:tcPr>
            <w:tcW w:w="675" w:type="dxa"/>
          </w:tcPr>
          <w:p w:rsidR="00E5517B" w:rsidRPr="000941ED" w:rsidRDefault="00E5517B" w:rsidP="0016381B">
            <w:pPr>
              <w:spacing w:after="0" w:line="240" w:lineRule="auto"/>
              <w:jc w:val="center"/>
              <w:rPr>
                <w:rFonts w:ascii="Times New Roman" w:hAnsi="Times New Roman"/>
                <w:sz w:val="24"/>
                <w:szCs w:val="24"/>
                <w:lang w:eastAsia="ru-RU"/>
              </w:rPr>
            </w:pPr>
            <w:r w:rsidRPr="000941ED">
              <w:rPr>
                <w:rFonts w:ascii="Times New Roman" w:hAnsi="Times New Roman"/>
                <w:sz w:val="24"/>
                <w:szCs w:val="24"/>
                <w:lang w:eastAsia="ru-RU"/>
              </w:rPr>
              <w:t>7</w:t>
            </w:r>
          </w:p>
        </w:tc>
        <w:tc>
          <w:tcPr>
            <w:tcW w:w="5944"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13450 Маляр 19727 Штукатур</w:t>
            </w:r>
          </w:p>
        </w:tc>
        <w:tc>
          <w:tcPr>
            <w:tcW w:w="0" w:type="auto"/>
          </w:tcPr>
          <w:p w:rsidR="00E5517B" w:rsidRPr="000941ED" w:rsidRDefault="00E5517B" w:rsidP="0016381B">
            <w:pPr>
              <w:spacing w:after="0" w:line="240" w:lineRule="auto"/>
              <w:jc w:val="center"/>
              <w:rPr>
                <w:rFonts w:ascii="Times New Roman" w:hAnsi="Times New Roman"/>
                <w:sz w:val="24"/>
                <w:szCs w:val="24"/>
                <w:lang w:eastAsia="ru-RU"/>
              </w:rPr>
            </w:pPr>
          </w:p>
        </w:tc>
        <w:tc>
          <w:tcPr>
            <w:tcW w:w="945" w:type="dxa"/>
          </w:tcPr>
          <w:p w:rsidR="00E5517B" w:rsidRPr="000941ED" w:rsidRDefault="00E5517B" w:rsidP="0016381B">
            <w:pPr>
              <w:spacing w:after="0" w:line="240" w:lineRule="auto"/>
              <w:jc w:val="center"/>
              <w:rPr>
                <w:rFonts w:ascii="Times New Roman" w:hAnsi="Times New Roman"/>
                <w:sz w:val="24"/>
                <w:szCs w:val="24"/>
                <w:lang w:eastAsia="ru-RU"/>
              </w:rPr>
            </w:pPr>
          </w:p>
        </w:tc>
        <w:tc>
          <w:tcPr>
            <w:tcW w:w="945" w:type="dxa"/>
          </w:tcPr>
          <w:p w:rsidR="00E5517B" w:rsidRPr="000941ED" w:rsidRDefault="00E5517B" w:rsidP="0016381B">
            <w:pPr>
              <w:spacing w:after="0" w:line="240" w:lineRule="auto"/>
              <w:jc w:val="center"/>
              <w:rPr>
                <w:rFonts w:ascii="Times New Roman" w:hAnsi="Times New Roman"/>
                <w:sz w:val="24"/>
                <w:szCs w:val="24"/>
                <w:lang w:eastAsia="ru-RU"/>
              </w:rPr>
            </w:pPr>
            <w:r w:rsidRPr="000941ED">
              <w:rPr>
                <w:rFonts w:ascii="Times New Roman" w:hAnsi="Times New Roman"/>
                <w:sz w:val="24"/>
                <w:szCs w:val="24"/>
                <w:lang w:eastAsia="ru-RU"/>
              </w:rPr>
              <w:t>10</w:t>
            </w:r>
          </w:p>
        </w:tc>
      </w:tr>
      <w:tr w:rsidR="00E5517B" w:rsidRPr="000941ED" w:rsidTr="0016381B">
        <w:tc>
          <w:tcPr>
            <w:tcW w:w="675" w:type="dxa"/>
          </w:tcPr>
          <w:p w:rsidR="00E5517B" w:rsidRPr="000941ED" w:rsidRDefault="00E5517B" w:rsidP="0016381B">
            <w:pPr>
              <w:spacing w:after="0" w:line="240" w:lineRule="auto"/>
              <w:jc w:val="center"/>
              <w:rPr>
                <w:rFonts w:ascii="Times New Roman" w:hAnsi="Times New Roman"/>
                <w:sz w:val="24"/>
                <w:szCs w:val="24"/>
                <w:lang w:eastAsia="ru-RU"/>
              </w:rPr>
            </w:pPr>
          </w:p>
        </w:tc>
        <w:tc>
          <w:tcPr>
            <w:tcW w:w="5944"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Итого</w:t>
            </w:r>
          </w:p>
        </w:tc>
        <w:tc>
          <w:tcPr>
            <w:tcW w:w="0" w:type="auto"/>
          </w:tcPr>
          <w:p w:rsidR="00E5517B" w:rsidRPr="000941ED" w:rsidRDefault="00E5517B" w:rsidP="0016381B">
            <w:pPr>
              <w:spacing w:after="0" w:line="240" w:lineRule="auto"/>
              <w:jc w:val="center"/>
              <w:rPr>
                <w:rFonts w:ascii="Times New Roman" w:hAnsi="Times New Roman"/>
                <w:sz w:val="24"/>
                <w:szCs w:val="24"/>
                <w:lang w:eastAsia="ru-RU"/>
              </w:rPr>
            </w:pPr>
            <w:r w:rsidRPr="000941ED">
              <w:rPr>
                <w:rFonts w:ascii="Times New Roman" w:hAnsi="Times New Roman"/>
                <w:sz w:val="24"/>
                <w:szCs w:val="24"/>
                <w:lang w:eastAsia="ru-RU"/>
              </w:rPr>
              <w:t>56</w:t>
            </w:r>
          </w:p>
        </w:tc>
        <w:tc>
          <w:tcPr>
            <w:tcW w:w="945" w:type="dxa"/>
          </w:tcPr>
          <w:p w:rsidR="00E5517B" w:rsidRPr="000941ED" w:rsidRDefault="00E5517B" w:rsidP="0016381B">
            <w:pPr>
              <w:spacing w:after="0" w:line="240" w:lineRule="auto"/>
              <w:jc w:val="center"/>
              <w:rPr>
                <w:rFonts w:ascii="Times New Roman" w:hAnsi="Times New Roman"/>
                <w:sz w:val="24"/>
                <w:szCs w:val="24"/>
                <w:lang w:eastAsia="ru-RU"/>
              </w:rPr>
            </w:pPr>
            <w:r w:rsidRPr="000941ED">
              <w:rPr>
                <w:rFonts w:ascii="Times New Roman" w:hAnsi="Times New Roman"/>
                <w:sz w:val="24"/>
                <w:szCs w:val="24"/>
                <w:lang w:eastAsia="ru-RU"/>
              </w:rPr>
              <w:t>22</w:t>
            </w:r>
          </w:p>
        </w:tc>
        <w:tc>
          <w:tcPr>
            <w:tcW w:w="945" w:type="dxa"/>
          </w:tcPr>
          <w:p w:rsidR="00E5517B" w:rsidRPr="000941ED" w:rsidRDefault="00E5517B" w:rsidP="0016381B">
            <w:pPr>
              <w:spacing w:after="0" w:line="240" w:lineRule="auto"/>
              <w:jc w:val="center"/>
              <w:rPr>
                <w:rFonts w:ascii="Times New Roman" w:hAnsi="Times New Roman"/>
                <w:sz w:val="24"/>
                <w:szCs w:val="24"/>
                <w:lang w:eastAsia="ru-RU"/>
              </w:rPr>
            </w:pPr>
            <w:r w:rsidRPr="000941ED">
              <w:rPr>
                <w:rFonts w:ascii="Times New Roman" w:hAnsi="Times New Roman"/>
                <w:sz w:val="24"/>
                <w:szCs w:val="24"/>
                <w:lang w:eastAsia="ru-RU"/>
              </w:rPr>
              <w:t>41</w:t>
            </w:r>
          </w:p>
        </w:tc>
      </w:tr>
    </w:tbl>
    <w:p w:rsidR="00E5517B" w:rsidRDefault="00E5517B" w:rsidP="00E5517B">
      <w:pPr>
        <w:spacing w:after="0" w:line="360" w:lineRule="auto"/>
        <w:ind w:firstLine="709"/>
        <w:jc w:val="both"/>
        <w:rPr>
          <w:rFonts w:ascii="Times New Roman" w:hAnsi="Times New Roman"/>
          <w:sz w:val="28"/>
          <w:szCs w:val="28"/>
          <w:lang w:eastAsia="ru-RU"/>
        </w:rPr>
      </w:pPr>
      <w:r w:rsidRPr="003A6656">
        <w:rPr>
          <w:rFonts w:ascii="Times New Roman" w:hAnsi="Times New Roman"/>
          <w:sz w:val="28"/>
          <w:szCs w:val="28"/>
          <w:lang w:eastAsia="ru-RU"/>
        </w:rPr>
        <w:t xml:space="preserve">В прошедшем отчетном периоде процедуру независимой оценки профессиональных квалификаций обучающихся прошли </w:t>
      </w:r>
      <w:r>
        <w:rPr>
          <w:rFonts w:ascii="Times New Roman" w:hAnsi="Times New Roman"/>
          <w:sz w:val="28"/>
          <w:szCs w:val="28"/>
          <w:lang w:eastAsia="ru-RU"/>
        </w:rPr>
        <w:t>41</w:t>
      </w:r>
      <w:r w:rsidRPr="00A30942">
        <w:rPr>
          <w:rFonts w:ascii="Times New Roman" w:hAnsi="Times New Roman"/>
          <w:sz w:val="28"/>
          <w:szCs w:val="28"/>
          <w:lang w:eastAsia="ru-RU"/>
        </w:rPr>
        <w:t xml:space="preserve"> человек</w:t>
      </w:r>
      <w:r w:rsidRPr="003A6656">
        <w:rPr>
          <w:rFonts w:ascii="Times New Roman" w:hAnsi="Times New Roman"/>
          <w:sz w:val="28"/>
          <w:szCs w:val="28"/>
          <w:lang w:eastAsia="ru-RU"/>
        </w:rPr>
        <w:t xml:space="preserve">. </w:t>
      </w:r>
    </w:p>
    <w:p w:rsidR="00E5517B" w:rsidRPr="003A6656" w:rsidRDefault="00E5517B" w:rsidP="00E5517B">
      <w:pPr>
        <w:spacing w:after="0" w:line="360" w:lineRule="auto"/>
        <w:ind w:firstLine="709"/>
        <w:jc w:val="both"/>
        <w:rPr>
          <w:rFonts w:ascii="Times New Roman" w:hAnsi="Times New Roman"/>
          <w:sz w:val="28"/>
          <w:szCs w:val="28"/>
          <w:lang w:eastAsia="ru-RU"/>
        </w:rPr>
      </w:pPr>
      <w:r w:rsidRPr="003A6656">
        <w:rPr>
          <w:rFonts w:ascii="Times New Roman" w:hAnsi="Times New Roman"/>
          <w:sz w:val="28"/>
          <w:szCs w:val="28"/>
          <w:lang w:eastAsia="ru-RU"/>
        </w:rPr>
        <w:t>С 2013 года техникум ежегодно принимает активное участие в чемпионате WorldSkillsRussia «Молодые профессионалы». WorldSkills</w:t>
      </w:r>
      <w:r w:rsidRPr="003A6656">
        <w:rPr>
          <w:rFonts w:ascii="Times New Roman" w:hAnsi="Times New Roman"/>
          <w:sz w:val="28"/>
          <w:szCs w:val="28"/>
          <w:shd w:val="clear" w:color="auto" w:fill="FFFFFF"/>
          <w:lang w:eastAsia="ru-RU"/>
        </w:rPr>
        <w:t xml:space="preserve"> - это международное некоммерческое движение, целью которого является повышение престижа рабочих профессий и развитие профессионального образования путем гармонизации лучших практик и профессиональных стандартов во всем мире посредством организации и проведения конкурсов профессионального мастерства, как в каждой отдельной стране, так и во всем мире в целом.</w:t>
      </w:r>
      <w:r w:rsidRPr="003A6656">
        <w:rPr>
          <w:rFonts w:ascii="Times New Roman" w:hAnsi="Times New Roman"/>
          <w:sz w:val="28"/>
          <w:szCs w:val="28"/>
          <w:lang w:eastAsia="ru-RU"/>
        </w:rPr>
        <w:t xml:space="preserve"> Чемпионат помогает выпускнику проявить себя в профессии и способствует трудоустройству в дальнейшем. Данные по компетенциям и участникам п</w:t>
      </w:r>
      <w:r w:rsidR="007F6E5F">
        <w:rPr>
          <w:rFonts w:ascii="Times New Roman" w:hAnsi="Times New Roman"/>
          <w:sz w:val="28"/>
          <w:szCs w:val="28"/>
          <w:lang w:eastAsia="ru-RU"/>
        </w:rPr>
        <w:t>редставлены в таблице 28.</w:t>
      </w:r>
    </w:p>
    <w:p w:rsidR="00E5517B" w:rsidRDefault="00E5517B" w:rsidP="007714CE">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Таблица </w:t>
      </w:r>
      <w:r w:rsidR="00881DE2">
        <w:rPr>
          <w:rFonts w:ascii="Times New Roman" w:hAnsi="Times New Roman"/>
          <w:sz w:val="28"/>
          <w:szCs w:val="28"/>
          <w:lang w:eastAsia="ru-RU"/>
        </w:rPr>
        <w:t>2</w:t>
      </w:r>
      <w:r w:rsidR="00721F9C">
        <w:rPr>
          <w:rFonts w:ascii="Times New Roman" w:hAnsi="Times New Roman"/>
          <w:sz w:val="28"/>
          <w:szCs w:val="28"/>
          <w:lang w:eastAsia="ru-RU"/>
        </w:rPr>
        <w:t>8</w:t>
      </w:r>
      <w:r w:rsidRPr="003A6656">
        <w:rPr>
          <w:rFonts w:ascii="Times New Roman" w:hAnsi="Times New Roman"/>
          <w:sz w:val="28"/>
          <w:szCs w:val="28"/>
          <w:lang w:eastAsia="ru-RU"/>
        </w:rPr>
        <w:t xml:space="preserve"> – Данные по участникам в чемпионате WorldSkills</w:t>
      </w:r>
      <w:r>
        <w:rPr>
          <w:rFonts w:ascii="Times New Roman" w:hAnsi="Times New Roman"/>
          <w:sz w:val="28"/>
          <w:szCs w:val="28"/>
          <w:lang w:eastAsia="ru-RU"/>
        </w:rPr>
        <w:t xml:space="preserve"> </w:t>
      </w:r>
      <w:r w:rsidRPr="003A6656">
        <w:rPr>
          <w:rFonts w:ascii="Times New Roman" w:hAnsi="Times New Roman"/>
          <w:sz w:val="28"/>
          <w:szCs w:val="28"/>
          <w:lang w:eastAsia="ru-RU"/>
        </w:rPr>
        <w:t>Russia «Молодые профессионалы»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0"/>
        <w:gridCol w:w="3858"/>
        <w:gridCol w:w="696"/>
        <w:gridCol w:w="696"/>
        <w:gridCol w:w="749"/>
        <w:gridCol w:w="817"/>
        <w:gridCol w:w="928"/>
        <w:gridCol w:w="861"/>
      </w:tblGrid>
      <w:tr w:rsidR="00E5517B" w:rsidRPr="000941ED" w:rsidTr="007714CE">
        <w:tc>
          <w:tcPr>
            <w:tcW w:w="740"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 п/п</w:t>
            </w:r>
          </w:p>
        </w:tc>
        <w:tc>
          <w:tcPr>
            <w:tcW w:w="3858"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Наименование компетенции</w:t>
            </w:r>
          </w:p>
        </w:tc>
        <w:tc>
          <w:tcPr>
            <w:tcW w:w="696"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2014</w:t>
            </w:r>
          </w:p>
        </w:tc>
        <w:tc>
          <w:tcPr>
            <w:tcW w:w="696"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2015</w:t>
            </w:r>
          </w:p>
        </w:tc>
        <w:tc>
          <w:tcPr>
            <w:tcW w:w="749"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2016</w:t>
            </w:r>
          </w:p>
        </w:tc>
        <w:tc>
          <w:tcPr>
            <w:tcW w:w="817"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2017</w:t>
            </w:r>
          </w:p>
        </w:tc>
        <w:tc>
          <w:tcPr>
            <w:tcW w:w="928"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2018</w:t>
            </w:r>
          </w:p>
        </w:tc>
        <w:tc>
          <w:tcPr>
            <w:tcW w:w="861"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2019</w:t>
            </w:r>
          </w:p>
        </w:tc>
      </w:tr>
      <w:tr w:rsidR="00E5517B" w:rsidRPr="000941ED" w:rsidTr="007714CE">
        <w:tc>
          <w:tcPr>
            <w:tcW w:w="740"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1</w:t>
            </w:r>
          </w:p>
        </w:tc>
        <w:tc>
          <w:tcPr>
            <w:tcW w:w="3858"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Поварское дело</w:t>
            </w:r>
          </w:p>
        </w:tc>
        <w:tc>
          <w:tcPr>
            <w:tcW w:w="696"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1</w:t>
            </w:r>
          </w:p>
        </w:tc>
        <w:tc>
          <w:tcPr>
            <w:tcW w:w="696"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1</w:t>
            </w:r>
          </w:p>
        </w:tc>
        <w:tc>
          <w:tcPr>
            <w:tcW w:w="749"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1</w:t>
            </w:r>
          </w:p>
        </w:tc>
        <w:tc>
          <w:tcPr>
            <w:tcW w:w="817"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1</w:t>
            </w:r>
          </w:p>
        </w:tc>
        <w:tc>
          <w:tcPr>
            <w:tcW w:w="928"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1</w:t>
            </w:r>
          </w:p>
        </w:tc>
        <w:tc>
          <w:tcPr>
            <w:tcW w:w="861"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1</w:t>
            </w:r>
          </w:p>
        </w:tc>
      </w:tr>
      <w:tr w:rsidR="00E5517B" w:rsidRPr="000941ED" w:rsidTr="007714CE">
        <w:tc>
          <w:tcPr>
            <w:tcW w:w="740"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3</w:t>
            </w:r>
          </w:p>
        </w:tc>
        <w:tc>
          <w:tcPr>
            <w:tcW w:w="3858"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Ремонт и обслуживание легковых автомобилей</w:t>
            </w:r>
          </w:p>
        </w:tc>
        <w:tc>
          <w:tcPr>
            <w:tcW w:w="696"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1</w:t>
            </w:r>
          </w:p>
        </w:tc>
        <w:tc>
          <w:tcPr>
            <w:tcW w:w="696"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1</w:t>
            </w:r>
          </w:p>
        </w:tc>
        <w:tc>
          <w:tcPr>
            <w:tcW w:w="749" w:type="dxa"/>
          </w:tcPr>
          <w:p w:rsidR="00E5517B" w:rsidRPr="000941ED" w:rsidRDefault="00E5517B" w:rsidP="0016381B">
            <w:pPr>
              <w:spacing w:after="0" w:line="240" w:lineRule="auto"/>
              <w:jc w:val="both"/>
              <w:rPr>
                <w:rFonts w:ascii="Times New Roman" w:hAnsi="Times New Roman"/>
                <w:sz w:val="24"/>
                <w:szCs w:val="24"/>
                <w:lang w:eastAsia="ru-RU"/>
              </w:rPr>
            </w:pPr>
          </w:p>
        </w:tc>
        <w:tc>
          <w:tcPr>
            <w:tcW w:w="817"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1</w:t>
            </w:r>
          </w:p>
        </w:tc>
        <w:tc>
          <w:tcPr>
            <w:tcW w:w="928"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1</w:t>
            </w:r>
          </w:p>
        </w:tc>
        <w:tc>
          <w:tcPr>
            <w:tcW w:w="861"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1</w:t>
            </w:r>
          </w:p>
        </w:tc>
      </w:tr>
      <w:tr w:rsidR="00E5517B" w:rsidRPr="000941ED" w:rsidTr="007714CE">
        <w:tc>
          <w:tcPr>
            <w:tcW w:w="740"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4</w:t>
            </w:r>
          </w:p>
        </w:tc>
        <w:tc>
          <w:tcPr>
            <w:tcW w:w="3858"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Сварочные технологии</w:t>
            </w:r>
          </w:p>
        </w:tc>
        <w:tc>
          <w:tcPr>
            <w:tcW w:w="696"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1</w:t>
            </w:r>
          </w:p>
        </w:tc>
        <w:tc>
          <w:tcPr>
            <w:tcW w:w="696"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1</w:t>
            </w:r>
          </w:p>
        </w:tc>
        <w:tc>
          <w:tcPr>
            <w:tcW w:w="749"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1</w:t>
            </w:r>
          </w:p>
        </w:tc>
        <w:tc>
          <w:tcPr>
            <w:tcW w:w="817" w:type="dxa"/>
          </w:tcPr>
          <w:p w:rsidR="00E5517B" w:rsidRPr="000941ED" w:rsidRDefault="00E5517B" w:rsidP="0016381B">
            <w:pPr>
              <w:spacing w:after="0" w:line="240" w:lineRule="auto"/>
              <w:jc w:val="both"/>
              <w:rPr>
                <w:rFonts w:ascii="Times New Roman" w:hAnsi="Times New Roman"/>
                <w:sz w:val="24"/>
                <w:szCs w:val="24"/>
                <w:lang w:eastAsia="ru-RU"/>
              </w:rPr>
            </w:pPr>
          </w:p>
        </w:tc>
        <w:tc>
          <w:tcPr>
            <w:tcW w:w="928" w:type="dxa"/>
          </w:tcPr>
          <w:p w:rsidR="00E5517B" w:rsidRPr="000941ED" w:rsidRDefault="00E5517B" w:rsidP="0016381B">
            <w:pPr>
              <w:spacing w:after="0" w:line="240" w:lineRule="auto"/>
              <w:jc w:val="both"/>
              <w:rPr>
                <w:rFonts w:ascii="Times New Roman" w:hAnsi="Times New Roman"/>
                <w:sz w:val="24"/>
                <w:szCs w:val="24"/>
                <w:lang w:eastAsia="ru-RU"/>
              </w:rPr>
            </w:pPr>
          </w:p>
        </w:tc>
        <w:tc>
          <w:tcPr>
            <w:tcW w:w="861" w:type="dxa"/>
          </w:tcPr>
          <w:p w:rsidR="00E5517B" w:rsidRPr="000941ED" w:rsidRDefault="00E5517B" w:rsidP="0016381B">
            <w:pPr>
              <w:spacing w:after="0" w:line="240" w:lineRule="auto"/>
              <w:jc w:val="both"/>
              <w:rPr>
                <w:rFonts w:ascii="Times New Roman" w:hAnsi="Times New Roman"/>
                <w:sz w:val="24"/>
                <w:szCs w:val="24"/>
                <w:lang w:eastAsia="ru-RU"/>
              </w:rPr>
            </w:pPr>
          </w:p>
        </w:tc>
      </w:tr>
      <w:tr w:rsidR="00E5517B" w:rsidRPr="000941ED" w:rsidTr="007714CE">
        <w:tc>
          <w:tcPr>
            <w:tcW w:w="740"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5</w:t>
            </w:r>
          </w:p>
        </w:tc>
        <w:tc>
          <w:tcPr>
            <w:tcW w:w="3858"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Электромонтаж</w:t>
            </w:r>
          </w:p>
        </w:tc>
        <w:tc>
          <w:tcPr>
            <w:tcW w:w="696" w:type="dxa"/>
          </w:tcPr>
          <w:p w:rsidR="00E5517B" w:rsidRPr="000941ED" w:rsidRDefault="00E5517B" w:rsidP="0016381B">
            <w:pPr>
              <w:spacing w:after="0" w:line="240" w:lineRule="auto"/>
              <w:jc w:val="both"/>
              <w:rPr>
                <w:rFonts w:ascii="Times New Roman" w:hAnsi="Times New Roman"/>
                <w:sz w:val="24"/>
                <w:szCs w:val="24"/>
                <w:lang w:eastAsia="ru-RU"/>
              </w:rPr>
            </w:pPr>
          </w:p>
        </w:tc>
        <w:tc>
          <w:tcPr>
            <w:tcW w:w="696"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1</w:t>
            </w:r>
          </w:p>
        </w:tc>
        <w:tc>
          <w:tcPr>
            <w:tcW w:w="749"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1</w:t>
            </w:r>
          </w:p>
        </w:tc>
        <w:tc>
          <w:tcPr>
            <w:tcW w:w="817"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1</w:t>
            </w:r>
          </w:p>
        </w:tc>
        <w:tc>
          <w:tcPr>
            <w:tcW w:w="928"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1</w:t>
            </w:r>
          </w:p>
        </w:tc>
        <w:tc>
          <w:tcPr>
            <w:tcW w:w="861" w:type="dxa"/>
          </w:tcPr>
          <w:p w:rsidR="00E5517B" w:rsidRPr="000941ED" w:rsidRDefault="00E5517B" w:rsidP="0016381B">
            <w:pPr>
              <w:spacing w:after="0" w:line="240" w:lineRule="auto"/>
              <w:jc w:val="both"/>
              <w:rPr>
                <w:rFonts w:ascii="Times New Roman" w:hAnsi="Times New Roman"/>
                <w:sz w:val="24"/>
                <w:szCs w:val="24"/>
                <w:lang w:eastAsia="ru-RU"/>
              </w:rPr>
            </w:pPr>
          </w:p>
        </w:tc>
      </w:tr>
      <w:tr w:rsidR="00E5517B" w:rsidRPr="000941ED" w:rsidTr="007714CE">
        <w:tc>
          <w:tcPr>
            <w:tcW w:w="740"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6</w:t>
            </w:r>
          </w:p>
        </w:tc>
        <w:tc>
          <w:tcPr>
            <w:tcW w:w="3858"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Дошкольное воспитание</w:t>
            </w:r>
          </w:p>
        </w:tc>
        <w:tc>
          <w:tcPr>
            <w:tcW w:w="696" w:type="dxa"/>
          </w:tcPr>
          <w:p w:rsidR="00E5517B" w:rsidRPr="000941ED" w:rsidRDefault="00E5517B" w:rsidP="0016381B">
            <w:pPr>
              <w:spacing w:after="0" w:line="240" w:lineRule="auto"/>
              <w:jc w:val="both"/>
              <w:rPr>
                <w:rFonts w:ascii="Times New Roman" w:hAnsi="Times New Roman"/>
                <w:sz w:val="24"/>
                <w:szCs w:val="24"/>
                <w:lang w:eastAsia="ru-RU"/>
              </w:rPr>
            </w:pPr>
          </w:p>
        </w:tc>
        <w:tc>
          <w:tcPr>
            <w:tcW w:w="696"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1</w:t>
            </w:r>
          </w:p>
        </w:tc>
        <w:tc>
          <w:tcPr>
            <w:tcW w:w="749"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1</w:t>
            </w:r>
          </w:p>
        </w:tc>
        <w:tc>
          <w:tcPr>
            <w:tcW w:w="817"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1</w:t>
            </w:r>
          </w:p>
        </w:tc>
        <w:tc>
          <w:tcPr>
            <w:tcW w:w="928" w:type="dxa"/>
          </w:tcPr>
          <w:p w:rsidR="00E5517B" w:rsidRPr="000941ED" w:rsidRDefault="00E5517B" w:rsidP="0016381B">
            <w:pPr>
              <w:spacing w:after="0" w:line="240" w:lineRule="auto"/>
              <w:jc w:val="both"/>
              <w:rPr>
                <w:rFonts w:ascii="Times New Roman" w:hAnsi="Times New Roman"/>
                <w:sz w:val="24"/>
                <w:szCs w:val="24"/>
                <w:lang w:eastAsia="ru-RU"/>
              </w:rPr>
            </w:pPr>
          </w:p>
        </w:tc>
        <w:tc>
          <w:tcPr>
            <w:tcW w:w="861" w:type="dxa"/>
          </w:tcPr>
          <w:p w:rsidR="00E5517B" w:rsidRPr="000941ED" w:rsidRDefault="00E5517B" w:rsidP="0016381B">
            <w:pPr>
              <w:spacing w:after="0" w:line="240" w:lineRule="auto"/>
              <w:jc w:val="both"/>
              <w:rPr>
                <w:rFonts w:ascii="Times New Roman" w:hAnsi="Times New Roman"/>
                <w:sz w:val="24"/>
                <w:szCs w:val="24"/>
                <w:lang w:eastAsia="ru-RU"/>
              </w:rPr>
            </w:pPr>
          </w:p>
        </w:tc>
      </w:tr>
      <w:tr w:rsidR="00E5517B" w:rsidRPr="000941ED" w:rsidTr="007714CE">
        <w:tc>
          <w:tcPr>
            <w:tcW w:w="740"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7</w:t>
            </w:r>
          </w:p>
        </w:tc>
        <w:tc>
          <w:tcPr>
            <w:tcW w:w="3858"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Преподаватель младших классов</w:t>
            </w:r>
          </w:p>
        </w:tc>
        <w:tc>
          <w:tcPr>
            <w:tcW w:w="696" w:type="dxa"/>
          </w:tcPr>
          <w:p w:rsidR="00E5517B" w:rsidRPr="000941ED" w:rsidRDefault="00E5517B" w:rsidP="0016381B">
            <w:pPr>
              <w:spacing w:after="0" w:line="240" w:lineRule="auto"/>
              <w:jc w:val="both"/>
              <w:rPr>
                <w:rFonts w:ascii="Times New Roman" w:hAnsi="Times New Roman"/>
                <w:sz w:val="24"/>
                <w:szCs w:val="24"/>
                <w:lang w:eastAsia="ru-RU"/>
              </w:rPr>
            </w:pPr>
          </w:p>
        </w:tc>
        <w:tc>
          <w:tcPr>
            <w:tcW w:w="696"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1</w:t>
            </w:r>
          </w:p>
        </w:tc>
        <w:tc>
          <w:tcPr>
            <w:tcW w:w="749"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1</w:t>
            </w:r>
          </w:p>
        </w:tc>
        <w:tc>
          <w:tcPr>
            <w:tcW w:w="817"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1</w:t>
            </w:r>
          </w:p>
        </w:tc>
        <w:tc>
          <w:tcPr>
            <w:tcW w:w="928" w:type="dxa"/>
          </w:tcPr>
          <w:p w:rsidR="00E5517B" w:rsidRPr="000941ED" w:rsidRDefault="00E5517B" w:rsidP="0016381B">
            <w:pPr>
              <w:spacing w:after="0" w:line="240" w:lineRule="auto"/>
              <w:jc w:val="both"/>
              <w:rPr>
                <w:rFonts w:ascii="Times New Roman" w:hAnsi="Times New Roman"/>
                <w:sz w:val="24"/>
                <w:szCs w:val="24"/>
                <w:lang w:eastAsia="ru-RU"/>
              </w:rPr>
            </w:pPr>
            <w:r w:rsidRPr="000941ED">
              <w:rPr>
                <w:rFonts w:ascii="Times New Roman" w:hAnsi="Times New Roman"/>
                <w:sz w:val="24"/>
                <w:szCs w:val="24"/>
                <w:lang w:eastAsia="ru-RU"/>
              </w:rPr>
              <w:t>1</w:t>
            </w:r>
          </w:p>
        </w:tc>
        <w:tc>
          <w:tcPr>
            <w:tcW w:w="861" w:type="dxa"/>
          </w:tcPr>
          <w:p w:rsidR="00E5517B" w:rsidRPr="000941ED" w:rsidRDefault="00E5517B" w:rsidP="0016381B">
            <w:pPr>
              <w:spacing w:after="0" w:line="240" w:lineRule="auto"/>
              <w:jc w:val="both"/>
              <w:rPr>
                <w:rFonts w:ascii="Times New Roman" w:hAnsi="Times New Roman"/>
                <w:sz w:val="24"/>
                <w:szCs w:val="24"/>
                <w:lang w:eastAsia="ru-RU"/>
              </w:rPr>
            </w:pPr>
          </w:p>
        </w:tc>
      </w:tr>
    </w:tbl>
    <w:p w:rsidR="00E5517B" w:rsidRDefault="00E5517B" w:rsidP="00E5517B">
      <w:pPr>
        <w:spacing w:after="0" w:line="360" w:lineRule="auto"/>
        <w:ind w:firstLine="709"/>
        <w:jc w:val="both"/>
        <w:rPr>
          <w:rFonts w:ascii="Times New Roman" w:hAnsi="Times New Roman"/>
          <w:sz w:val="28"/>
          <w:szCs w:val="28"/>
        </w:rPr>
      </w:pPr>
      <w:r w:rsidRPr="003A6656">
        <w:rPr>
          <w:rFonts w:ascii="Times New Roman" w:hAnsi="Times New Roman"/>
          <w:sz w:val="28"/>
          <w:szCs w:val="28"/>
          <w:shd w:val="clear" w:color="auto" w:fill="FFFFFF"/>
          <w:lang w:eastAsia="ru-RU"/>
        </w:rPr>
        <w:t>Планомерная работа по оснаще</w:t>
      </w:r>
      <w:r>
        <w:rPr>
          <w:rFonts w:ascii="Times New Roman" w:hAnsi="Times New Roman"/>
          <w:sz w:val="28"/>
          <w:szCs w:val="28"/>
          <w:shd w:val="clear" w:color="auto" w:fill="FFFFFF"/>
          <w:lang w:eastAsia="ru-RU"/>
        </w:rPr>
        <w:t>нию материально-технической базы</w:t>
      </w:r>
      <w:r w:rsidRPr="003A6656">
        <w:rPr>
          <w:rFonts w:ascii="Times New Roman" w:hAnsi="Times New Roman"/>
          <w:sz w:val="28"/>
          <w:szCs w:val="28"/>
          <w:shd w:val="clear" w:color="auto" w:fill="FFFFFF"/>
          <w:lang w:eastAsia="ru-RU"/>
        </w:rPr>
        <w:t xml:space="preserve"> по компетенциям </w:t>
      </w:r>
      <w:r w:rsidRPr="003A6656">
        <w:rPr>
          <w:rFonts w:ascii="Times New Roman" w:hAnsi="Times New Roman"/>
          <w:sz w:val="28"/>
          <w:szCs w:val="28"/>
        </w:rPr>
        <w:t xml:space="preserve">WORLDSKILLS RUSSIA, а также по обучению мастеров, внесению изменений в программы подготовки по специальностям и профессиям привела к хорошим результатам. </w:t>
      </w:r>
    </w:p>
    <w:p w:rsidR="00E5517B" w:rsidRDefault="00E5517B" w:rsidP="00E5517B">
      <w:pPr>
        <w:spacing w:after="0" w:line="360" w:lineRule="auto"/>
        <w:ind w:firstLine="709"/>
        <w:jc w:val="both"/>
        <w:rPr>
          <w:rFonts w:ascii="Times New Roman" w:hAnsi="Times New Roman"/>
          <w:sz w:val="28"/>
          <w:szCs w:val="28"/>
        </w:rPr>
      </w:pPr>
      <w:r>
        <w:rPr>
          <w:rFonts w:ascii="Times New Roman" w:hAnsi="Times New Roman"/>
          <w:sz w:val="28"/>
          <w:szCs w:val="28"/>
          <w:shd w:val="clear" w:color="auto" w:fill="FFFFFF"/>
          <w:lang w:eastAsia="ru-RU"/>
        </w:rPr>
        <w:t>Ежегодно на базе КГБ ПОУ НПГТ</w:t>
      </w:r>
      <w:r w:rsidRPr="003A6656">
        <w:rPr>
          <w:rFonts w:ascii="Times New Roman" w:hAnsi="Times New Roman"/>
          <w:sz w:val="28"/>
          <w:szCs w:val="28"/>
          <w:shd w:val="clear" w:color="auto" w:fill="FFFFFF"/>
          <w:lang w:eastAsia="ru-RU"/>
        </w:rPr>
        <w:t xml:space="preserve"> проводится</w:t>
      </w:r>
      <w:r w:rsidRPr="003A6656">
        <w:rPr>
          <w:rFonts w:ascii="Times New Roman" w:hAnsi="Times New Roman"/>
          <w:sz w:val="28"/>
          <w:szCs w:val="28"/>
        </w:rPr>
        <w:t xml:space="preserve"> Муниципальный чемпионат профессионального мастерства «Молодые профессионалы» Николаевского района. Увели</w:t>
      </w:r>
      <w:r>
        <w:rPr>
          <w:rFonts w:ascii="Times New Roman" w:hAnsi="Times New Roman"/>
          <w:sz w:val="28"/>
          <w:szCs w:val="28"/>
        </w:rPr>
        <w:t>чивается количество компетенций и участников.</w:t>
      </w:r>
    </w:p>
    <w:p w:rsidR="00CC42F0" w:rsidRPr="00881DE2" w:rsidRDefault="00CC42F0" w:rsidP="00E5517B">
      <w:pPr>
        <w:spacing w:after="0" w:line="360" w:lineRule="auto"/>
        <w:ind w:firstLine="709"/>
        <w:jc w:val="both"/>
        <w:rPr>
          <w:rFonts w:ascii="Times New Roman" w:hAnsi="Times New Roman"/>
          <w:sz w:val="28"/>
          <w:szCs w:val="28"/>
        </w:rPr>
      </w:pPr>
      <w:r w:rsidRPr="00881DE2">
        <w:rPr>
          <w:rFonts w:ascii="Times New Roman" w:hAnsi="Times New Roman"/>
          <w:sz w:val="28"/>
          <w:szCs w:val="28"/>
        </w:rPr>
        <w:t>По результатам участия в ежего</w:t>
      </w:r>
      <w:r w:rsidR="00881DE2" w:rsidRPr="00881DE2">
        <w:rPr>
          <w:rFonts w:ascii="Times New Roman" w:hAnsi="Times New Roman"/>
          <w:sz w:val="28"/>
          <w:szCs w:val="28"/>
        </w:rPr>
        <w:t>дном</w:t>
      </w:r>
      <w:r w:rsidR="00881DE2">
        <w:rPr>
          <w:rFonts w:ascii="Times New Roman" w:hAnsi="Times New Roman"/>
          <w:sz w:val="28"/>
          <w:szCs w:val="28"/>
        </w:rPr>
        <w:t xml:space="preserve"> краевом смотре-конкурсе на лучшую организацию работы центров (служб) содействия трудоустройству выпускников профессиональных образовательных организаций и образовательных организаций в 2019 году в номинации «Лучшая профессиональная образовательная организация по содействию трудоустройству выпускников в 2019 году» КГБ ПОУ НПГТ занял </w:t>
      </w:r>
      <w:r w:rsidR="00881DE2">
        <w:rPr>
          <w:rFonts w:ascii="Times New Roman" w:hAnsi="Times New Roman"/>
          <w:sz w:val="28"/>
          <w:szCs w:val="28"/>
          <w:lang w:val="en-US"/>
        </w:rPr>
        <w:t>II</w:t>
      </w:r>
      <w:r w:rsidR="00881DE2" w:rsidRPr="00881DE2">
        <w:rPr>
          <w:rFonts w:ascii="Times New Roman" w:hAnsi="Times New Roman"/>
          <w:sz w:val="28"/>
          <w:szCs w:val="28"/>
        </w:rPr>
        <w:t xml:space="preserve"> </w:t>
      </w:r>
      <w:r w:rsidR="00881DE2">
        <w:rPr>
          <w:rFonts w:ascii="Times New Roman" w:hAnsi="Times New Roman"/>
          <w:sz w:val="28"/>
          <w:szCs w:val="28"/>
        </w:rPr>
        <w:t>место.</w:t>
      </w:r>
    </w:p>
    <w:p w:rsidR="007714CE" w:rsidRDefault="00F77F00" w:rsidP="006863E9">
      <w:pPr>
        <w:spacing w:after="0" w:line="360" w:lineRule="auto"/>
        <w:ind w:firstLine="709"/>
        <w:jc w:val="both"/>
        <w:rPr>
          <w:rFonts w:ascii="Times New Roman" w:hAnsi="Times New Roman" w:cs="Times New Roman"/>
          <w:sz w:val="28"/>
          <w:szCs w:val="28"/>
        </w:rPr>
      </w:pPr>
      <w:r w:rsidRPr="00F77F00">
        <w:rPr>
          <w:rFonts w:ascii="Times New Roman" w:hAnsi="Times New Roman" w:cs="Times New Roman"/>
          <w:b/>
          <w:sz w:val="28"/>
          <w:szCs w:val="28"/>
        </w:rPr>
        <w:t xml:space="preserve">Таким образом, </w:t>
      </w:r>
      <w:r w:rsidR="00E5517B" w:rsidRPr="00F77F00">
        <w:rPr>
          <w:rFonts w:ascii="Times New Roman" w:hAnsi="Times New Roman" w:cs="Times New Roman"/>
          <w:b/>
          <w:sz w:val="28"/>
          <w:szCs w:val="28"/>
        </w:rPr>
        <w:t xml:space="preserve">Анализ результатов: </w:t>
      </w:r>
      <w:r w:rsidRPr="00F77F00">
        <w:rPr>
          <w:rFonts w:ascii="Times New Roman" w:hAnsi="Times New Roman" w:cs="Times New Roman"/>
          <w:b/>
          <w:sz w:val="28"/>
          <w:szCs w:val="28"/>
        </w:rPr>
        <w:t>о</w:t>
      </w:r>
      <w:r w:rsidR="00E5517B" w:rsidRPr="00881DE2">
        <w:rPr>
          <w:rFonts w:ascii="Times New Roman" w:hAnsi="Times New Roman" w:cs="Times New Roman"/>
          <w:b/>
          <w:sz w:val="28"/>
          <w:szCs w:val="28"/>
        </w:rPr>
        <w:t>тмечается устойчивая тенденция в количестве трудоустроенных выпускников за последние три года: 2017год – 107 человек (73%), 2018 год – 121 человек (79%), 2019 год – 90 человек (73%).</w:t>
      </w:r>
    </w:p>
    <w:p w:rsidR="00466920" w:rsidRDefault="00466920" w:rsidP="00306E1E">
      <w:pPr>
        <w:spacing w:after="0" w:line="360" w:lineRule="auto"/>
        <w:ind w:firstLine="709"/>
        <w:rPr>
          <w:rFonts w:ascii="Times New Roman" w:hAnsi="Times New Roman" w:cs="Times New Roman"/>
          <w:sz w:val="28"/>
          <w:szCs w:val="28"/>
        </w:rPr>
      </w:pPr>
      <w:r w:rsidRPr="002A3BF0">
        <w:rPr>
          <w:rFonts w:ascii="Times New Roman" w:hAnsi="Times New Roman" w:cs="Times New Roman"/>
          <w:sz w:val="28"/>
          <w:szCs w:val="28"/>
        </w:rPr>
        <w:t xml:space="preserve">3.6 Воспитательная </w:t>
      </w:r>
      <w:r w:rsidR="00881DE2">
        <w:rPr>
          <w:rFonts w:ascii="Times New Roman" w:hAnsi="Times New Roman" w:cs="Times New Roman"/>
          <w:sz w:val="28"/>
          <w:szCs w:val="28"/>
        </w:rPr>
        <w:t>работа и социальное обеспечение</w:t>
      </w:r>
    </w:p>
    <w:p w:rsidR="001E218B" w:rsidRDefault="001E218B" w:rsidP="00466920">
      <w:pPr>
        <w:spacing w:after="0" w:line="360" w:lineRule="auto"/>
        <w:rPr>
          <w:rFonts w:ascii="Times New Roman" w:hAnsi="Times New Roman" w:cs="Times New Roman"/>
          <w:sz w:val="28"/>
          <w:szCs w:val="28"/>
        </w:rPr>
      </w:pPr>
    </w:p>
    <w:p w:rsidR="0015451C" w:rsidRPr="0015451C" w:rsidRDefault="0015451C" w:rsidP="0015451C">
      <w:pPr>
        <w:spacing w:after="0" w:line="360" w:lineRule="auto"/>
        <w:ind w:firstLine="709"/>
        <w:jc w:val="both"/>
        <w:rPr>
          <w:rFonts w:ascii="Times New Roman" w:eastAsia="Calibri" w:hAnsi="Times New Roman" w:cs="Times New Roman"/>
          <w:bCs/>
          <w:sz w:val="28"/>
          <w:szCs w:val="28"/>
          <w:lang w:eastAsia="ru-RU"/>
        </w:rPr>
      </w:pPr>
      <w:r w:rsidRPr="0015451C">
        <w:rPr>
          <w:rFonts w:ascii="Times New Roman" w:eastAsia="Calibri" w:hAnsi="Times New Roman" w:cs="Times New Roman"/>
          <w:bCs/>
          <w:sz w:val="28"/>
          <w:szCs w:val="28"/>
          <w:lang w:eastAsia="ru-RU"/>
        </w:rPr>
        <w:t>В соответствии с Программой развития</w:t>
      </w:r>
      <w:r w:rsidRPr="0015451C">
        <w:rPr>
          <w:rFonts w:ascii="Times New Roman" w:eastAsia="Calibri" w:hAnsi="Times New Roman" w:cs="Times New Roman"/>
          <w:sz w:val="28"/>
          <w:szCs w:val="28"/>
        </w:rPr>
        <w:t>/модернизации краевого государственного бюджетного профессионального образовательного учреждения «Николаевский-на-Амуре промышленно-гуманитарный техникум на 2018-2022 годы</w:t>
      </w:r>
      <w:r w:rsidRPr="0015451C">
        <w:rPr>
          <w:rFonts w:ascii="Times New Roman" w:eastAsia="Calibri" w:hAnsi="Times New Roman" w:cs="Times New Roman"/>
          <w:bCs/>
          <w:sz w:val="28"/>
          <w:szCs w:val="28"/>
          <w:lang w:eastAsia="ru-RU"/>
        </w:rPr>
        <w:t xml:space="preserve"> развитие социализирующей и воспитательной среды в 2019 году проводилось за счет:</w:t>
      </w:r>
    </w:p>
    <w:p w:rsidR="0015451C" w:rsidRPr="0015451C" w:rsidRDefault="0015451C" w:rsidP="0015451C">
      <w:pPr>
        <w:autoSpaceDE w:val="0"/>
        <w:autoSpaceDN w:val="0"/>
        <w:adjustRightInd w:val="0"/>
        <w:spacing w:after="0" w:line="360" w:lineRule="auto"/>
        <w:ind w:firstLine="709"/>
        <w:jc w:val="both"/>
        <w:rPr>
          <w:rFonts w:ascii="Times New Roman" w:eastAsia="Calibri" w:hAnsi="Times New Roman" w:cs="Times New Roman"/>
          <w:sz w:val="28"/>
          <w:szCs w:val="28"/>
        </w:rPr>
      </w:pPr>
      <w:r w:rsidRPr="0015451C">
        <w:rPr>
          <w:rFonts w:ascii="Times New Roman" w:eastAsia="Calibri" w:hAnsi="Times New Roman" w:cs="Times New Roman"/>
          <w:sz w:val="28"/>
          <w:szCs w:val="28"/>
        </w:rPr>
        <w:t>- проведения культурно-массовых, физкультурно-спортивных, научно-просветительных мероприятий, организации досуга студентов;</w:t>
      </w:r>
    </w:p>
    <w:p w:rsidR="0015451C" w:rsidRPr="0015451C" w:rsidRDefault="0015451C" w:rsidP="0015451C">
      <w:pPr>
        <w:autoSpaceDE w:val="0"/>
        <w:autoSpaceDN w:val="0"/>
        <w:adjustRightInd w:val="0"/>
        <w:spacing w:after="0" w:line="360" w:lineRule="auto"/>
        <w:ind w:firstLine="709"/>
        <w:jc w:val="both"/>
        <w:rPr>
          <w:rFonts w:ascii="Times New Roman" w:eastAsia="Calibri" w:hAnsi="Times New Roman" w:cs="Times New Roman"/>
          <w:sz w:val="28"/>
          <w:szCs w:val="28"/>
        </w:rPr>
      </w:pPr>
      <w:r w:rsidRPr="0015451C">
        <w:rPr>
          <w:rFonts w:ascii="Times New Roman" w:eastAsia="Calibri" w:hAnsi="Times New Roman" w:cs="Times New Roman"/>
          <w:sz w:val="28"/>
          <w:szCs w:val="28"/>
        </w:rPr>
        <w:t>- организации гражданского и патриотического воспитания студентов;</w:t>
      </w:r>
    </w:p>
    <w:p w:rsidR="0015451C" w:rsidRPr="0015451C" w:rsidRDefault="0015451C" w:rsidP="0015451C">
      <w:pPr>
        <w:autoSpaceDE w:val="0"/>
        <w:autoSpaceDN w:val="0"/>
        <w:adjustRightInd w:val="0"/>
        <w:spacing w:after="0" w:line="360" w:lineRule="auto"/>
        <w:ind w:firstLine="709"/>
        <w:jc w:val="both"/>
        <w:rPr>
          <w:rFonts w:ascii="Times New Roman" w:eastAsia="Calibri" w:hAnsi="Times New Roman" w:cs="Times New Roman"/>
          <w:sz w:val="28"/>
          <w:szCs w:val="28"/>
        </w:rPr>
      </w:pPr>
      <w:r w:rsidRPr="0015451C">
        <w:rPr>
          <w:rFonts w:ascii="Times New Roman" w:eastAsia="Calibri" w:hAnsi="Times New Roman" w:cs="Times New Roman"/>
          <w:sz w:val="28"/>
          <w:szCs w:val="28"/>
        </w:rPr>
        <w:t>- формирования здоровьесберегающей среды, пропаганды физической культуры и здорового образа жизни;</w:t>
      </w:r>
    </w:p>
    <w:p w:rsidR="0015451C" w:rsidRPr="0015451C" w:rsidRDefault="0015451C" w:rsidP="0015451C">
      <w:pPr>
        <w:autoSpaceDE w:val="0"/>
        <w:autoSpaceDN w:val="0"/>
        <w:adjustRightInd w:val="0"/>
        <w:spacing w:after="0" w:line="360" w:lineRule="auto"/>
        <w:ind w:firstLine="709"/>
        <w:jc w:val="both"/>
        <w:rPr>
          <w:rFonts w:ascii="Times New Roman" w:eastAsia="Calibri" w:hAnsi="Times New Roman" w:cs="Times New Roman"/>
          <w:sz w:val="28"/>
          <w:szCs w:val="28"/>
        </w:rPr>
      </w:pPr>
      <w:r w:rsidRPr="0015451C">
        <w:rPr>
          <w:rFonts w:ascii="Times New Roman" w:eastAsia="Calibri" w:hAnsi="Times New Roman" w:cs="Times New Roman"/>
          <w:sz w:val="28"/>
          <w:szCs w:val="28"/>
        </w:rPr>
        <w:t>- содействия развитию студенческого самоуправления;</w:t>
      </w:r>
    </w:p>
    <w:p w:rsidR="0015451C" w:rsidRPr="0015451C" w:rsidRDefault="0015451C" w:rsidP="0015451C">
      <w:pPr>
        <w:autoSpaceDE w:val="0"/>
        <w:autoSpaceDN w:val="0"/>
        <w:adjustRightInd w:val="0"/>
        <w:spacing w:after="0" w:line="360" w:lineRule="auto"/>
        <w:ind w:firstLine="709"/>
        <w:jc w:val="both"/>
        <w:rPr>
          <w:rFonts w:ascii="Times New Roman" w:eastAsia="Calibri" w:hAnsi="Times New Roman" w:cs="Times New Roman"/>
          <w:sz w:val="28"/>
          <w:szCs w:val="28"/>
        </w:rPr>
      </w:pPr>
      <w:r w:rsidRPr="0015451C">
        <w:rPr>
          <w:rFonts w:ascii="Times New Roman" w:eastAsia="Calibri" w:hAnsi="Times New Roman" w:cs="Times New Roman"/>
          <w:sz w:val="28"/>
          <w:szCs w:val="28"/>
        </w:rPr>
        <w:t>- создания и организации работы творческих, спортивных и научных объединений студентов;</w:t>
      </w:r>
    </w:p>
    <w:p w:rsidR="0015451C" w:rsidRPr="0015451C" w:rsidRDefault="0015451C" w:rsidP="0015451C">
      <w:pPr>
        <w:autoSpaceDE w:val="0"/>
        <w:autoSpaceDN w:val="0"/>
        <w:adjustRightInd w:val="0"/>
        <w:spacing w:after="0" w:line="360" w:lineRule="auto"/>
        <w:ind w:firstLine="709"/>
        <w:jc w:val="both"/>
        <w:rPr>
          <w:rFonts w:ascii="Times New Roman" w:eastAsia="Calibri" w:hAnsi="Times New Roman" w:cs="Times New Roman"/>
          <w:sz w:val="28"/>
          <w:szCs w:val="28"/>
        </w:rPr>
      </w:pPr>
      <w:r w:rsidRPr="0015451C">
        <w:rPr>
          <w:rFonts w:ascii="Times New Roman" w:eastAsia="Calibri" w:hAnsi="Times New Roman" w:cs="Times New Roman"/>
          <w:sz w:val="28"/>
          <w:szCs w:val="28"/>
        </w:rPr>
        <w:t>- организации работы по профилактике правонарушений, наркомании и ВИЧ-инфекции среди студентов;</w:t>
      </w:r>
    </w:p>
    <w:p w:rsidR="0015451C" w:rsidRPr="0015451C" w:rsidRDefault="0015451C" w:rsidP="0015451C">
      <w:pPr>
        <w:autoSpaceDE w:val="0"/>
        <w:autoSpaceDN w:val="0"/>
        <w:adjustRightInd w:val="0"/>
        <w:spacing w:after="0" w:line="360" w:lineRule="auto"/>
        <w:ind w:firstLine="709"/>
        <w:jc w:val="both"/>
        <w:rPr>
          <w:rFonts w:ascii="Times New Roman" w:eastAsia="Calibri" w:hAnsi="Times New Roman" w:cs="Times New Roman"/>
          <w:sz w:val="28"/>
          <w:szCs w:val="28"/>
        </w:rPr>
      </w:pPr>
      <w:r w:rsidRPr="0015451C">
        <w:rPr>
          <w:rFonts w:ascii="Times New Roman" w:eastAsia="Calibri" w:hAnsi="Times New Roman" w:cs="Times New Roman"/>
          <w:sz w:val="28"/>
          <w:szCs w:val="28"/>
        </w:rPr>
        <w:t>- поиска и внедрение новых технологий, форм и методов воспитательной деятельности;</w:t>
      </w:r>
    </w:p>
    <w:p w:rsidR="0015451C" w:rsidRPr="0015451C" w:rsidRDefault="0015451C" w:rsidP="0015451C">
      <w:pPr>
        <w:autoSpaceDE w:val="0"/>
        <w:autoSpaceDN w:val="0"/>
        <w:adjustRightInd w:val="0"/>
        <w:spacing w:after="0" w:line="360" w:lineRule="auto"/>
        <w:ind w:firstLine="709"/>
        <w:jc w:val="both"/>
        <w:rPr>
          <w:rFonts w:ascii="Times New Roman" w:eastAsia="Calibri" w:hAnsi="Times New Roman" w:cs="Times New Roman"/>
          <w:sz w:val="28"/>
          <w:szCs w:val="28"/>
        </w:rPr>
      </w:pPr>
      <w:r w:rsidRPr="0015451C">
        <w:rPr>
          <w:rFonts w:ascii="Times New Roman" w:eastAsia="Calibri" w:hAnsi="Times New Roman" w:cs="Times New Roman"/>
          <w:sz w:val="28"/>
          <w:szCs w:val="28"/>
        </w:rPr>
        <w:t>- расширения информационного и воспитательного пространства через интеграцию образования, науки, культуры, здравоохранения, спорта.</w:t>
      </w:r>
    </w:p>
    <w:p w:rsidR="0015451C" w:rsidRPr="0015451C" w:rsidRDefault="0015451C" w:rsidP="0015451C">
      <w:pPr>
        <w:spacing w:after="0" w:line="360" w:lineRule="auto"/>
        <w:ind w:firstLine="708"/>
        <w:jc w:val="both"/>
        <w:rPr>
          <w:rFonts w:ascii="Times New Roman" w:eastAsia="Calibri" w:hAnsi="Times New Roman" w:cs="Times New Roman"/>
          <w:sz w:val="28"/>
          <w:szCs w:val="28"/>
        </w:rPr>
      </w:pPr>
      <w:r w:rsidRPr="0015451C">
        <w:rPr>
          <w:rFonts w:ascii="Times New Roman" w:eastAsia="Calibri" w:hAnsi="Times New Roman" w:cs="Times New Roman"/>
          <w:sz w:val="28"/>
          <w:szCs w:val="28"/>
        </w:rPr>
        <w:t>Воспитательная работа осуществляется в рамках единой организационно-педагогической системы техникума и основана на интеграции учебной и внеучебной деятельности.</w:t>
      </w:r>
    </w:p>
    <w:p w:rsidR="0015451C" w:rsidRPr="00881DE2" w:rsidRDefault="0015451C" w:rsidP="0015451C">
      <w:pPr>
        <w:spacing w:after="0" w:line="360" w:lineRule="auto"/>
        <w:ind w:right="-1" w:firstLine="709"/>
        <w:jc w:val="both"/>
        <w:rPr>
          <w:rFonts w:ascii="Times New Roman" w:eastAsia="Calibri" w:hAnsi="Times New Roman" w:cs="Times New Roman"/>
          <w:sz w:val="28"/>
          <w:szCs w:val="28"/>
        </w:rPr>
      </w:pPr>
      <w:r w:rsidRPr="0015451C">
        <w:rPr>
          <w:rFonts w:ascii="Times New Roman" w:eastAsia="Calibri" w:hAnsi="Times New Roman" w:cs="Times New Roman"/>
          <w:sz w:val="28"/>
          <w:szCs w:val="28"/>
        </w:rPr>
        <w:t xml:space="preserve">Культурно-массовая, творческая и физкультурно-спортивная деятельность в техникуме охватывает обучающихся всех курсов, профессий и специальностей. По сравнению с прошлым отчетным периодом увеличилось количество и качество проводимых в техникуме культурно-массовых и творческих мероприятий, повышается их организационный уровень. Сравнительный анализ количества массовых мероприятий за три года представлен </w:t>
      </w:r>
      <w:r w:rsidRPr="00881DE2">
        <w:rPr>
          <w:rFonts w:ascii="Times New Roman" w:eastAsia="Calibri" w:hAnsi="Times New Roman" w:cs="Times New Roman"/>
          <w:sz w:val="28"/>
          <w:szCs w:val="28"/>
        </w:rPr>
        <w:t xml:space="preserve">на </w:t>
      </w:r>
      <w:r w:rsidR="00881DE2">
        <w:rPr>
          <w:rFonts w:ascii="Times New Roman" w:eastAsia="Calibri" w:hAnsi="Times New Roman" w:cs="Times New Roman"/>
          <w:sz w:val="28"/>
          <w:szCs w:val="28"/>
        </w:rPr>
        <w:t>рисунке 9</w:t>
      </w:r>
      <w:r w:rsidRPr="00881DE2">
        <w:rPr>
          <w:rFonts w:ascii="Times New Roman" w:eastAsia="Calibri" w:hAnsi="Times New Roman" w:cs="Times New Roman"/>
          <w:sz w:val="28"/>
          <w:szCs w:val="28"/>
        </w:rPr>
        <w:t>.</w:t>
      </w:r>
    </w:p>
    <w:p w:rsidR="0015451C" w:rsidRPr="0015451C" w:rsidRDefault="0015451C" w:rsidP="0015451C">
      <w:pPr>
        <w:spacing w:after="0" w:line="360" w:lineRule="auto"/>
        <w:ind w:firstLine="709"/>
        <w:jc w:val="both"/>
        <w:rPr>
          <w:rFonts w:ascii="Calibri" w:eastAsia="Calibri" w:hAnsi="Calibri" w:cs="Calibri"/>
          <w:sz w:val="28"/>
          <w:szCs w:val="28"/>
        </w:rPr>
      </w:pPr>
      <w:r w:rsidRPr="0015451C">
        <w:rPr>
          <w:rFonts w:ascii="Calibri" w:eastAsia="Calibri" w:hAnsi="Calibri" w:cs="Calibri"/>
          <w:noProof/>
          <w:color w:val="000000"/>
          <w:sz w:val="28"/>
          <w:szCs w:val="28"/>
          <w:lang w:eastAsia="ru-RU"/>
        </w:rPr>
        <w:drawing>
          <wp:anchor distT="0" distB="0" distL="114300" distR="114300" simplePos="0" relativeHeight="251659264" behindDoc="0" locked="0" layoutInCell="1" allowOverlap="1" wp14:anchorId="5C8E0BFF" wp14:editId="506F2282">
            <wp:simplePos x="0" y="0"/>
            <wp:positionH relativeFrom="page">
              <wp:posOffset>956310</wp:posOffset>
            </wp:positionH>
            <wp:positionV relativeFrom="paragraph">
              <wp:posOffset>88900</wp:posOffset>
            </wp:positionV>
            <wp:extent cx="5791200" cy="2609850"/>
            <wp:effectExtent l="0" t="0" r="0" b="0"/>
            <wp:wrapNone/>
            <wp:docPr id="6"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15451C" w:rsidRPr="0015451C" w:rsidRDefault="0015451C" w:rsidP="0015451C">
      <w:pPr>
        <w:spacing w:after="0" w:line="360" w:lineRule="auto"/>
        <w:ind w:firstLine="709"/>
        <w:jc w:val="both"/>
        <w:rPr>
          <w:rFonts w:ascii="Calibri" w:eastAsia="Calibri" w:hAnsi="Calibri" w:cs="Calibri"/>
          <w:color w:val="FF0000"/>
          <w:sz w:val="28"/>
          <w:szCs w:val="28"/>
        </w:rPr>
      </w:pPr>
    </w:p>
    <w:p w:rsidR="0015451C" w:rsidRPr="0015451C" w:rsidRDefault="0015451C" w:rsidP="0015451C">
      <w:pPr>
        <w:spacing w:after="0" w:line="360" w:lineRule="auto"/>
        <w:ind w:firstLine="709"/>
        <w:jc w:val="both"/>
        <w:rPr>
          <w:rFonts w:ascii="Calibri" w:eastAsia="Calibri" w:hAnsi="Calibri" w:cs="Calibri"/>
          <w:color w:val="FF0000"/>
          <w:sz w:val="28"/>
          <w:szCs w:val="28"/>
        </w:rPr>
      </w:pPr>
    </w:p>
    <w:p w:rsidR="0015451C" w:rsidRPr="0015451C" w:rsidRDefault="0015451C" w:rsidP="0015451C">
      <w:pPr>
        <w:spacing w:after="0" w:line="360" w:lineRule="auto"/>
        <w:ind w:firstLine="709"/>
        <w:jc w:val="both"/>
        <w:rPr>
          <w:rFonts w:ascii="Calibri" w:eastAsia="Calibri" w:hAnsi="Calibri" w:cs="Calibri"/>
          <w:color w:val="FF0000"/>
          <w:sz w:val="28"/>
          <w:szCs w:val="28"/>
        </w:rPr>
      </w:pPr>
    </w:p>
    <w:p w:rsidR="0015451C" w:rsidRPr="0015451C" w:rsidRDefault="0015451C" w:rsidP="0015451C">
      <w:pPr>
        <w:spacing w:after="0" w:line="360" w:lineRule="auto"/>
        <w:ind w:firstLine="709"/>
        <w:jc w:val="both"/>
        <w:rPr>
          <w:rFonts w:ascii="Calibri" w:eastAsia="Calibri" w:hAnsi="Calibri" w:cs="Calibri"/>
          <w:color w:val="FF0000"/>
          <w:sz w:val="28"/>
          <w:szCs w:val="28"/>
        </w:rPr>
      </w:pPr>
    </w:p>
    <w:p w:rsidR="0015451C" w:rsidRPr="0015451C" w:rsidRDefault="0015451C" w:rsidP="0015451C">
      <w:pPr>
        <w:spacing w:after="0" w:line="360" w:lineRule="auto"/>
        <w:ind w:firstLine="709"/>
        <w:jc w:val="both"/>
        <w:rPr>
          <w:rFonts w:ascii="Calibri" w:eastAsia="Calibri" w:hAnsi="Calibri" w:cs="Calibri"/>
          <w:color w:val="FF0000"/>
          <w:sz w:val="28"/>
          <w:szCs w:val="28"/>
        </w:rPr>
      </w:pPr>
    </w:p>
    <w:p w:rsidR="0015451C" w:rsidRPr="0015451C" w:rsidRDefault="0015451C" w:rsidP="0015451C">
      <w:pPr>
        <w:spacing w:after="0" w:line="360" w:lineRule="auto"/>
        <w:ind w:firstLine="709"/>
        <w:jc w:val="both"/>
        <w:rPr>
          <w:rFonts w:ascii="Calibri" w:eastAsia="Calibri" w:hAnsi="Calibri" w:cs="Calibri"/>
          <w:color w:val="FF0000"/>
          <w:sz w:val="28"/>
          <w:szCs w:val="28"/>
        </w:rPr>
      </w:pPr>
    </w:p>
    <w:p w:rsidR="0015451C" w:rsidRPr="0015451C" w:rsidRDefault="0015451C" w:rsidP="0015451C">
      <w:pPr>
        <w:spacing w:after="0" w:line="360" w:lineRule="auto"/>
        <w:ind w:firstLine="709"/>
        <w:jc w:val="both"/>
        <w:rPr>
          <w:rFonts w:ascii="Calibri" w:eastAsia="Calibri" w:hAnsi="Calibri" w:cs="Calibri"/>
          <w:color w:val="FF0000"/>
          <w:sz w:val="28"/>
          <w:szCs w:val="28"/>
        </w:rPr>
      </w:pPr>
    </w:p>
    <w:p w:rsidR="0015451C" w:rsidRPr="0015451C" w:rsidRDefault="0015451C" w:rsidP="0015451C">
      <w:pPr>
        <w:spacing w:after="0" w:line="360" w:lineRule="auto"/>
        <w:rPr>
          <w:rFonts w:ascii="Calibri" w:eastAsia="Calibri" w:hAnsi="Calibri" w:cs="Calibri"/>
          <w:sz w:val="28"/>
        </w:rPr>
      </w:pPr>
    </w:p>
    <w:p w:rsidR="0015451C" w:rsidRPr="0015451C" w:rsidRDefault="00881DE2" w:rsidP="0015451C">
      <w:pPr>
        <w:spacing w:after="0" w:line="360" w:lineRule="auto"/>
        <w:jc w:val="center"/>
        <w:rPr>
          <w:rFonts w:ascii="Times New Roman" w:eastAsia="Calibri" w:hAnsi="Times New Roman" w:cs="Times New Roman"/>
          <w:sz w:val="28"/>
        </w:rPr>
      </w:pPr>
      <w:r w:rsidRPr="00881DE2">
        <w:rPr>
          <w:rFonts w:ascii="Times New Roman" w:eastAsia="Calibri" w:hAnsi="Times New Roman" w:cs="Times New Roman"/>
          <w:sz w:val="28"/>
        </w:rPr>
        <w:t>Рисунок 9</w:t>
      </w:r>
      <w:r w:rsidR="0015451C" w:rsidRPr="00881DE2">
        <w:rPr>
          <w:rFonts w:ascii="Times New Roman" w:eastAsia="Calibri" w:hAnsi="Times New Roman" w:cs="Times New Roman"/>
          <w:sz w:val="28"/>
        </w:rPr>
        <w:t xml:space="preserve"> - </w:t>
      </w:r>
      <w:r w:rsidR="0015451C" w:rsidRPr="0015451C">
        <w:rPr>
          <w:rFonts w:ascii="Times New Roman" w:eastAsia="Calibri" w:hAnsi="Times New Roman" w:cs="Times New Roman"/>
          <w:sz w:val="28"/>
        </w:rPr>
        <w:t xml:space="preserve">Сравнительный анализ количества </w:t>
      </w:r>
      <w:r w:rsidR="003C17DA">
        <w:rPr>
          <w:rFonts w:ascii="Times New Roman" w:eastAsia="Calibri" w:hAnsi="Times New Roman" w:cs="Times New Roman"/>
          <w:sz w:val="28"/>
        </w:rPr>
        <w:t xml:space="preserve">культурно-массовых </w:t>
      </w:r>
      <w:r w:rsidR="0015451C" w:rsidRPr="0015451C">
        <w:rPr>
          <w:rFonts w:ascii="Times New Roman" w:eastAsia="Calibri" w:hAnsi="Times New Roman" w:cs="Times New Roman"/>
          <w:sz w:val="28"/>
        </w:rPr>
        <w:t xml:space="preserve">мероприятий </w:t>
      </w:r>
    </w:p>
    <w:p w:rsidR="0015451C" w:rsidRPr="0015451C" w:rsidRDefault="0015451C" w:rsidP="0015451C">
      <w:pPr>
        <w:spacing w:after="0" w:line="360" w:lineRule="auto"/>
        <w:ind w:right="-1" w:firstLine="709"/>
        <w:jc w:val="both"/>
        <w:rPr>
          <w:rFonts w:ascii="Times New Roman" w:eastAsia="Calibri" w:hAnsi="Times New Roman" w:cs="Times New Roman"/>
          <w:sz w:val="28"/>
          <w:szCs w:val="28"/>
        </w:rPr>
      </w:pPr>
    </w:p>
    <w:p w:rsidR="0015451C" w:rsidRPr="0015451C" w:rsidRDefault="0015451C" w:rsidP="0015451C">
      <w:pPr>
        <w:spacing w:after="0" w:line="360" w:lineRule="auto"/>
        <w:ind w:right="-1" w:firstLine="709"/>
        <w:jc w:val="both"/>
        <w:rPr>
          <w:rFonts w:ascii="Times New Roman" w:eastAsia="Calibri" w:hAnsi="Times New Roman" w:cs="Times New Roman"/>
          <w:sz w:val="28"/>
          <w:szCs w:val="28"/>
        </w:rPr>
      </w:pPr>
      <w:r w:rsidRPr="0015451C">
        <w:rPr>
          <w:rFonts w:ascii="Times New Roman" w:eastAsia="Calibri" w:hAnsi="Times New Roman" w:cs="Times New Roman"/>
          <w:sz w:val="28"/>
          <w:szCs w:val="28"/>
        </w:rPr>
        <w:t xml:space="preserve">В отчетном периоде было проведено 46 мероприятия различной направленности (в 2019 году – 41, в 2018 году -  34), в том числе: </w:t>
      </w:r>
    </w:p>
    <w:p w:rsidR="0015451C" w:rsidRPr="0015451C" w:rsidRDefault="003C17DA" w:rsidP="0015451C">
      <w:pPr>
        <w:spacing w:after="0" w:line="360" w:lineRule="auto"/>
        <w:ind w:right="-1"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5451C" w:rsidRPr="0015451C">
        <w:rPr>
          <w:rFonts w:ascii="Times New Roman" w:eastAsia="Calibri" w:hAnsi="Times New Roman" w:cs="Times New Roman"/>
          <w:sz w:val="28"/>
          <w:szCs w:val="28"/>
        </w:rPr>
        <w:t>гражданско-патриотической направленности - 11 (мероприятия, посвященные Дню Победы и Дню России, Году Памяти и Славы, круглый стол «Гражданская позиция глазами молодежи», уроки мужества, спортивно-развлекательная программа «Наши парни лучше всех», час общения «Судьба Крыма: история и современность»);</w:t>
      </w:r>
    </w:p>
    <w:p w:rsidR="0015451C" w:rsidRPr="0015451C" w:rsidRDefault="003C17DA" w:rsidP="0015451C">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5451C" w:rsidRPr="0015451C">
        <w:rPr>
          <w:rFonts w:ascii="Times New Roman" w:eastAsia="Calibri" w:hAnsi="Times New Roman" w:cs="Times New Roman"/>
          <w:sz w:val="28"/>
          <w:szCs w:val="28"/>
        </w:rPr>
        <w:t>правовой направленности и безопасности - 6 (интеллектуально-прикладная игра «Школа выживания в условиях ЧС», мероприятия антитеррористической и антикоррупционной направленности);</w:t>
      </w:r>
    </w:p>
    <w:p w:rsidR="0015451C" w:rsidRPr="0015451C" w:rsidRDefault="003C17DA" w:rsidP="0015451C">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5451C" w:rsidRPr="0015451C">
        <w:rPr>
          <w:rFonts w:ascii="Times New Roman" w:eastAsia="Calibri" w:hAnsi="Times New Roman" w:cs="Times New Roman"/>
          <w:sz w:val="28"/>
          <w:szCs w:val="28"/>
        </w:rPr>
        <w:t>здоровьесберегающей направленности - 11 (флешмоб «Начни свой день правильно!», викторина «Здоровые привычки - долгая жизнь», акция «Здоровяк»; утренние зарядки  «Заряд бодрости»);</w:t>
      </w:r>
    </w:p>
    <w:p w:rsidR="0015451C" w:rsidRPr="0015451C" w:rsidRDefault="003C17DA" w:rsidP="0015451C">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5451C" w:rsidRPr="0015451C">
        <w:rPr>
          <w:rFonts w:ascii="Times New Roman" w:eastAsia="Calibri" w:hAnsi="Times New Roman" w:cs="Times New Roman"/>
          <w:sz w:val="28"/>
          <w:szCs w:val="28"/>
        </w:rPr>
        <w:t>духовно-нравственной и культурно-эстетической направленности - 8 (Торжественное вручение дипломов выпускникам, торжественная линейка, посвященная Дню знаний, празднично-развлекательная программа «Нам этот праздник очень дорог», посвященная Дню Учителя, праздничная программа «Посвящение в студенты», творческая встреча студентов КГБ ПОУ НПГТ и НФ КМНС ХГМК «На перекрестке культур», фестиваль-смотр «Минута славы», «Мисс техникум-2020», «Проводы зимы»);</w:t>
      </w:r>
    </w:p>
    <w:p w:rsidR="0015451C" w:rsidRPr="0015451C" w:rsidRDefault="003C17DA" w:rsidP="0015451C">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5451C" w:rsidRPr="0015451C">
        <w:rPr>
          <w:rFonts w:ascii="Times New Roman" w:eastAsia="Calibri" w:hAnsi="Times New Roman" w:cs="Times New Roman"/>
          <w:sz w:val="28"/>
          <w:szCs w:val="28"/>
        </w:rPr>
        <w:t>волонтерских и добровольческих мероприятий - 10 (акции «Георгиевская ленточка», «Нет забытым могилам», п</w:t>
      </w:r>
      <w:r w:rsidR="0015451C" w:rsidRPr="0015451C">
        <w:rPr>
          <w:rFonts w:ascii="Times New Roman" w:eastAsia="Calibri" w:hAnsi="Times New Roman" w:cs="Times New Roman"/>
          <w:color w:val="000000"/>
          <w:sz w:val="28"/>
          <w:szCs w:val="28"/>
          <w:shd w:val="clear" w:color="auto" w:fill="FFFFFF"/>
        </w:rPr>
        <w:t xml:space="preserve">роведение летних игровых программ для воспитанников КГКУ Детский дом № 24, МБДОУ ДС № 40, адресное поздравление ко Дню пожилого человека и Дню Учителя, </w:t>
      </w:r>
      <w:r w:rsidR="0015451C" w:rsidRPr="0015451C">
        <w:rPr>
          <w:rFonts w:ascii="Times New Roman" w:eastAsia="Calibri" w:hAnsi="Times New Roman" w:cs="Times New Roman"/>
          <w:sz w:val="28"/>
          <w:szCs w:val="28"/>
        </w:rPr>
        <w:t>сопровождение образовательных событий (1 сентября, День здоровья, родительское собрание для родителей первокурсников), сбор благотворительных средств на приобретение новогодних подарков воспитанникам КГКУ Детский дом № 24 и КГКОУ ШИ 16, проведение благотворительного новогоднего утренника</w:t>
      </w:r>
      <w:r w:rsidR="0015451C" w:rsidRPr="0015451C">
        <w:rPr>
          <w:rFonts w:ascii="Times New Roman" w:eastAsia="Calibri" w:hAnsi="Times New Roman" w:cs="Times New Roman"/>
          <w:color w:val="000000"/>
          <w:sz w:val="28"/>
          <w:szCs w:val="28"/>
          <w:shd w:val="clear" w:color="auto" w:fill="FFFFFF"/>
        </w:rPr>
        <w:t xml:space="preserve"> для воспитанников КГКУ Детский дом № 24</w:t>
      </w:r>
      <w:r w:rsidR="0015451C" w:rsidRPr="0015451C">
        <w:rPr>
          <w:rFonts w:ascii="Times New Roman" w:eastAsia="Calibri" w:hAnsi="Times New Roman" w:cs="Times New Roman"/>
          <w:sz w:val="28"/>
          <w:szCs w:val="28"/>
        </w:rPr>
        <w:t>, игровая программа в «Снежном городке» для жителей города, информационная встреча по обмену опытом с волонтерскими организациями района «Ты мне -  я тебе», игровые программы в рамках профильной образовательной смены «Мастерград»).</w:t>
      </w:r>
    </w:p>
    <w:p w:rsidR="0015451C" w:rsidRPr="0015451C" w:rsidRDefault="0015451C" w:rsidP="0015451C">
      <w:pPr>
        <w:spacing w:after="0" w:line="360" w:lineRule="auto"/>
        <w:ind w:firstLine="709"/>
        <w:jc w:val="both"/>
        <w:rPr>
          <w:rFonts w:ascii="Times New Roman" w:eastAsia="Calibri" w:hAnsi="Times New Roman" w:cs="Times New Roman"/>
          <w:sz w:val="28"/>
          <w:szCs w:val="28"/>
        </w:rPr>
      </w:pPr>
      <w:r w:rsidRPr="0015451C">
        <w:rPr>
          <w:rFonts w:ascii="Times New Roman" w:eastAsia="Calibri" w:hAnsi="Times New Roman" w:cs="Times New Roman"/>
          <w:sz w:val="28"/>
          <w:szCs w:val="28"/>
        </w:rPr>
        <w:t xml:space="preserve">Информационно-коммуникативная деятельность представлена созданием видеороликов для мероприятий, взаимодействием со СМИ (размещение статей в газете М-пресс, приглашение корреспондентов на культурно-массовые и спортивные мероприятия), размещение статей на официальном сайте техникума, в социальных сетях. </w:t>
      </w:r>
    </w:p>
    <w:p w:rsidR="0015451C" w:rsidRPr="0015451C" w:rsidRDefault="0015451C" w:rsidP="0015451C">
      <w:pPr>
        <w:spacing w:after="0" w:line="360" w:lineRule="auto"/>
        <w:ind w:firstLine="708"/>
        <w:jc w:val="both"/>
        <w:rPr>
          <w:rFonts w:ascii="Times New Roman" w:eastAsia="Calibri" w:hAnsi="Times New Roman" w:cs="Times New Roman"/>
          <w:sz w:val="28"/>
        </w:rPr>
      </w:pPr>
      <w:r w:rsidRPr="0015451C">
        <w:rPr>
          <w:rFonts w:ascii="Times New Roman" w:eastAsia="Calibri" w:hAnsi="Times New Roman" w:cs="Times New Roman"/>
          <w:sz w:val="28"/>
        </w:rPr>
        <w:t xml:space="preserve">Анализ направленности воспитательных мероприятий позволяет сделать вывод о том, что преобладающими направлениями в отчетном периоде стали гражданско-патриотическое и здоровьесберегающее направления, наименьшее количество мероприятий было проведено по безопасности и правовому воспитанию, так как данные мероприятия проводятся по согласованию с приглашением сотрудников правоохранительных органов, специалистов контролирующих и надзорных органов, что не всегда возможно. Сравнительный анализ количества культурно-массовых мероприятий по направлениям деятельности представлен на рисунке </w:t>
      </w:r>
      <w:r w:rsidR="003C17DA">
        <w:rPr>
          <w:rFonts w:ascii="Times New Roman" w:eastAsia="Calibri" w:hAnsi="Times New Roman" w:cs="Times New Roman"/>
          <w:sz w:val="28"/>
        </w:rPr>
        <w:t>10</w:t>
      </w:r>
      <w:r w:rsidRPr="0015451C">
        <w:rPr>
          <w:rFonts w:ascii="Times New Roman" w:eastAsia="Calibri" w:hAnsi="Times New Roman" w:cs="Times New Roman"/>
          <w:sz w:val="28"/>
        </w:rPr>
        <w:t>.</w:t>
      </w:r>
    </w:p>
    <w:p w:rsidR="0015451C" w:rsidRPr="0015451C" w:rsidRDefault="0015451C" w:rsidP="0015451C">
      <w:pPr>
        <w:spacing w:after="0" w:line="360" w:lineRule="auto"/>
        <w:ind w:firstLine="708"/>
        <w:jc w:val="both"/>
        <w:rPr>
          <w:rFonts w:ascii="Times New Roman" w:eastAsia="Calibri" w:hAnsi="Times New Roman" w:cs="Times New Roman"/>
          <w:sz w:val="28"/>
        </w:rPr>
      </w:pPr>
    </w:p>
    <w:p w:rsidR="0015451C" w:rsidRPr="0015451C" w:rsidRDefault="0015451C" w:rsidP="0015451C">
      <w:pPr>
        <w:spacing w:after="0" w:line="360" w:lineRule="auto"/>
        <w:ind w:firstLine="708"/>
        <w:jc w:val="both"/>
        <w:rPr>
          <w:rFonts w:ascii="Times New Roman" w:eastAsia="Calibri" w:hAnsi="Times New Roman" w:cs="Times New Roman"/>
          <w:sz w:val="28"/>
        </w:rPr>
      </w:pPr>
      <w:r w:rsidRPr="0015451C">
        <w:rPr>
          <w:rFonts w:ascii="Calibri" w:eastAsia="Calibri" w:hAnsi="Calibri" w:cs="Calibri"/>
          <w:noProof/>
          <w:sz w:val="32"/>
          <w:szCs w:val="28"/>
          <w:lang w:eastAsia="ru-RU"/>
        </w:rPr>
        <w:drawing>
          <wp:anchor distT="0" distB="0" distL="114300" distR="114300" simplePos="0" relativeHeight="251660288" behindDoc="0" locked="0" layoutInCell="1" allowOverlap="1" wp14:anchorId="528BAC24" wp14:editId="5357D5E4">
            <wp:simplePos x="0" y="0"/>
            <wp:positionH relativeFrom="page">
              <wp:align>center</wp:align>
            </wp:positionH>
            <wp:positionV relativeFrom="paragraph">
              <wp:posOffset>-314435</wp:posOffset>
            </wp:positionV>
            <wp:extent cx="5553075" cy="3352800"/>
            <wp:effectExtent l="0" t="0" r="9525" b="0"/>
            <wp:wrapNone/>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15451C" w:rsidRPr="0015451C" w:rsidRDefault="0015451C" w:rsidP="0015451C">
      <w:pPr>
        <w:spacing w:after="0" w:line="360" w:lineRule="auto"/>
        <w:ind w:firstLine="708"/>
        <w:jc w:val="both"/>
        <w:rPr>
          <w:rFonts w:ascii="Times New Roman" w:eastAsia="Calibri" w:hAnsi="Times New Roman" w:cs="Times New Roman"/>
          <w:sz w:val="28"/>
        </w:rPr>
      </w:pPr>
    </w:p>
    <w:p w:rsidR="0015451C" w:rsidRPr="0015451C" w:rsidRDefault="0015451C" w:rsidP="0015451C">
      <w:pPr>
        <w:spacing w:after="0" w:line="360" w:lineRule="auto"/>
        <w:ind w:firstLine="708"/>
        <w:jc w:val="both"/>
        <w:rPr>
          <w:rFonts w:ascii="Times New Roman" w:eastAsia="Calibri" w:hAnsi="Times New Roman" w:cs="Times New Roman"/>
          <w:sz w:val="28"/>
        </w:rPr>
      </w:pPr>
    </w:p>
    <w:p w:rsidR="0015451C" w:rsidRPr="0015451C" w:rsidRDefault="0015451C" w:rsidP="0015451C">
      <w:pPr>
        <w:spacing w:after="0" w:line="360" w:lineRule="auto"/>
        <w:ind w:firstLine="708"/>
        <w:jc w:val="both"/>
        <w:rPr>
          <w:rFonts w:ascii="Times New Roman" w:eastAsia="Calibri" w:hAnsi="Times New Roman" w:cs="Times New Roman"/>
          <w:sz w:val="28"/>
        </w:rPr>
      </w:pPr>
    </w:p>
    <w:p w:rsidR="0015451C" w:rsidRPr="0015451C" w:rsidRDefault="0015451C" w:rsidP="0015451C">
      <w:pPr>
        <w:spacing w:after="0" w:line="360" w:lineRule="auto"/>
        <w:ind w:firstLine="709"/>
        <w:jc w:val="both"/>
        <w:rPr>
          <w:rFonts w:ascii="Times New Roman" w:eastAsia="Calibri" w:hAnsi="Times New Roman" w:cs="Times New Roman"/>
          <w:sz w:val="28"/>
          <w:szCs w:val="28"/>
        </w:rPr>
      </w:pPr>
    </w:p>
    <w:p w:rsidR="0015451C" w:rsidRPr="0015451C" w:rsidRDefault="0015451C" w:rsidP="0015451C">
      <w:pPr>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15451C" w:rsidRPr="0015451C" w:rsidRDefault="0015451C" w:rsidP="0015451C">
      <w:pPr>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15451C" w:rsidRPr="0015451C" w:rsidRDefault="0015451C" w:rsidP="0015451C">
      <w:pPr>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15451C" w:rsidRPr="0015451C" w:rsidRDefault="0015451C" w:rsidP="0015451C">
      <w:pPr>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15451C" w:rsidRPr="0015451C" w:rsidRDefault="0015451C" w:rsidP="0015451C">
      <w:pPr>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15451C" w:rsidRPr="0015451C" w:rsidRDefault="0015451C" w:rsidP="0015451C">
      <w:pPr>
        <w:spacing w:after="0" w:line="360" w:lineRule="auto"/>
        <w:jc w:val="center"/>
        <w:rPr>
          <w:rFonts w:ascii="Times New Roman" w:eastAsia="Calibri" w:hAnsi="Times New Roman" w:cs="Times New Roman"/>
          <w:sz w:val="28"/>
        </w:rPr>
      </w:pPr>
      <w:r w:rsidRPr="003C17DA">
        <w:rPr>
          <w:rFonts w:ascii="Times New Roman" w:eastAsia="Calibri" w:hAnsi="Times New Roman" w:cs="Times New Roman"/>
          <w:sz w:val="28"/>
        </w:rPr>
        <w:t xml:space="preserve">Рисунок </w:t>
      </w:r>
      <w:r w:rsidR="003C17DA" w:rsidRPr="003C17DA">
        <w:rPr>
          <w:rFonts w:ascii="Times New Roman" w:eastAsia="Calibri" w:hAnsi="Times New Roman" w:cs="Times New Roman"/>
          <w:sz w:val="28"/>
        </w:rPr>
        <w:t>10</w:t>
      </w:r>
      <w:r w:rsidRPr="003C17DA">
        <w:rPr>
          <w:rFonts w:ascii="Times New Roman" w:eastAsia="Calibri" w:hAnsi="Times New Roman" w:cs="Times New Roman"/>
          <w:sz w:val="28"/>
        </w:rPr>
        <w:t xml:space="preserve"> </w:t>
      </w:r>
      <w:r w:rsidRPr="0015451C">
        <w:rPr>
          <w:rFonts w:ascii="Times New Roman" w:eastAsia="Calibri" w:hAnsi="Times New Roman" w:cs="Times New Roman"/>
          <w:sz w:val="28"/>
        </w:rPr>
        <w:t>- Сравнительный анализ количества культурно-массовых мероприятий по направлениям деятельности</w:t>
      </w:r>
    </w:p>
    <w:p w:rsidR="0015451C" w:rsidRPr="0015451C" w:rsidRDefault="0015451C" w:rsidP="0015451C">
      <w:pPr>
        <w:spacing w:after="0" w:line="360" w:lineRule="auto"/>
        <w:ind w:firstLine="708"/>
        <w:jc w:val="both"/>
        <w:rPr>
          <w:rFonts w:ascii="Calibri" w:eastAsia="Calibri" w:hAnsi="Calibri" w:cs="Calibri"/>
          <w:color w:val="FF0000"/>
          <w:sz w:val="28"/>
        </w:rPr>
      </w:pPr>
    </w:p>
    <w:p w:rsidR="0015451C" w:rsidRPr="003C17DA" w:rsidRDefault="0015451C" w:rsidP="0015451C">
      <w:pPr>
        <w:spacing w:after="0" w:line="360" w:lineRule="auto"/>
        <w:ind w:firstLine="708"/>
        <w:jc w:val="both"/>
        <w:rPr>
          <w:rFonts w:ascii="Times New Roman" w:eastAsia="Calibri" w:hAnsi="Times New Roman" w:cs="Times New Roman"/>
          <w:sz w:val="28"/>
          <w:szCs w:val="28"/>
        </w:rPr>
      </w:pPr>
      <w:r w:rsidRPr="0015451C">
        <w:rPr>
          <w:rFonts w:ascii="Times New Roman" w:eastAsia="Calibri" w:hAnsi="Times New Roman" w:cs="Times New Roman"/>
          <w:sz w:val="28"/>
        </w:rPr>
        <w:t>В течение года студенты техникума приняли участие городских и краевых мероприятиях: творческой встрече между студентами</w:t>
      </w:r>
      <w:r w:rsidRPr="0015451C">
        <w:rPr>
          <w:rFonts w:ascii="Times New Roman" w:eastAsia="Calibri" w:hAnsi="Times New Roman" w:cs="Times New Roman"/>
          <w:sz w:val="28"/>
          <w:szCs w:val="28"/>
        </w:rPr>
        <w:t xml:space="preserve"> КГБ ПОУ НПГТ и НФ КМНС ХГМК «На перекрестке культур», </w:t>
      </w:r>
      <w:r w:rsidRPr="0015451C">
        <w:rPr>
          <w:rFonts w:ascii="Times New Roman" w:eastAsia="Calibri" w:hAnsi="Times New Roman" w:cs="Times New Roman"/>
          <w:sz w:val="28"/>
        </w:rPr>
        <w:t>краевых молодежных проектах «Меню возможностей», «Вектор развития», Этно встрече «Земля наших предков»</w:t>
      </w:r>
      <w:r w:rsidRPr="0015451C">
        <w:rPr>
          <w:rFonts w:ascii="Times New Roman" w:eastAsia="Calibri" w:hAnsi="Times New Roman" w:cs="Times New Roman"/>
          <w:sz w:val="28"/>
          <w:szCs w:val="28"/>
        </w:rPr>
        <w:t xml:space="preserve">. Сравнительный анализ участия обучающихся техникума в мероприятиях городского, районного, краевого уровней представлен в </w:t>
      </w:r>
      <w:r w:rsidR="003C17DA" w:rsidRPr="003C17DA">
        <w:rPr>
          <w:rFonts w:ascii="Times New Roman" w:eastAsia="Calibri" w:hAnsi="Times New Roman" w:cs="Times New Roman"/>
          <w:sz w:val="28"/>
          <w:szCs w:val="28"/>
        </w:rPr>
        <w:t>таблице 2</w:t>
      </w:r>
      <w:r w:rsidR="007F6E5F">
        <w:rPr>
          <w:rFonts w:ascii="Times New Roman" w:eastAsia="Calibri" w:hAnsi="Times New Roman" w:cs="Times New Roman"/>
          <w:sz w:val="28"/>
          <w:szCs w:val="28"/>
        </w:rPr>
        <w:t>9</w:t>
      </w:r>
      <w:r w:rsidRPr="003C17DA">
        <w:rPr>
          <w:rFonts w:ascii="Times New Roman" w:eastAsia="Calibri" w:hAnsi="Times New Roman" w:cs="Times New Roman"/>
          <w:sz w:val="28"/>
          <w:szCs w:val="28"/>
        </w:rPr>
        <w:t>.</w:t>
      </w:r>
    </w:p>
    <w:p w:rsidR="0015451C" w:rsidRPr="0015451C" w:rsidRDefault="0015451C" w:rsidP="003C17DA">
      <w:pPr>
        <w:spacing w:after="0" w:line="360" w:lineRule="auto"/>
        <w:jc w:val="both"/>
        <w:rPr>
          <w:rFonts w:ascii="Times New Roman" w:eastAsia="Calibri" w:hAnsi="Times New Roman" w:cs="Times New Roman"/>
          <w:sz w:val="28"/>
        </w:rPr>
      </w:pPr>
      <w:r w:rsidRPr="003C17DA">
        <w:rPr>
          <w:rFonts w:ascii="Times New Roman" w:eastAsia="Calibri" w:hAnsi="Times New Roman" w:cs="Times New Roman"/>
          <w:sz w:val="28"/>
          <w:szCs w:val="28"/>
        </w:rPr>
        <w:t xml:space="preserve">Таблица </w:t>
      </w:r>
      <w:r w:rsidR="007F6E5F">
        <w:rPr>
          <w:rFonts w:ascii="Times New Roman" w:eastAsia="Calibri" w:hAnsi="Times New Roman" w:cs="Times New Roman"/>
          <w:sz w:val="28"/>
          <w:szCs w:val="28"/>
        </w:rPr>
        <w:t>29</w:t>
      </w:r>
      <w:r w:rsidRPr="003C17DA">
        <w:rPr>
          <w:rFonts w:ascii="Times New Roman" w:eastAsia="Calibri" w:hAnsi="Times New Roman" w:cs="Times New Roman"/>
          <w:sz w:val="28"/>
          <w:szCs w:val="28"/>
        </w:rPr>
        <w:t xml:space="preserve"> - </w:t>
      </w:r>
      <w:r w:rsidRPr="0015451C">
        <w:rPr>
          <w:rFonts w:ascii="Times New Roman" w:eastAsia="Calibri" w:hAnsi="Times New Roman" w:cs="Times New Roman"/>
          <w:sz w:val="28"/>
          <w:szCs w:val="28"/>
        </w:rPr>
        <w:t>Участие обучающихся техникума в мероприятиях городского, районного, краевого уровней</w:t>
      </w:r>
    </w:p>
    <w:tbl>
      <w:tblPr>
        <w:tblStyle w:val="3"/>
        <w:tblpPr w:leftFromText="180" w:rightFromText="180" w:vertAnchor="text" w:horzAnchor="margin" w:tblpY="26"/>
        <w:tblW w:w="9351" w:type="dxa"/>
        <w:tblLook w:val="04A0" w:firstRow="1" w:lastRow="0" w:firstColumn="1" w:lastColumn="0" w:noHBand="0" w:noVBand="1"/>
      </w:tblPr>
      <w:tblGrid>
        <w:gridCol w:w="3823"/>
        <w:gridCol w:w="1843"/>
        <w:gridCol w:w="1843"/>
        <w:gridCol w:w="1842"/>
      </w:tblGrid>
      <w:tr w:rsidR="0015451C" w:rsidRPr="0015451C" w:rsidTr="00493A47">
        <w:tc>
          <w:tcPr>
            <w:tcW w:w="3823" w:type="dxa"/>
            <w:tcBorders>
              <w:tl2br w:val="single" w:sz="4" w:space="0" w:color="auto"/>
            </w:tcBorders>
          </w:tcPr>
          <w:p w:rsidR="0015451C" w:rsidRPr="0015451C" w:rsidRDefault="0015451C" w:rsidP="003C17DA">
            <w:pPr>
              <w:rPr>
                <w:rFonts w:ascii="Times New Roman" w:eastAsia="Calibri" w:hAnsi="Times New Roman" w:cs="Times New Roman"/>
                <w:sz w:val="24"/>
                <w:szCs w:val="24"/>
              </w:rPr>
            </w:pPr>
            <w:r w:rsidRPr="0015451C">
              <w:rPr>
                <w:rFonts w:ascii="Times New Roman" w:eastAsia="Calibri" w:hAnsi="Times New Roman" w:cs="Times New Roman"/>
                <w:sz w:val="24"/>
                <w:szCs w:val="24"/>
              </w:rPr>
              <w:t xml:space="preserve">                      Временной период</w:t>
            </w:r>
          </w:p>
          <w:p w:rsidR="0015451C" w:rsidRPr="0015451C" w:rsidRDefault="0015451C" w:rsidP="003C17DA">
            <w:pPr>
              <w:rPr>
                <w:rFonts w:ascii="Times New Roman" w:eastAsia="Calibri" w:hAnsi="Times New Roman" w:cs="Times New Roman"/>
                <w:sz w:val="24"/>
                <w:szCs w:val="24"/>
              </w:rPr>
            </w:pPr>
          </w:p>
          <w:p w:rsidR="0015451C" w:rsidRPr="0015451C" w:rsidRDefault="0015451C" w:rsidP="003C17DA">
            <w:pPr>
              <w:rPr>
                <w:rFonts w:ascii="Times New Roman" w:eastAsia="Calibri" w:hAnsi="Times New Roman" w:cs="Times New Roman"/>
                <w:sz w:val="24"/>
                <w:szCs w:val="24"/>
              </w:rPr>
            </w:pPr>
            <w:r w:rsidRPr="0015451C">
              <w:rPr>
                <w:rFonts w:ascii="Times New Roman" w:eastAsia="Calibri" w:hAnsi="Times New Roman" w:cs="Times New Roman"/>
                <w:sz w:val="24"/>
                <w:szCs w:val="24"/>
              </w:rPr>
              <w:t>Уровень организации</w:t>
            </w:r>
          </w:p>
          <w:p w:rsidR="0015451C" w:rsidRPr="0015451C" w:rsidRDefault="0015451C" w:rsidP="003C17DA">
            <w:pPr>
              <w:rPr>
                <w:rFonts w:ascii="Times New Roman" w:eastAsia="Calibri" w:hAnsi="Times New Roman" w:cs="Times New Roman"/>
                <w:sz w:val="24"/>
                <w:szCs w:val="24"/>
              </w:rPr>
            </w:pPr>
            <w:r w:rsidRPr="0015451C">
              <w:rPr>
                <w:rFonts w:ascii="Times New Roman" w:eastAsia="Calibri" w:hAnsi="Times New Roman" w:cs="Times New Roman"/>
                <w:sz w:val="24"/>
                <w:szCs w:val="24"/>
              </w:rPr>
              <w:t>проведенных мероприятий</w:t>
            </w:r>
          </w:p>
        </w:tc>
        <w:tc>
          <w:tcPr>
            <w:tcW w:w="1843" w:type="dxa"/>
            <w:vAlign w:val="center"/>
          </w:tcPr>
          <w:p w:rsidR="0015451C" w:rsidRPr="0015451C" w:rsidRDefault="0015451C" w:rsidP="003C17DA">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 xml:space="preserve">2017-2018 </w:t>
            </w:r>
          </w:p>
          <w:p w:rsidR="0015451C" w:rsidRPr="0015451C" w:rsidRDefault="0015451C" w:rsidP="003C17DA">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учебный год</w:t>
            </w:r>
          </w:p>
        </w:tc>
        <w:tc>
          <w:tcPr>
            <w:tcW w:w="1843" w:type="dxa"/>
            <w:vAlign w:val="center"/>
          </w:tcPr>
          <w:p w:rsidR="0015451C" w:rsidRPr="0015451C" w:rsidRDefault="0015451C" w:rsidP="003C17DA">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2018-2019</w:t>
            </w:r>
          </w:p>
          <w:p w:rsidR="0015451C" w:rsidRPr="0015451C" w:rsidRDefault="0015451C" w:rsidP="003C17DA">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учебный год</w:t>
            </w:r>
          </w:p>
        </w:tc>
        <w:tc>
          <w:tcPr>
            <w:tcW w:w="1842" w:type="dxa"/>
            <w:vAlign w:val="center"/>
          </w:tcPr>
          <w:p w:rsidR="0015451C" w:rsidRPr="0015451C" w:rsidRDefault="0015451C" w:rsidP="003C17DA">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2019-2020</w:t>
            </w:r>
          </w:p>
          <w:p w:rsidR="0015451C" w:rsidRPr="0015451C" w:rsidRDefault="0015451C" w:rsidP="003C17DA">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учебный год</w:t>
            </w:r>
          </w:p>
        </w:tc>
      </w:tr>
      <w:tr w:rsidR="0015451C" w:rsidRPr="0015451C" w:rsidTr="00493A47">
        <w:tc>
          <w:tcPr>
            <w:tcW w:w="3823" w:type="dxa"/>
          </w:tcPr>
          <w:p w:rsidR="0015451C" w:rsidRPr="0015451C" w:rsidRDefault="0015451C" w:rsidP="003C17DA">
            <w:pPr>
              <w:rPr>
                <w:rFonts w:ascii="Times New Roman" w:eastAsia="Calibri" w:hAnsi="Times New Roman" w:cs="Times New Roman"/>
                <w:sz w:val="24"/>
                <w:szCs w:val="24"/>
              </w:rPr>
            </w:pPr>
            <w:r w:rsidRPr="0015451C">
              <w:rPr>
                <w:rFonts w:ascii="Times New Roman" w:eastAsia="Calibri" w:hAnsi="Times New Roman" w:cs="Times New Roman"/>
                <w:sz w:val="24"/>
                <w:szCs w:val="24"/>
              </w:rPr>
              <w:t>Городские мероприятия</w:t>
            </w:r>
          </w:p>
        </w:tc>
        <w:tc>
          <w:tcPr>
            <w:tcW w:w="1843" w:type="dxa"/>
          </w:tcPr>
          <w:p w:rsidR="0015451C" w:rsidRPr="0015451C" w:rsidRDefault="0015451C" w:rsidP="003C17DA">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5</w:t>
            </w:r>
          </w:p>
        </w:tc>
        <w:tc>
          <w:tcPr>
            <w:tcW w:w="1843" w:type="dxa"/>
          </w:tcPr>
          <w:p w:rsidR="0015451C" w:rsidRPr="0015451C" w:rsidRDefault="0015451C" w:rsidP="003C17DA">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5</w:t>
            </w:r>
          </w:p>
        </w:tc>
        <w:tc>
          <w:tcPr>
            <w:tcW w:w="1842" w:type="dxa"/>
          </w:tcPr>
          <w:p w:rsidR="0015451C" w:rsidRPr="0015451C" w:rsidRDefault="0015451C" w:rsidP="003C17DA">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1</w:t>
            </w:r>
          </w:p>
        </w:tc>
      </w:tr>
      <w:tr w:rsidR="0015451C" w:rsidRPr="0015451C" w:rsidTr="00493A47">
        <w:tc>
          <w:tcPr>
            <w:tcW w:w="3823" w:type="dxa"/>
          </w:tcPr>
          <w:p w:rsidR="0015451C" w:rsidRPr="0015451C" w:rsidRDefault="0015451C" w:rsidP="003C17DA">
            <w:pPr>
              <w:rPr>
                <w:rFonts w:ascii="Times New Roman" w:eastAsia="Calibri" w:hAnsi="Times New Roman" w:cs="Times New Roman"/>
                <w:sz w:val="24"/>
                <w:szCs w:val="24"/>
              </w:rPr>
            </w:pPr>
            <w:r w:rsidRPr="0015451C">
              <w:rPr>
                <w:rFonts w:ascii="Times New Roman" w:eastAsia="Calibri" w:hAnsi="Times New Roman" w:cs="Times New Roman"/>
                <w:sz w:val="24"/>
                <w:szCs w:val="24"/>
              </w:rPr>
              <w:t>Районные мероприятия</w:t>
            </w:r>
          </w:p>
        </w:tc>
        <w:tc>
          <w:tcPr>
            <w:tcW w:w="1843" w:type="dxa"/>
          </w:tcPr>
          <w:p w:rsidR="0015451C" w:rsidRPr="0015451C" w:rsidRDefault="0015451C" w:rsidP="003C17DA">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1</w:t>
            </w:r>
          </w:p>
        </w:tc>
        <w:tc>
          <w:tcPr>
            <w:tcW w:w="1843" w:type="dxa"/>
          </w:tcPr>
          <w:p w:rsidR="0015451C" w:rsidRPr="0015451C" w:rsidRDefault="0015451C" w:rsidP="003C17DA">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2</w:t>
            </w:r>
          </w:p>
        </w:tc>
        <w:tc>
          <w:tcPr>
            <w:tcW w:w="1842" w:type="dxa"/>
          </w:tcPr>
          <w:p w:rsidR="0015451C" w:rsidRPr="0015451C" w:rsidRDefault="0015451C" w:rsidP="003C17DA">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w:t>
            </w:r>
          </w:p>
        </w:tc>
      </w:tr>
      <w:tr w:rsidR="0015451C" w:rsidRPr="0015451C" w:rsidTr="00493A47">
        <w:tc>
          <w:tcPr>
            <w:tcW w:w="3823" w:type="dxa"/>
          </w:tcPr>
          <w:p w:rsidR="0015451C" w:rsidRPr="0015451C" w:rsidRDefault="0015451C" w:rsidP="003C17DA">
            <w:pPr>
              <w:rPr>
                <w:rFonts w:ascii="Times New Roman" w:eastAsia="Calibri" w:hAnsi="Times New Roman" w:cs="Times New Roman"/>
                <w:sz w:val="24"/>
                <w:szCs w:val="24"/>
              </w:rPr>
            </w:pPr>
            <w:r w:rsidRPr="0015451C">
              <w:rPr>
                <w:rFonts w:ascii="Times New Roman" w:eastAsia="Calibri" w:hAnsi="Times New Roman" w:cs="Times New Roman"/>
                <w:sz w:val="24"/>
                <w:szCs w:val="24"/>
              </w:rPr>
              <w:t>Краевые мероприятия</w:t>
            </w:r>
          </w:p>
        </w:tc>
        <w:tc>
          <w:tcPr>
            <w:tcW w:w="1843" w:type="dxa"/>
          </w:tcPr>
          <w:p w:rsidR="0015451C" w:rsidRPr="0015451C" w:rsidRDefault="0015451C" w:rsidP="003C17DA">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1</w:t>
            </w:r>
          </w:p>
        </w:tc>
        <w:tc>
          <w:tcPr>
            <w:tcW w:w="1843" w:type="dxa"/>
          </w:tcPr>
          <w:p w:rsidR="0015451C" w:rsidRPr="0015451C" w:rsidRDefault="0015451C" w:rsidP="003C17DA">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w:t>
            </w:r>
          </w:p>
        </w:tc>
        <w:tc>
          <w:tcPr>
            <w:tcW w:w="1842" w:type="dxa"/>
          </w:tcPr>
          <w:p w:rsidR="0015451C" w:rsidRPr="0015451C" w:rsidRDefault="0015451C" w:rsidP="003C17DA">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3</w:t>
            </w:r>
          </w:p>
        </w:tc>
      </w:tr>
    </w:tbl>
    <w:p w:rsidR="0015451C" w:rsidRPr="0015451C" w:rsidRDefault="0015451C" w:rsidP="0015451C">
      <w:pPr>
        <w:spacing w:after="0" w:line="360" w:lineRule="auto"/>
        <w:jc w:val="both"/>
        <w:rPr>
          <w:rFonts w:ascii="Calibri" w:eastAsia="Calibri" w:hAnsi="Calibri" w:cs="Calibri"/>
          <w:sz w:val="28"/>
          <w:szCs w:val="28"/>
        </w:rPr>
      </w:pPr>
    </w:p>
    <w:p w:rsidR="0015451C" w:rsidRPr="0015451C" w:rsidRDefault="0015451C" w:rsidP="0015451C">
      <w:pPr>
        <w:spacing w:after="0" w:line="360" w:lineRule="auto"/>
        <w:ind w:firstLine="709"/>
        <w:jc w:val="both"/>
        <w:rPr>
          <w:rFonts w:ascii="Times New Roman" w:eastAsia="Calibri" w:hAnsi="Times New Roman" w:cs="Times New Roman"/>
          <w:sz w:val="28"/>
          <w:szCs w:val="28"/>
        </w:rPr>
      </w:pPr>
      <w:r w:rsidRPr="0015451C">
        <w:rPr>
          <w:rFonts w:ascii="Times New Roman" w:eastAsia="Calibri" w:hAnsi="Times New Roman" w:cs="Times New Roman"/>
          <w:sz w:val="28"/>
        </w:rPr>
        <w:t>Показатель участия в городских и районных мероприятиях снизился по сравнению с предыдущими отчетными периодами, что обусловлено</w:t>
      </w:r>
      <w:r w:rsidRPr="0015451C">
        <w:rPr>
          <w:rFonts w:ascii="Times New Roman" w:eastAsia="Calibri" w:hAnsi="Times New Roman" w:cs="Times New Roman"/>
          <w:sz w:val="28"/>
          <w:szCs w:val="28"/>
        </w:rPr>
        <w:t xml:space="preserve"> пассивным участием студентов в мероприятиях по формированию этнической идентичности личности и социальному проектированию.</w:t>
      </w:r>
    </w:p>
    <w:p w:rsidR="0015451C" w:rsidRPr="0015451C" w:rsidRDefault="0015451C" w:rsidP="0015451C">
      <w:pPr>
        <w:autoSpaceDE w:val="0"/>
        <w:autoSpaceDN w:val="0"/>
        <w:adjustRightInd w:val="0"/>
        <w:spacing w:after="0" w:line="360" w:lineRule="auto"/>
        <w:ind w:firstLine="709"/>
        <w:jc w:val="both"/>
        <w:rPr>
          <w:rFonts w:ascii="Times New Roman" w:eastAsia="Calibri" w:hAnsi="Times New Roman" w:cs="Times New Roman"/>
          <w:sz w:val="28"/>
          <w:szCs w:val="28"/>
        </w:rPr>
      </w:pPr>
      <w:r w:rsidRPr="0015451C">
        <w:rPr>
          <w:rFonts w:ascii="Times New Roman" w:eastAsia="Times New Roman" w:hAnsi="Times New Roman" w:cs="Times New Roman"/>
          <w:sz w:val="28"/>
          <w:szCs w:val="28"/>
        </w:rPr>
        <w:t xml:space="preserve">В целях </w:t>
      </w:r>
      <w:r w:rsidRPr="0015451C">
        <w:rPr>
          <w:rFonts w:ascii="Times New Roman" w:eastAsia="Calibri" w:hAnsi="Times New Roman" w:cs="Times New Roman"/>
          <w:sz w:val="28"/>
          <w:szCs w:val="28"/>
        </w:rPr>
        <w:t xml:space="preserve">формирования здоровьесберегающей среды, пропаганды физической культуры и здорового образа жизни, </w:t>
      </w:r>
      <w:r w:rsidRPr="0015451C">
        <w:rPr>
          <w:rFonts w:ascii="Times New Roman" w:eastAsia="Times New Roman" w:hAnsi="Times New Roman" w:cs="Times New Roman"/>
          <w:sz w:val="28"/>
          <w:szCs w:val="28"/>
        </w:rPr>
        <w:t xml:space="preserve">укрепления здоровья обучающихся в течение года были организованы различные физкультурно-спортивные мероприятия: День здоровья, первенства техникума по волейболу, мини-футболу, пулевой стрельбе, киберфутболу, спортивные эстафеты и другие.  </w:t>
      </w:r>
    </w:p>
    <w:p w:rsidR="0015451C" w:rsidRPr="0015451C" w:rsidRDefault="0015451C" w:rsidP="0015451C">
      <w:pPr>
        <w:spacing w:after="0" w:line="360" w:lineRule="auto"/>
        <w:ind w:firstLine="709"/>
        <w:jc w:val="both"/>
        <w:rPr>
          <w:rFonts w:ascii="Times New Roman" w:eastAsia="Calibri" w:hAnsi="Times New Roman" w:cs="Times New Roman"/>
          <w:sz w:val="28"/>
          <w:szCs w:val="28"/>
        </w:rPr>
      </w:pPr>
      <w:r w:rsidRPr="0015451C">
        <w:rPr>
          <w:rFonts w:ascii="Times New Roman" w:eastAsia="Calibri" w:hAnsi="Times New Roman" w:cs="Times New Roman"/>
          <w:sz w:val="28"/>
          <w:szCs w:val="28"/>
        </w:rPr>
        <w:t>Мероприятия по здоровьесберегающему воспитанию проводятся в рамках месячника здоровья (Цикл мероприятий, посвященных международному Дню здоровья: флешмоб «Начни свой день правильно!», викторина «Здоровые привычки - долгая жизнь», акц</w:t>
      </w:r>
      <w:r w:rsidR="007714CE">
        <w:rPr>
          <w:rFonts w:ascii="Times New Roman" w:eastAsia="Calibri" w:hAnsi="Times New Roman" w:cs="Times New Roman"/>
          <w:sz w:val="28"/>
          <w:szCs w:val="28"/>
        </w:rPr>
        <w:t xml:space="preserve">ия «Здоровяк» (измерение своих </w:t>
      </w:r>
      <w:r w:rsidRPr="0015451C">
        <w:rPr>
          <w:rFonts w:ascii="Times New Roman" w:eastAsia="Calibri" w:hAnsi="Times New Roman" w:cs="Times New Roman"/>
          <w:sz w:val="28"/>
          <w:szCs w:val="28"/>
        </w:rPr>
        <w:t xml:space="preserve">биометрических данных) и ежемесячных спортивных мероприятий. В 2019-2020 учебном году в техникуме внедрен новый формат мероприятий по здоровьесбережению - регулярные утренние зарядки для обучающихся «Заряд бодрости». </w:t>
      </w:r>
      <w:r w:rsidRPr="0015451C">
        <w:rPr>
          <w:rFonts w:ascii="Times New Roman" w:eastAsia="Times New Roman" w:hAnsi="Times New Roman" w:cs="Times New Roman"/>
          <w:sz w:val="28"/>
          <w:szCs w:val="28"/>
        </w:rPr>
        <w:t xml:space="preserve">В течение года активно велась работа по </w:t>
      </w:r>
      <w:r w:rsidRPr="0015451C">
        <w:rPr>
          <w:rFonts w:ascii="Times New Roman" w:eastAsia="Times New Roman" w:hAnsi="Times New Roman" w:cs="Times New Roman"/>
          <w:sz w:val="28"/>
          <w:szCs w:val="28"/>
          <w:shd w:val="clear" w:color="auto" w:fill="FFFFFF"/>
        </w:rPr>
        <w:t>пропаганде здорового образа жизни через учебную, внеучебную, досуговую деятельность, педагогическое просвещение</w:t>
      </w:r>
      <w:r w:rsidRPr="0015451C">
        <w:rPr>
          <w:rFonts w:ascii="Times New Roman" w:eastAsia="Times New Roman" w:hAnsi="Times New Roman" w:cs="Times New Roman"/>
          <w:sz w:val="28"/>
          <w:szCs w:val="28"/>
        </w:rPr>
        <w:t>.</w:t>
      </w:r>
    </w:p>
    <w:p w:rsidR="00F77F00" w:rsidRDefault="0015451C" w:rsidP="0015451C">
      <w:pPr>
        <w:spacing w:after="0" w:line="360" w:lineRule="auto"/>
        <w:ind w:firstLine="708"/>
        <w:contextualSpacing/>
        <w:jc w:val="both"/>
        <w:rPr>
          <w:rFonts w:ascii="Times New Roman" w:eastAsia="Calibri" w:hAnsi="Times New Roman" w:cs="Calibri"/>
          <w:sz w:val="28"/>
          <w:szCs w:val="28"/>
        </w:rPr>
      </w:pPr>
      <w:r w:rsidRPr="0015451C">
        <w:rPr>
          <w:rFonts w:ascii="Times New Roman" w:eastAsia="Calibri" w:hAnsi="Times New Roman" w:cs="Calibri"/>
          <w:sz w:val="28"/>
          <w:szCs w:val="28"/>
        </w:rPr>
        <w:t xml:space="preserve">Обучающиеся техникума продолжают активно и успешно участвовать в городских и краевых спортивно-массовых мероприятиях. Результативность участия в спортивных мероприятиях городского и краевого уровней представлена в </w:t>
      </w:r>
      <w:r w:rsidR="00F77F00">
        <w:rPr>
          <w:rFonts w:ascii="Times New Roman" w:eastAsia="Calibri" w:hAnsi="Times New Roman" w:cs="Calibri"/>
          <w:sz w:val="28"/>
          <w:szCs w:val="28"/>
        </w:rPr>
        <w:t xml:space="preserve">таблице </w:t>
      </w:r>
      <w:r w:rsidR="007F6E5F">
        <w:rPr>
          <w:rFonts w:ascii="Times New Roman" w:eastAsia="Calibri" w:hAnsi="Times New Roman" w:cs="Calibri"/>
          <w:sz w:val="28"/>
          <w:szCs w:val="28"/>
        </w:rPr>
        <w:t>30</w:t>
      </w:r>
      <w:r w:rsidRPr="003C17DA">
        <w:rPr>
          <w:rFonts w:ascii="Times New Roman" w:eastAsia="Calibri" w:hAnsi="Times New Roman" w:cs="Calibri"/>
          <w:sz w:val="28"/>
          <w:szCs w:val="28"/>
        </w:rPr>
        <w:t>.</w:t>
      </w:r>
    </w:p>
    <w:p w:rsidR="00F77F00" w:rsidRDefault="00F77F00">
      <w:pPr>
        <w:rPr>
          <w:rFonts w:ascii="Times New Roman" w:eastAsia="Calibri" w:hAnsi="Times New Roman" w:cs="Calibri"/>
          <w:sz w:val="28"/>
          <w:szCs w:val="28"/>
        </w:rPr>
      </w:pPr>
      <w:r>
        <w:rPr>
          <w:rFonts w:ascii="Times New Roman" w:eastAsia="Calibri" w:hAnsi="Times New Roman" w:cs="Calibri"/>
          <w:sz w:val="28"/>
          <w:szCs w:val="28"/>
        </w:rPr>
        <w:br w:type="page"/>
      </w:r>
    </w:p>
    <w:p w:rsidR="0015451C" w:rsidRPr="003C17DA" w:rsidRDefault="0015451C" w:rsidP="003C17DA">
      <w:pPr>
        <w:spacing w:after="0" w:line="360" w:lineRule="auto"/>
        <w:contextualSpacing/>
        <w:jc w:val="both"/>
        <w:rPr>
          <w:rFonts w:ascii="Times New Roman" w:eastAsia="Calibri" w:hAnsi="Times New Roman" w:cs="Calibri"/>
          <w:sz w:val="28"/>
          <w:szCs w:val="28"/>
        </w:rPr>
      </w:pPr>
      <w:r w:rsidRPr="003C17DA">
        <w:rPr>
          <w:rFonts w:ascii="Times New Roman" w:eastAsia="Calibri" w:hAnsi="Times New Roman" w:cs="Calibri"/>
          <w:sz w:val="28"/>
          <w:szCs w:val="28"/>
        </w:rPr>
        <w:t xml:space="preserve">Таблица </w:t>
      </w:r>
      <w:r w:rsidR="007F6E5F">
        <w:rPr>
          <w:rFonts w:ascii="Times New Roman" w:eastAsia="Calibri" w:hAnsi="Times New Roman" w:cs="Calibri"/>
          <w:sz w:val="28"/>
          <w:szCs w:val="28"/>
        </w:rPr>
        <w:t>30</w:t>
      </w:r>
      <w:r w:rsidR="00F77F00">
        <w:rPr>
          <w:rFonts w:ascii="Times New Roman" w:eastAsia="Calibri" w:hAnsi="Times New Roman" w:cs="Calibri"/>
          <w:sz w:val="28"/>
          <w:szCs w:val="28"/>
        </w:rPr>
        <w:t xml:space="preserve"> </w:t>
      </w:r>
      <w:r w:rsidRPr="003C17DA">
        <w:rPr>
          <w:rFonts w:ascii="Times New Roman" w:eastAsia="Calibri" w:hAnsi="Times New Roman" w:cs="Calibri"/>
          <w:sz w:val="28"/>
          <w:szCs w:val="28"/>
        </w:rPr>
        <w:t>- Результативность участия обучающихся в городских и краевых спортивных мероприятиях в 2019 году</w:t>
      </w:r>
    </w:p>
    <w:tbl>
      <w:tblPr>
        <w:tblStyle w:val="3"/>
        <w:tblW w:w="9541" w:type="dxa"/>
        <w:tblInd w:w="-5" w:type="dxa"/>
        <w:tblLook w:val="04A0" w:firstRow="1" w:lastRow="0" w:firstColumn="1" w:lastColumn="0" w:noHBand="0" w:noVBand="1"/>
      </w:tblPr>
      <w:tblGrid>
        <w:gridCol w:w="1560"/>
        <w:gridCol w:w="4394"/>
        <w:gridCol w:w="1559"/>
        <w:gridCol w:w="2028"/>
      </w:tblGrid>
      <w:tr w:rsidR="0015451C" w:rsidRPr="0015451C" w:rsidTr="00F77F00">
        <w:tc>
          <w:tcPr>
            <w:tcW w:w="1560" w:type="dxa"/>
          </w:tcPr>
          <w:p w:rsidR="0015451C" w:rsidRPr="0015451C" w:rsidRDefault="0015451C" w:rsidP="0015451C">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Дата</w:t>
            </w:r>
          </w:p>
        </w:tc>
        <w:tc>
          <w:tcPr>
            <w:tcW w:w="4394" w:type="dxa"/>
          </w:tcPr>
          <w:p w:rsidR="0015451C" w:rsidRPr="0015451C" w:rsidRDefault="0015451C" w:rsidP="0015451C">
            <w:pPr>
              <w:spacing w:after="200"/>
              <w:contextualSpacing/>
              <w:jc w:val="center"/>
              <w:rPr>
                <w:rFonts w:ascii="Times New Roman" w:hAnsi="Times New Roman" w:cs="Times New Roman"/>
                <w:sz w:val="24"/>
                <w:szCs w:val="24"/>
              </w:rPr>
            </w:pPr>
            <w:r w:rsidRPr="0015451C">
              <w:rPr>
                <w:rFonts w:ascii="Times New Roman" w:hAnsi="Times New Roman" w:cs="Times New Roman"/>
                <w:sz w:val="24"/>
                <w:szCs w:val="24"/>
              </w:rPr>
              <w:t>Спортивные мероприятия</w:t>
            </w:r>
          </w:p>
        </w:tc>
        <w:tc>
          <w:tcPr>
            <w:tcW w:w="1559" w:type="dxa"/>
          </w:tcPr>
          <w:p w:rsidR="0015451C" w:rsidRPr="0015451C" w:rsidRDefault="0015451C" w:rsidP="0015451C">
            <w:pPr>
              <w:spacing w:after="200"/>
              <w:contextualSpacing/>
              <w:jc w:val="center"/>
              <w:rPr>
                <w:rFonts w:ascii="Times New Roman" w:hAnsi="Times New Roman" w:cs="Times New Roman"/>
                <w:sz w:val="24"/>
                <w:szCs w:val="24"/>
              </w:rPr>
            </w:pPr>
            <w:r w:rsidRPr="0015451C">
              <w:rPr>
                <w:rFonts w:ascii="Times New Roman" w:hAnsi="Times New Roman" w:cs="Times New Roman"/>
                <w:sz w:val="24"/>
                <w:szCs w:val="24"/>
              </w:rPr>
              <w:t>Количество участников (чел.)</w:t>
            </w:r>
          </w:p>
        </w:tc>
        <w:tc>
          <w:tcPr>
            <w:tcW w:w="2028" w:type="dxa"/>
          </w:tcPr>
          <w:p w:rsidR="0015451C" w:rsidRPr="0015451C" w:rsidRDefault="0015451C" w:rsidP="0015451C">
            <w:pPr>
              <w:spacing w:after="200"/>
              <w:contextualSpacing/>
              <w:jc w:val="center"/>
              <w:rPr>
                <w:rFonts w:ascii="Times New Roman" w:hAnsi="Times New Roman" w:cs="Times New Roman"/>
                <w:sz w:val="24"/>
                <w:szCs w:val="24"/>
              </w:rPr>
            </w:pPr>
            <w:r w:rsidRPr="0015451C">
              <w:rPr>
                <w:rFonts w:ascii="Times New Roman" w:hAnsi="Times New Roman" w:cs="Times New Roman"/>
                <w:sz w:val="24"/>
                <w:szCs w:val="24"/>
              </w:rPr>
              <w:t>Результативность</w:t>
            </w:r>
          </w:p>
        </w:tc>
      </w:tr>
      <w:tr w:rsidR="0015451C" w:rsidRPr="0015451C" w:rsidTr="00F77F00">
        <w:trPr>
          <w:trHeight w:val="555"/>
        </w:trPr>
        <w:tc>
          <w:tcPr>
            <w:tcW w:w="1560" w:type="dxa"/>
          </w:tcPr>
          <w:p w:rsidR="0015451C" w:rsidRPr="0015451C" w:rsidRDefault="0015451C" w:rsidP="0015451C">
            <w:pPr>
              <w:jc w:val="center"/>
              <w:rPr>
                <w:rFonts w:ascii="Times New Roman" w:eastAsia="Calibri" w:hAnsi="Times New Roman" w:cs="Times New Roman"/>
                <w:sz w:val="24"/>
                <w:szCs w:val="24"/>
              </w:rPr>
            </w:pPr>
            <w:r w:rsidRPr="0015451C">
              <w:rPr>
                <w:rFonts w:ascii="Times New Roman" w:eastAsia="Calibri" w:hAnsi="Times New Roman" w:cs="Times New Roman"/>
                <w:color w:val="000000"/>
                <w:sz w:val="24"/>
                <w:szCs w:val="24"/>
                <w:shd w:val="clear" w:color="auto" w:fill="FFFFFF"/>
              </w:rPr>
              <w:t>25</w:t>
            </w:r>
            <w:r w:rsidRPr="0015451C">
              <w:rPr>
                <w:rFonts w:ascii="Times New Roman" w:hAnsi="Times New Roman" w:cs="Times New Roman"/>
                <w:sz w:val="24"/>
                <w:szCs w:val="24"/>
              </w:rPr>
              <w:t>–</w:t>
            </w:r>
            <w:r w:rsidRPr="0015451C">
              <w:rPr>
                <w:rFonts w:ascii="Times New Roman" w:eastAsia="Calibri" w:hAnsi="Times New Roman" w:cs="Times New Roman"/>
                <w:color w:val="000000"/>
                <w:sz w:val="24"/>
                <w:szCs w:val="24"/>
                <w:shd w:val="clear" w:color="auto" w:fill="FFFFFF"/>
              </w:rPr>
              <w:t>27 января 2019</w:t>
            </w:r>
          </w:p>
        </w:tc>
        <w:tc>
          <w:tcPr>
            <w:tcW w:w="4394" w:type="dxa"/>
          </w:tcPr>
          <w:p w:rsidR="0015451C" w:rsidRPr="0015451C" w:rsidRDefault="0015451C" w:rsidP="0015451C">
            <w:pPr>
              <w:jc w:val="both"/>
              <w:rPr>
                <w:rFonts w:ascii="Times New Roman" w:eastAsia="Calibri" w:hAnsi="Times New Roman" w:cs="Times New Roman"/>
                <w:sz w:val="24"/>
                <w:szCs w:val="24"/>
              </w:rPr>
            </w:pPr>
            <w:r w:rsidRPr="0015451C">
              <w:rPr>
                <w:rFonts w:ascii="Times New Roman" w:eastAsia="Calibri" w:hAnsi="Times New Roman" w:cs="Times New Roman"/>
                <w:color w:val="000000"/>
                <w:sz w:val="24"/>
                <w:szCs w:val="24"/>
                <w:shd w:val="clear" w:color="auto" w:fill="FFFFFF"/>
              </w:rPr>
              <w:t>Фестиваль ГТО среди профессиональных образовательных организаций (зимний)</w:t>
            </w:r>
          </w:p>
        </w:tc>
        <w:tc>
          <w:tcPr>
            <w:tcW w:w="1559" w:type="dxa"/>
          </w:tcPr>
          <w:p w:rsidR="0015451C" w:rsidRPr="0015451C" w:rsidRDefault="0015451C" w:rsidP="0015451C">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67</w:t>
            </w:r>
          </w:p>
        </w:tc>
        <w:tc>
          <w:tcPr>
            <w:tcW w:w="2028" w:type="dxa"/>
          </w:tcPr>
          <w:p w:rsidR="0015451C" w:rsidRPr="0015451C" w:rsidRDefault="0015451C" w:rsidP="0015451C">
            <w:pPr>
              <w:spacing w:after="200"/>
              <w:contextualSpacing/>
              <w:jc w:val="center"/>
              <w:rPr>
                <w:rFonts w:ascii="Times New Roman" w:hAnsi="Times New Roman" w:cs="Times New Roman"/>
                <w:sz w:val="24"/>
                <w:szCs w:val="24"/>
              </w:rPr>
            </w:pPr>
            <w:r w:rsidRPr="0015451C">
              <w:rPr>
                <w:rFonts w:ascii="Times New Roman" w:hAnsi="Times New Roman" w:cs="Times New Roman"/>
                <w:sz w:val="24"/>
                <w:szCs w:val="24"/>
              </w:rPr>
              <w:t>Девушки:</w:t>
            </w:r>
          </w:p>
          <w:p w:rsidR="0015451C" w:rsidRPr="0015451C" w:rsidRDefault="0015451C" w:rsidP="0015451C">
            <w:pPr>
              <w:spacing w:after="200"/>
              <w:contextualSpacing/>
              <w:jc w:val="center"/>
              <w:rPr>
                <w:rFonts w:ascii="Times New Roman" w:hAnsi="Times New Roman" w:cs="Times New Roman"/>
                <w:sz w:val="24"/>
                <w:szCs w:val="24"/>
              </w:rPr>
            </w:pPr>
            <w:r w:rsidRPr="0015451C">
              <w:rPr>
                <w:rFonts w:ascii="Times New Roman" w:hAnsi="Times New Roman" w:cs="Times New Roman"/>
                <w:sz w:val="24"/>
                <w:szCs w:val="24"/>
                <w:lang w:val="en-US"/>
              </w:rPr>
              <w:t>I</w:t>
            </w:r>
            <w:r w:rsidRPr="0015451C">
              <w:rPr>
                <w:rFonts w:ascii="Times New Roman" w:hAnsi="Times New Roman" w:cs="Times New Roman"/>
                <w:sz w:val="24"/>
                <w:szCs w:val="24"/>
              </w:rPr>
              <w:t xml:space="preserve"> место – 8</w:t>
            </w:r>
          </w:p>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lang w:val="en-US"/>
              </w:rPr>
              <w:t>II</w:t>
            </w:r>
            <w:r w:rsidRPr="0015451C">
              <w:rPr>
                <w:rFonts w:ascii="Times New Roman" w:hAnsi="Times New Roman" w:cs="Times New Roman"/>
                <w:sz w:val="24"/>
                <w:szCs w:val="24"/>
              </w:rPr>
              <w:t xml:space="preserve"> место – 8</w:t>
            </w:r>
          </w:p>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lang w:val="en-US"/>
              </w:rPr>
              <w:t>III</w:t>
            </w:r>
            <w:r w:rsidRPr="0015451C">
              <w:rPr>
                <w:rFonts w:ascii="Times New Roman" w:hAnsi="Times New Roman" w:cs="Times New Roman"/>
                <w:sz w:val="24"/>
                <w:szCs w:val="24"/>
              </w:rPr>
              <w:t xml:space="preserve"> место – 8</w:t>
            </w:r>
          </w:p>
          <w:p w:rsidR="0015451C" w:rsidRPr="0015451C" w:rsidRDefault="0015451C" w:rsidP="0015451C">
            <w:pPr>
              <w:spacing w:after="200"/>
              <w:contextualSpacing/>
              <w:jc w:val="center"/>
              <w:rPr>
                <w:rFonts w:ascii="Times New Roman" w:hAnsi="Times New Roman" w:cs="Times New Roman"/>
                <w:color w:val="000000"/>
                <w:sz w:val="24"/>
                <w:szCs w:val="24"/>
                <w:shd w:val="clear" w:color="auto" w:fill="FFFFFF"/>
              </w:rPr>
            </w:pPr>
            <w:r w:rsidRPr="0015451C">
              <w:rPr>
                <w:rFonts w:ascii="Times New Roman" w:hAnsi="Times New Roman" w:cs="Times New Roman"/>
                <w:color w:val="000000"/>
                <w:sz w:val="24"/>
                <w:szCs w:val="24"/>
                <w:shd w:val="clear" w:color="auto" w:fill="FFFFFF"/>
              </w:rPr>
              <w:t>Юноши:</w:t>
            </w:r>
          </w:p>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lang w:val="en-US"/>
              </w:rPr>
              <w:t>I</w:t>
            </w:r>
            <w:r w:rsidRPr="0015451C">
              <w:rPr>
                <w:rFonts w:ascii="Times New Roman" w:hAnsi="Times New Roman" w:cs="Times New Roman"/>
                <w:sz w:val="24"/>
                <w:szCs w:val="24"/>
              </w:rPr>
              <w:t xml:space="preserve"> место – 8</w:t>
            </w:r>
          </w:p>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lang w:val="en-US"/>
              </w:rPr>
              <w:t>II</w:t>
            </w:r>
            <w:r w:rsidRPr="0015451C">
              <w:rPr>
                <w:rFonts w:ascii="Times New Roman" w:hAnsi="Times New Roman" w:cs="Times New Roman"/>
                <w:sz w:val="24"/>
                <w:szCs w:val="24"/>
              </w:rPr>
              <w:t xml:space="preserve"> место – 8</w:t>
            </w:r>
          </w:p>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lang w:val="en-US"/>
              </w:rPr>
              <w:t>III</w:t>
            </w:r>
            <w:r w:rsidRPr="0015451C">
              <w:rPr>
                <w:rFonts w:ascii="Times New Roman" w:hAnsi="Times New Roman" w:cs="Times New Roman"/>
                <w:sz w:val="24"/>
                <w:szCs w:val="24"/>
              </w:rPr>
              <w:t xml:space="preserve"> место – 8</w:t>
            </w:r>
          </w:p>
        </w:tc>
      </w:tr>
      <w:tr w:rsidR="0015451C" w:rsidRPr="0015451C" w:rsidTr="00F77F00">
        <w:trPr>
          <w:trHeight w:val="431"/>
        </w:trPr>
        <w:tc>
          <w:tcPr>
            <w:tcW w:w="1560" w:type="dxa"/>
          </w:tcPr>
          <w:p w:rsidR="0015451C" w:rsidRPr="0015451C" w:rsidRDefault="0015451C" w:rsidP="0015451C">
            <w:pPr>
              <w:jc w:val="center"/>
              <w:rPr>
                <w:rFonts w:ascii="Times New Roman" w:eastAsia="Calibri" w:hAnsi="Times New Roman" w:cs="Times New Roman"/>
                <w:color w:val="000000"/>
                <w:sz w:val="24"/>
                <w:szCs w:val="24"/>
                <w:shd w:val="clear" w:color="auto" w:fill="FFFFFF"/>
              </w:rPr>
            </w:pPr>
            <w:r w:rsidRPr="0015451C">
              <w:rPr>
                <w:rFonts w:ascii="Times New Roman" w:eastAsia="Calibri" w:hAnsi="Times New Roman" w:cs="Times New Roman"/>
                <w:color w:val="000000"/>
                <w:sz w:val="24"/>
                <w:szCs w:val="24"/>
                <w:shd w:val="clear" w:color="auto" w:fill="FFFFFF"/>
              </w:rPr>
              <w:t>2 марта 2019</w:t>
            </w:r>
          </w:p>
        </w:tc>
        <w:tc>
          <w:tcPr>
            <w:tcW w:w="4394" w:type="dxa"/>
          </w:tcPr>
          <w:p w:rsidR="0015451C" w:rsidRPr="0015451C" w:rsidRDefault="0015451C" w:rsidP="0015451C">
            <w:pPr>
              <w:jc w:val="both"/>
              <w:rPr>
                <w:rFonts w:ascii="Times New Roman" w:eastAsia="Calibri" w:hAnsi="Times New Roman" w:cs="Times New Roman"/>
                <w:color w:val="000000"/>
                <w:sz w:val="24"/>
                <w:szCs w:val="24"/>
                <w:shd w:val="clear" w:color="auto" w:fill="FFFFFF"/>
              </w:rPr>
            </w:pPr>
            <w:r w:rsidRPr="0015451C">
              <w:rPr>
                <w:rFonts w:ascii="Times New Roman" w:eastAsia="Calibri" w:hAnsi="Times New Roman" w:cs="Times New Roman"/>
                <w:color w:val="000000"/>
                <w:sz w:val="24"/>
                <w:szCs w:val="24"/>
                <w:shd w:val="clear" w:color="auto" w:fill="FFFFFF"/>
              </w:rPr>
              <w:t>Соревнования по плаванию в рамках краевого спортивного фестиваля северных территорий «Возрождение»</w:t>
            </w:r>
          </w:p>
        </w:tc>
        <w:tc>
          <w:tcPr>
            <w:tcW w:w="1559" w:type="dxa"/>
          </w:tcPr>
          <w:p w:rsidR="0015451C" w:rsidRPr="0015451C" w:rsidRDefault="0015451C" w:rsidP="0015451C">
            <w:pPr>
              <w:jc w:val="center"/>
              <w:rPr>
                <w:rFonts w:ascii="Times New Roman" w:eastAsia="Calibri" w:hAnsi="Times New Roman" w:cs="Times New Roman"/>
                <w:color w:val="000000"/>
                <w:sz w:val="24"/>
                <w:szCs w:val="24"/>
                <w:shd w:val="clear" w:color="auto" w:fill="FFFFFF"/>
              </w:rPr>
            </w:pPr>
            <w:r w:rsidRPr="0015451C">
              <w:rPr>
                <w:rFonts w:ascii="Times New Roman" w:eastAsia="Calibri" w:hAnsi="Times New Roman" w:cs="Times New Roman"/>
                <w:color w:val="000000"/>
                <w:sz w:val="24"/>
                <w:szCs w:val="24"/>
                <w:shd w:val="clear" w:color="auto" w:fill="FFFFFF"/>
              </w:rPr>
              <w:t>4</w:t>
            </w:r>
          </w:p>
        </w:tc>
        <w:tc>
          <w:tcPr>
            <w:tcW w:w="2028" w:type="dxa"/>
          </w:tcPr>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rPr>
              <w:t>Командные:</w:t>
            </w:r>
          </w:p>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lang w:val="en-US"/>
              </w:rPr>
              <w:t>I</w:t>
            </w:r>
            <w:r w:rsidRPr="0015451C">
              <w:rPr>
                <w:rFonts w:ascii="Times New Roman" w:hAnsi="Times New Roman" w:cs="Times New Roman"/>
                <w:sz w:val="24"/>
                <w:szCs w:val="24"/>
              </w:rPr>
              <w:t xml:space="preserve"> место – 1</w:t>
            </w:r>
          </w:p>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rPr>
              <w:t>Личные:</w:t>
            </w:r>
          </w:p>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lang w:val="en-US"/>
              </w:rPr>
              <w:t>I</w:t>
            </w:r>
            <w:r w:rsidRPr="0015451C">
              <w:rPr>
                <w:rFonts w:ascii="Times New Roman" w:hAnsi="Times New Roman" w:cs="Times New Roman"/>
                <w:sz w:val="24"/>
                <w:szCs w:val="24"/>
              </w:rPr>
              <w:t xml:space="preserve"> место – 4</w:t>
            </w:r>
          </w:p>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lang w:val="en-US"/>
              </w:rPr>
              <w:t>II</w:t>
            </w:r>
            <w:r w:rsidRPr="0015451C">
              <w:rPr>
                <w:rFonts w:ascii="Times New Roman" w:hAnsi="Times New Roman" w:cs="Times New Roman"/>
                <w:sz w:val="24"/>
                <w:szCs w:val="24"/>
              </w:rPr>
              <w:t xml:space="preserve"> место – 1</w:t>
            </w:r>
          </w:p>
        </w:tc>
      </w:tr>
      <w:tr w:rsidR="0015451C" w:rsidRPr="0015451C" w:rsidTr="00F77F00">
        <w:tc>
          <w:tcPr>
            <w:tcW w:w="1560" w:type="dxa"/>
          </w:tcPr>
          <w:p w:rsidR="0015451C" w:rsidRPr="0015451C" w:rsidRDefault="0015451C" w:rsidP="0015451C">
            <w:pPr>
              <w:jc w:val="center"/>
              <w:rPr>
                <w:rFonts w:ascii="Times New Roman" w:eastAsia="Calibri" w:hAnsi="Times New Roman" w:cs="Times New Roman"/>
                <w:color w:val="000000"/>
                <w:sz w:val="24"/>
                <w:szCs w:val="24"/>
                <w:shd w:val="clear" w:color="auto" w:fill="FFFFFF"/>
              </w:rPr>
            </w:pPr>
            <w:r w:rsidRPr="0015451C">
              <w:rPr>
                <w:rFonts w:ascii="Times New Roman" w:eastAsia="Calibri" w:hAnsi="Times New Roman" w:cs="Times New Roman"/>
                <w:color w:val="000000"/>
                <w:sz w:val="24"/>
                <w:szCs w:val="24"/>
                <w:shd w:val="clear" w:color="auto" w:fill="FFFFFF"/>
              </w:rPr>
              <w:t>2 марта 2019</w:t>
            </w:r>
          </w:p>
        </w:tc>
        <w:tc>
          <w:tcPr>
            <w:tcW w:w="4394" w:type="dxa"/>
          </w:tcPr>
          <w:p w:rsidR="0015451C" w:rsidRPr="0015451C" w:rsidRDefault="0015451C" w:rsidP="0015451C">
            <w:pPr>
              <w:jc w:val="both"/>
              <w:rPr>
                <w:rFonts w:ascii="Times New Roman" w:eastAsia="Calibri" w:hAnsi="Times New Roman" w:cs="Times New Roman"/>
                <w:color w:val="000000"/>
                <w:sz w:val="24"/>
                <w:szCs w:val="24"/>
                <w:shd w:val="clear" w:color="auto" w:fill="FFFFFF"/>
              </w:rPr>
            </w:pPr>
            <w:r w:rsidRPr="0015451C">
              <w:rPr>
                <w:rFonts w:ascii="Times New Roman" w:eastAsia="Calibri" w:hAnsi="Times New Roman" w:cs="Times New Roman"/>
                <w:color w:val="000000"/>
                <w:sz w:val="24"/>
                <w:szCs w:val="24"/>
                <w:shd w:val="clear" w:color="auto" w:fill="FFFFFF"/>
              </w:rPr>
              <w:t>Соревнования по северному многоборью в рамках краевого спортивного фестиваля северных территорий «Возрождение»</w:t>
            </w:r>
          </w:p>
        </w:tc>
        <w:tc>
          <w:tcPr>
            <w:tcW w:w="1559" w:type="dxa"/>
          </w:tcPr>
          <w:p w:rsidR="0015451C" w:rsidRPr="0015451C" w:rsidRDefault="0015451C" w:rsidP="0015451C">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8</w:t>
            </w:r>
          </w:p>
        </w:tc>
        <w:tc>
          <w:tcPr>
            <w:tcW w:w="2028" w:type="dxa"/>
          </w:tcPr>
          <w:p w:rsidR="0015451C" w:rsidRPr="0015451C" w:rsidRDefault="0015451C" w:rsidP="0015451C">
            <w:pPr>
              <w:spacing w:after="200"/>
              <w:contextualSpacing/>
              <w:jc w:val="center"/>
              <w:rPr>
                <w:rFonts w:ascii="Times New Roman" w:hAnsi="Times New Roman" w:cs="Times New Roman"/>
                <w:sz w:val="24"/>
                <w:szCs w:val="24"/>
              </w:rPr>
            </w:pPr>
            <w:r w:rsidRPr="0015451C">
              <w:rPr>
                <w:rFonts w:ascii="Times New Roman" w:hAnsi="Times New Roman" w:cs="Times New Roman"/>
                <w:sz w:val="24"/>
                <w:szCs w:val="24"/>
              </w:rPr>
              <w:t>Девушки:</w:t>
            </w:r>
          </w:p>
          <w:p w:rsidR="0015451C" w:rsidRPr="0015451C" w:rsidRDefault="0015451C" w:rsidP="0015451C">
            <w:pPr>
              <w:spacing w:after="200"/>
              <w:contextualSpacing/>
              <w:jc w:val="center"/>
              <w:rPr>
                <w:rFonts w:ascii="Times New Roman" w:hAnsi="Times New Roman" w:cs="Times New Roman"/>
                <w:sz w:val="24"/>
                <w:szCs w:val="24"/>
              </w:rPr>
            </w:pPr>
            <w:r w:rsidRPr="0015451C">
              <w:rPr>
                <w:rFonts w:ascii="Times New Roman" w:hAnsi="Times New Roman" w:cs="Times New Roman"/>
                <w:sz w:val="24"/>
                <w:szCs w:val="24"/>
                <w:lang w:val="en-US"/>
              </w:rPr>
              <w:t>I</w:t>
            </w:r>
            <w:r w:rsidRPr="0015451C">
              <w:rPr>
                <w:rFonts w:ascii="Times New Roman" w:hAnsi="Times New Roman" w:cs="Times New Roman"/>
                <w:sz w:val="24"/>
                <w:szCs w:val="24"/>
              </w:rPr>
              <w:t xml:space="preserve"> место – 8</w:t>
            </w:r>
          </w:p>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lang w:val="en-US"/>
              </w:rPr>
              <w:t>II</w:t>
            </w:r>
            <w:r w:rsidRPr="0015451C">
              <w:rPr>
                <w:rFonts w:ascii="Times New Roman" w:hAnsi="Times New Roman" w:cs="Times New Roman"/>
                <w:sz w:val="24"/>
                <w:szCs w:val="24"/>
              </w:rPr>
              <w:t xml:space="preserve"> место – 8</w:t>
            </w:r>
          </w:p>
          <w:p w:rsidR="0015451C" w:rsidRPr="0015451C" w:rsidRDefault="0015451C" w:rsidP="0015451C">
            <w:pPr>
              <w:spacing w:after="200"/>
              <w:contextualSpacing/>
              <w:jc w:val="center"/>
              <w:rPr>
                <w:rFonts w:ascii="Times New Roman" w:hAnsi="Times New Roman" w:cs="Times New Roman"/>
                <w:color w:val="000000"/>
                <w:sz w:val="24"/>
                <w:szCs w:val="24"/>
                <w:shd w:val="clear" w:color="auto" w:fill="FFFFFF"/>
              </w:rPr>
            </w:pPr>
            <w:r w:rsidRPr="0015451C">
              <w:rPr>
                <w:rFonts w:ascii="Times New Roman" w:hAnsi="Times New Roman" w:cs="Times New Roman"/>
                <w:color w:val="000000"/>
                <w:sz w:val="24"/>
                <w:szCs w:val="24"/>
                <w:shd w:val="clear" w:color="auto" w:fill="FFFFFF"/>
              </w:rPr>
              <w:t>Юноши:</w:t>
            </w:r>
          </w:p>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lang w:val="en-US"/>
              </w:rPr>
              <w:t>I</w:t>
            </w:r>
            <w:r w:rsidRPr="0015451C">
              <w:rPr>
                <w:rFonts w:ascii="Times New Roman" w:hAnsi="Times New Roman" w:cs="Times New Roman"/>
                <w:sz w:val="24"/>
                <w:szCs w:val="24"/>
              </w:rPr>
              <w:t xml:space="preserve"> место – 7</w:t>
            </w:r>
          </w:p>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lang w:val="en-US"/>
              </w:rPr>
              <w:t>II</w:t>
            </w:r>
            <w:r w:rsidRPr="0015451C">
              <w:rPr>
                <w:rFonts w:ascii="Times New Roman" w:hAnsi="Times New Roman" w:cs="Times New Roman"/>
                <w:sz w:val="24"/>
                <w:szCs w:val="24"/>
              </w:rPr>
              <w:t xml:space="preserve"> место – 6</w:t>
            </w:r>
          </w:p>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lang w:val="en-US"/>
              </w:rPr>
              <w:t>III</w:t>
            </w:r>
            <w:r w:rsidRPr="0015451C">
              <w:rPr>
                <w:rFonts w:ascii="Times New Roman" w:hAnsi="Times New Roman" w:cs="Times New Roman"/>
                <w:sz w:val="24"/>
                <w:szCs w:val="24"/>
              </w:rPr>
              <w:t xml:space="preserve"> место – 6</w:t>
            </w:r>
          </w:p>
        </w:tc>
      </w:tr>
      <w:tr w:rsidR="0015451C" w:rsidRPr="0015451C" w:rsidTr="00F77F00">
        <w:tc>
          <w:tcPr>
            <w:tcW w:w="1560" w:type="dxa"/>
          </w:tcPr>
          <w:p w:rsidR="0015451C" w:rsidRPr="0015451C" w:rsidRDefault="0015451C" w:rsidP="0015451C">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 xml:space="preserve">27 февраля </w:t>
            </w:r>
            <w:r w:rsidRPr="0015451C">
              <w:rPr>
                <w:rFonts w:ascii="Times New Roman" w:hAnsi="Times New Roman" w:cs="Times New Roman"/>
                <w:sz w:val="24"/>
                <w:szCs w:val="24"/>
              </w:rPr>
              <w:t>–</w:t>
            </w:r>
            <w:r w:rsidRPr="0015451C">
              <w:rPr>
                <w:rFonts w:ascii="Times New Roman" w:eastAsia="Calibri" w:hAnsi="Times New Roman" w:cs="Times New Roman"/>
                <w:sz w:val="24"/>
                <w:szCs w:val="24"/>
              </w:rPr>
              <w:t xml:space="preserve"> 2 марта 2019</w:t>
            </w:r>
          </w:p>
        </w:tc>
        <w:tc>
          <w:tcPr>
            <w:tcW w:w="4394" w:type="dxa"/>
          </w:tcPr>
          <w:p w:rsidR="0015451C" w:rsidRPr="0015451C" w:rsidRDefault="0015451C" w:rsidP="0015451C">
            <w:pPr>
              <w:jc w:val="both"/>
              <w:rPr>
                <w:rFonts w:ascii="Times New Roman" w:eastAsia="Calibri" w:hAnsi="Times New Roman" w:cs="Times New Roman"/>
                <w:sz w:val="24"/>
                <w:szCs w:val="24"/>
              </w:rPr>
            </w:pPr>
            <w:r w:rsidRPr="0015451C">
              <w:rPr>
                <w:rFonts w:ascii="Times New Roman" w:eastAsia="Calibri" w:hAnsi="Times New Roman" w:cs="Times New Roman"/>
                <w:color w:val="000000"/>
                <w:sz w:val="24"/>
                <w:szCs w:val="24"/>
                <w:shd w:val="clear" w:color="auto" w:fill="FFFFFF"/>
              </w:rPr>
              <w:t>Соревнования по мини-футболу в рамках краевого спортивного фестиваля северных территорий «Возрождение»</w:t>
            </w:r>
          </w:p>
        </w:tc>
        <w:tc>
          <w:tcPr>
            <w:tcW w:w="1559" w:type="dxa"/>
          </w:tcPr>
          <w:p w:rsidR="0015451C" w:rsidRPr="0015451C" w:rsidRDefault="0015451C" w:rsidP="0015451C">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6</w:t>
            </w:r>
          </w:p>
        </w:tc>
        <w:tc>
          <w:tcPr>
            <w:tcW w:w="2028" w:type="dxa"/>
          </w:tcPr>
          <w:p w:rsidR="0015451C" w:rsidRPr="0015451C" w:rsidRDefault="0015451C" w:rsidP="0015451C">
            <w:pPr>
              <w:jc w:val="center"/>
              <w:rPr>
                <w:rFonts w:ascii="Times New Roman" w:hAnsi="Times New Roman" w:cs="Times New Roman"/>
                <w:sz w:val="24"/>
                <w:szCs w:val="24"/>
              </w:rPr>
            </w:pPr>
            <w:r w:rsidRPr="0015451C">
              <w:rPr>
                <w:rFonts w:ascii="Times New Roman" w:hAnsi="Times New Roman" w:cs="Times New Roman"/>
                <w:sz w:val="24"/>
                <w:szCs w:val="24"/>
                <w:lang w:val="en-US"/>
              </w:rPr>
              <w:t>I</w:t>
            </w:r>
            <w:r w:rsidRPr="0015451C">
              <w:rPr>
                <w:rFonts w:ascii="Times New Roman" w:hAnsi="Times New Roman" w:cs="Times New Roman"/>
                <w:sz w:val="24"/>
                <w:szCs w:val="24"/>
              </w:rPr>
              <w:t xml:space="preserve"> место – 1</w:t>
            </w:r>
          </w:p>
          <w:p w:rsidR="0015451C" w:rsidRPr="0015451C" w:rsidRDefault="0015451C" w:rsidP="0015451C">
            <w:pPr>
              <w:jc w:val="center"/>
              <w:rPr>
                <w:rFonts w:ascii="Times New Roman" w:eastAsia="Calibri" w:hAnsi="Times New Roman" w:cs="Times New Roman"/>
                <w:sz w:val="24"/>
                <w:szCs w:val="24"/>
              </w:rPr>
            </w:pPr>
            <w:r w:rsidRPr="0015451C">
              <w:rPr>
                <w:rFonts w:ascii="Times New Roman" w:hAnsi="Times New Roman" w:cs="Times New Roman"/>
                <w:sz w:val="24"/>
                <w:szCs w:val="24"/>
                <w:lang w:val="en-US"/>
              </w:rPr>
              <w:t>II</w:t>
            </w:r>
            <w:r w:rsidRPr="0015451C">
              <w:rPr>
                <w:rFonts w:ascii="Times New Roman" w:hAnsi="Times New Roman" w:cs="Times New Roman"/>
                <w:sz w:val="24"/>
                <w:szCs w:val="24"/>
              </w:rPr>
              <w:t xml:space="preserve"> место – 1</w:t>
            </w:r>
          </w:p>
        </w:tc>
      </w:tr>
      <w:tr w:rsidR="0015451C" w:rsidRPr="0015451C" w:rsidTr="00F77F00">
        <w:trPr>
          <w:trHeight w:val="200"/>
        </w:trPr>
        <w:tc>
          <w:tcPr>
            <w:tcW w:w="1560" w:type="dxa"/>
          </w:tcPr>
          <w:p w:rsidR="0015451C" w:rsidRPr="0015451C" w:rsidRDefault="0015451C" w:rsidP="0015451C">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13 апреля 2019</w:t>
            </w:r>
          </w:p>
        </w:tc>
        <w:tc>
          <w:tcPr>
            <w:tcW w:w="4394" w:type="dxa"/>
          </w:tcPr>
          <w:p w:rsidR="0015451C" w:rsidRPr="0015451C" w:rsidRDefault="0015451C" w:rsidP="0015451C">
            <w:pPr>
              <w:jc w:val="both"/>
              <w:rPr>
                <w:rFonts w:ascii="Times New Roman" w:eastAsia="Calibri" w:hAnsi="Times New Roman" w:cs="Times New Roman"/>
                <w:sz w:val="24"/>
                <w:szCs w:val="24"/>
              </w:rPr>
            </w:pPr>
            <w:r w:rsidRPr="0015451C">
              <w:rPr>
                <w:rFonts w:ascii="Times New Roman" w:eastAsia="Calibri" w:hAnsi="Times New Roman" w:cs="Times New Roman"/>
                <w:sz w:val="24"/>
                <w:szCs w:val="24"/>
              </w:rPr>
              <w:t>Турнир по мини-футболу «Подснежник»</w:t>
            </w:r>
          </w:p>
        </w:tc>
        <w:tc>
          <w:tcPr>
            <w:tcW w:w="1559" w:type="dxa"/>
          </w:tcPr>
          <w:p w:rsidR="0015451C" w:rsidRPr="0015451C" w:rsidRDefault="0015451C" w:rsidP="0015451C">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8</w:t>
            </w:r>
          </w:p>
        </w:tc>
        <w:tc>
          <w:tcPr>
            <w:tcW w:w="2028" w:type="dxa"/>
          </w:tcPr>
          <w:p w:rsidR="0015451C" w:rsidRPr="0015451C" w:rsidRDefault="0015451C" w:rsidP="0015451C">
            <w:pPr>
              <w:jc w:val="center"/>
              <w:rPr>
                <w:rFonts w:ascii="Times New Roman" w:eastAsia="Calibri" w:hAnsi="Times New Roman" w:cs="Times New Roman"/>
                <w:sz w:val="24"/>
                <w:szCs w:val="24"/>
              </w:rPr>
            </w:pPr>
            <w:r w:rsidRPr="0015451C">
              <w:rPr>
                <w:rFonts w:ascii="Times New Roman" w:hAnsi="Times New Roman" w:cs="Times New Roman"/>
                <w:sz w:val="24"/>
                <w:szCs w:val="24"/>
                <w:lang w:val="en-US"/>
              </w:rPr>
              <w:t>II</w:t>
            </w:r>
            <w:r w:rsidRPr="0015451C">
              <w:rPr>
                <w:rFonts w:ascii="Times New Roman" w:hAnsi="Times New Roman" w:cs="Times New Roman"/>
                <w:sz w:val="24"/>
                <w:szCs w:val="24"/>
              </w:rPr>
              <w:t xml:space="preserve"> место – 1</w:t>
            </w:r>
          </w:p>
        </w:tc>
      </w:tr>
      <w:tr w:rsidR="0015451C" w:rsidRPr="0015451C" w:rsidTr="00F77F00">
        <w:trPr>
          <w:trHeight w:val="111"/>
        </w:trPr>
        <w:tc>
          <w:tcPr>
            <w:tcW w:w="1560" w:type="dxa"/>
          </w:tcPr>
          <w:p w:rsidR="0015451C" w:rsidRPr="0015451C" w:rsidRDefault="0015451C" w:rsidP="0015451C">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 xml:space="preserve">24 </w:t>
            </w:r>
            <w:r w:rsidRPr="0015451C">
              <w:rPr>
                <w:rFonts w:ascii="Times New Roman" w:hAnsi="Times New Roman" w:cs="Times New Roman"/>
                <w:sz w:val="24"/>
                <w:szCs w:val="24"/>
              </w:rPr>
              <w:t xml:space="preserve">– </w:t>
            </w:r>
            <w:r w:rsidRPr="0015451C">
              <w:rPr>
                <w:rFonts w:ascii="Times New Roman" w:eastAsia="Calibri" w:hAnsi="Times New Roman" w:cs="Times New Roman"/>
                <w:sz w:val="24"/>
                <w:szCs w:val="24"/>
              </w:rPr>
              <w:t>26 мая 2019</w:t>
            </w:r>
          </w:p>
        </w:tc>
        <w:tc>
          <w:tcPr>
            <w:tcW w:w="4394" w:type="dxa"/>
          </w:tcPr>
          <w:p w:rsidR="0015451C" w:rsidRPr="0015451C" w:rsidRDefault="0015451C" w:rsidP="0015451C">
            <w:pPr>
              <w:jc w:val="both"/>
              <w:rPr>
                <w:rFonts w:ascii="Times New Roman" w:eastAsia="Calibri" w:hAnsi="Times New Roman" w:cs="Times New Roman"/>
                <w:sz w:val="24"/>
                <w:szCs w:val="24"/>
              </w:rPr>
            </w:pPr>
            <w:r w:rsidRPr="0015451C">
              <w:rPr>
                <w:rFonts w:ascii="Times New Roman" w:eastAsia="Calibri" w:hAnsi="Times New Roman" w:cs="Times New Roman"/>
                <w:color w:val="000000"/>
                <w:sz w:val="24"/>
                <w:szCs w:val="24"/>
                <w:shd w:val="clear" w:color="auto" w:fill="FFFFFF"/>
              </w:rPr>
              <w:t>Фестиваль ГТО среди профессиональных образовательных организаций (летний)</w:t>
            </w:r>
          </w:p>
        </w:tc>
        <w:tc>
          <w:tcPr>
            <w:tcW w:w="1559" w:type="dxa"/>
          </w:tcPr>
          <w:p w:rsidR="0015451C" w:rsidRPr="0015451C" w:rsidRDefault="0015451C" w:rsidP="0015451C">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62</w:t>
            </w:r>
          </w:p>
        </w:tc>
        <w:tc>
          <w:tcPr>
            <w:tcW w:w="2028" w:type="dxa"/>
          </w:tcPr>
          <w:p w:rsidR="0015451C" w:rsidRPr="0015451C" w:rsidRDefault="0015451C" w:rsidP="0015451C">
            <w:pPr>
              <w:spacing w:after="200"/>
              <w:contextualSpacing/>
              <w:jc w:val="center"/>
              <w:rPr>
                <w:rFonts w:ascii="Times New Roman" w:hAnsi="Times New Roman" w:cs="Times New Roman"/>
                <w:sz w:val="24"/>
                <w:szCs w:val="24"/>
              </w:rPr>
            </w:pPr>
            <w:r w:rsidRPr="0015451C">
              <w:rPr>
                <w:rFonts w:ascii="Times New Roman" w:hAnsi="Times New Roman" w:cs="Times New Roman"/>
                <w:sz w:val="24"/>
                <w:szCs w:val="24"/>
              </w:rPr>
              <w:t>Девушки:</w:t>
            </w:r>
          </w:p>
          <w:p w:rsidR="0015451C" w:rsidRPr="0015451C" w:rsidRDefault="0015451C" w:rsidP="0015451C">
            <w:pPr>
              <w:spacing w:after="200"/>
              <w:contextualSpacing/>
              <w:jc w:val="center"/>
              <w:rPr>
                <w:rFonts w:ascii="Times New Roman" w:hAnsi="Times New Roman" w:cs="Times New Roman"/>
                <w:sz w:val="24"/>
                <w:szCs w:val="24"/>
              </w:rPr>
            </w:pPr>
            <w:r w:rsidRPr="0015451C">
              <w:rPr>
                <w:rFonts w:ascii="Times New Roman" w:hAnsi="Times New Roman" w:cs="Times New Roman"/>
                <w:sz w:val="24"/>
                <w:szCs w:val="24"/>
                <w:lang w:val="en-US"/>
              </w:rPr>
              <w:t>I</w:t>
            </w:r>
            <w:r w:rsidRPr="0015451C">
              <w:rPr>
                <w:rFonts w:ascii="Times New Roman" w:hAnsi="Times New Roman" w:cs="Times New Roman"/>
                <w:sz w:val="24"/>
                <w:szCs w:val="24"/>
              </w:rPr>
              <w:t xml:space="preserve"> место – 8</w:t>
            </w:r>
          </w:p>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lang w:val="en-US"/>
              </w:rPr>
              <w:t>II</w:t>
            </w:r>
            <w:r w:rsidRPr="0015451C">
              <w:rPr>
                <w:rFonts w:ascii="Times New Roman" w:hAnsi="Times New Roman" w:cs="Times New Roman"/>
                <w:sz w:val="24"/>
                <w:szCs w:val="24"/>
              </w:rPr>
              <w:t xml:space="preserve"> место – 8</w:t>
            </w:r>
          </w:p>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lang w:val="en-US"/>
              </w:rPr>
              <w:t>III</w:t>
            </w:r>
            <w:r w:rsidRPr="0015451C">
              <w:rPr>
                <w:rFonts w:ascii="Times New Roman" w:hAnsi="Times New Roman" w:cs="Times New Roman"/>
                <w:sz w:val="24"/>
                <w:szCs w:val="24"/>
              </w:rPr>
              <w:t xml:space="preserve"> место – 8</w:t>
            </w:r>
          </w:p>
          <w:p w:rsidR="0015451C" w:rsidRPr="0015451C" w:rsidRDefault="0015451C" w:rsidP="0015451C">
            <w:pPr>
              <w:spacing w:after="200"/>
              <w:contextualSpacing/>
              <w:jc w:val="center"/>
              <w:rPr>
                <w:rFonts w:ascii="Times New Roman" w:hAnsi="Times New Roman" w:cs="Times New Roman"/>
                <w:color w:val="000000"/>
                <w:sz w:val="24"/>
                <w:szCs w:val="24"/>
                <w:shd w:val="clear" w:color="auto" w:fill="FFFFFF"/>
              </w:rPr>
            </w:pPr>
            <w:r w:rsidRPr="0015451C">
              <w:rPr>
                <w:rFonts w:ascii="Times New Roman" w:hAnsi="Times New Roman" w:cs="Times New Roman"/>
                <w:color w:val="000000"/>
                <w:sz w:val="24"/>
                <w:szCs w:val="24"/>
                <w:shd w:val="clear" w:color="auto" w:fill="FFFFFF"/>
              </w:rPr>
              <w:t>Юноши:</w:t>
            </w:r>
          </w:p>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lang w:val="en-US"/>
              </w:rPr>
              <w:t>I</w:t>
            </w:r>
            <w:r w:rsidRPr="0015451C">
              <w:rPr>
                <w:rFonts w:ascii="Times New Roman" w:hAnsi="Times New Roman" w:cs="Times New Roman"/>
                <w:sz w:val="24"/>
                <w:szCs w:val="24"/>
              </w:rPr>
              <w:t xml:space="preserve"> место – 8</w:t>
            </w:r>
          </w:p>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lang w:val="en-US"/>
              </w:rPr>
              <w:t>II</w:t>
            </w:r>
            <w:r w:rsidRPr="0015451C">
              <w:rPr>
                <w:rFonts w:ascii="Times New Roman" w:hAnsi="Times New Roman" w:cs="Times New Roman"/>
                <w:sz w:val="24"/>
                <w:szCs w:val="24"/>
              </w:rPr>
              <w:t xml:space="preserve"> место – 8</w:t>
            </w:r>
          </w:p>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lang w:val="en-US"/>
              </w:rPr>
              <w:t>III</w:t>
            </w:r>
            <w:r w:rsidRPr="0015451C">
              <w:rPr>
                <w:rFonts w:ascii="Times New Roman" w:hAnsi="Times New Roman" w:cs="Times New Roman"/>
                <w:sz w:val="24"/>
                <w:szCs w:val="24"/>
              </w:rPr>
              <w:t xml:space="preserve"> место – 8</w:t>
            </w:r>
          </w:p>
        </w:tc>
      </w:tr>
      <w:tr w:rsidR="0015451C" w:rsidRPr="0015451C" w:rsidTr="00F77F00">
        <w:trPr>
          <w:trHeight w:val="150"/>
        </w:trPr>
        <w:tc>
          <w:tcPr>
            <w:tcW w:w="1560" w:type="dxa"/>
          </w:tcPr>
          <w:p w:rsidR="0015451C" w:rsidRPr="0015451C" w:rsidRDefault="0015451C" w:rsidP="0015451C">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21 сентября 2019</w:t>
            </w:r>
          </w:p>
        </w:tc>
        <w:tc>
          <w:tcPr>
            <w:tcW w:w="4394" w:type="dxa"/>
          </w:tcPr>
          <w:p w:rsidR="0015451C" w:rsidRPr="0015451C" w:rsidRDefault="0015451C" w:rsidP="0015451C">
            <w:pPr>
              <w:jc w:val="both"/>
              <w:rPr>
                <w:rFonts w:ascii="Times New Roman" w:eastAsia="Calibri" w:hAnsi="Times New Roman" w:cs="Times New Roman"/>
                <w:sz w:val="24"/>
                <w:szCs w:val="24"/>
              </w:rPr>
            </w:pPr>
            <w:r w:rsidRPr="0015451C">
              <w:rPr>
                <w:rFonts w:ascii="Times New Roman" w:eastAsia="Calibri" w:hAnsi="Times New Roman" w:cs="Times New Roman"/>
                <w:color w:val="000000"/>
                <w:sz w:val="24"/>
                <w:szCs w:val="24"/>
                <w:shd w:val="clear" w:color="auto" w:fill="FFFFFF"/>
              </w:rPr>
              <w:t>Легкоатлетический кросс «Золотая осень»</w:t>
            </w:r>
          </w:p>
        </w:tc>
        <w:tc>
          <w:tcPr>
            <w:tcW w:w="1559" w:type="dxa"/>
          </w:tcPr>
          <w:p w:rsidR="0015451C" w:rsidRPr="0015451C" w:rsidRDefault="0015451C" w:rsidP="0015451C">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17</w:t>
            </w:r>
          </w:p>
        </w:tc>
        <w:tc>
          <w:tcPr>
            <w:tcW w:w="2028" w:type="dxa"/>
          </w:tcPr>
          <w:p w:rsidR="0015451C" w:rsidRPr="0015451C" w:rsidRDefault="0015451C" w:rsidP="0015451C">
            <w:pPr>
              <w:spacing w:after="200"/>
              <w:contextualSpacing/>
              <w:jc w:val="center"/>
              <w:rPr>
                <w:rFonts w:ascii="Times New Roman" w:hAnsi="Times New Roman" w:cs="Times New Roman"/>
                <w:sz w:val="24"/>
                <w:szCs w:val="24"/>
              </w:rPr>
            </w:pPr>
            <w:r w:rsidRPr="0015451C">
              <w:rPr>
                <w:rFonts w:ascii="Times New Roman" w:hAnsi="Times New Roman" w:cs="Times New Roman"/>
                <w:sz w:val="24"/>
                <w:szCs w:val="24"/>
              </w:rPr>
              <w:t>Девушки:</w:t>
            </w:r>
          </w:p>
          <w:p w:rsidR="0015451C" w:rsidRPr="0015451C" w:rsidRDefault="0015451C" w:rsidP="0015451C">
            <w:pPr>
              <w:spacing w:after="200"/>
              <w:contextualSpacing/>
              <w:jc w:val="center"/>
              <w:rPr>
                <w:rFonts w:ascii="Times New Roman" w:hAnsi="Times New Roman" w:cs="Times New Roman"/>
                <w:sz w:val="24"/>
                <w:szCs w:val="24"/>
              </w:rPr>
            </w:pPr>
            <w:r w:rsidRPr="0015451C">
              <w:rPr>
                <w:rFonts w:ascii="Times New Roman" w:hAnsi="Times New Roman" w:cs="Times New Roman"/>
                <w:sz w:val="24"/>
                <w:szCs w:val="24"/>
                <w:lang w:val="en-US"/>
              </w:rPr>
              <w:t>I</w:t>
            </w:r>
            <w:r w:rsidRPr="0015451C">
              <w:rPr>
                <w:rFonts w:ascii="Times New Roman" w:hAnsi="Times New Roman" w:cs="Times New Roman"/>
                <w:sz w:val="24"/>
                <w:szCs w:val="24"/>
              </w:rPr>
              <w:t xml:space="preserve"> место – 1</w:t>
            </w:r>
          </w:p>
          <w:p w:rsidR="0015451C" w:rsidRPr="0015451C" w:rsidRDefault="0015451C" w:rsidP="0015451C">
            <w:pPr>
              <w:spacing w:after="200"/>
              <w:contextualSpacing/>
              <w:jc w:val="center"/>
              <w:rPr>
                <w:rFonts w:ascii="Times New Roman" w:hAnsi="Times New Roman" w:cs="Times New Roman"/>
                <w:color w:val="000000"/>
                <w:sz w:val="24"/>
                <w:szCs w:val="24"/>
                <w:shd w:val="clear" w:color="auto" w:fill="FFFFFF"/>
              </w:rPr>
            </w:pPr>
            <w:r w:rsidRPr="0015451C">
              <w:rPr>
                <w:rFonts w:ascii="Times New Roman" w:hAnsi="Times New Roman" w:cs="Times New Roman"/>
                <w:color w:val="000000"/>
                <w:sz w:val="24"/>
                <w:szCs w:val="24"/>
                <w:shd w:val="clear" w:color="auto" w:fill="FFFFFF"/>
              </w:rPr>
              <w:t>Юноши:</w:t>
            </w:r>
          </w:p>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lang w:val="en-US"/>
              </w:rPr>
              <w:t>I</w:t>
            </w:r>
            <w:r w:rsidRPr="0015451C">
              <w:rPr>
                <w:rFonts w:ascii="Times New Roman" w:hAnsi="Times New Roman" w:cs="Times New Roman"/>
                <w:sz w:val="24"/>
                <w:szCs w:val="24"/>
              </w:rPr>
              <w:t xml:space="preserve"> место – 2</w:t>
            </w:r>
          </w:p>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lang w:val="en-US"/>
              </w:rPr>
              <w:t>II</w:t>
            </w:r>
            <w:r w:rsidRPr="0015451C">
              <w:rPr>
                <w:rFonts w:ascii="Times New Roman" w:hAnsi="Times New Roman" w:cs="Times New Roman"/>
                <w:sz w:val="24"/>
                <w:szCs w:val="24"/>
              </w:rPr>
              <w:t xml:space="preserve"> место – 2</w:t>
            </w:r>
          </w:p>
          <w:p w:rsidR="0015451C" w:rsidRPr="0015451C" w:rsidRDefault="0015451C" w:rsidP="0015451C">
            <w:pPr>
              <w:contextualSpacing/>
              <w:jc w:val="center"/>
              <w:rPr>
                <w:rFonts w:ascii="Times New Roman" w:eastAsia="Calibri" w:hAnsi="Times New Roman" w:cs="Times New Roman"/>
                <w:sz w:val="24"/>
                <w:szCs w:val="24"/>
              </w:rPr>
            </w:pPr>
            <w:r w:rsidRPr="0015451C">
              <w:rPr>
                <w:rFonts w:ascii="Times New Roman" w:hAnsi="Times New Roman" w:cs="Times New Roman"/>
                <w:sz w:val="24"/>
                <w:szCs w:val="24"/>
                <w:lang w:val="en-US"/>
              </w:rPr>
              <w:t>III</w:t>
            </w:r>
            <w:r w:rsidRPr="0015451C">
              <w:rPr>
                <w:rFonts w:ascii="Times New Roman" w:hAnsi="Times New Roman" w:cs="Times New Roman"/>
                <w:sz w:val="24"/>
                <w:szCs w:val="24"/>
              </w:rPr>
              <w:t xml:space="preserve"> место – 2</w:t>
            </w:r>
          </w:p>
        </w:tc>
      </w:tr>
      <w:tr w:rsidR="0015451C" w:rsidRPr="0015451C" w:rsidTr="00F77F00">
        <w:trPr>
          <w:trHeight w:val="165"/>
        </w:trPr>
        <w:tc>
          <w:tcPr>
            <w:tcW w:w="1560" w:type="dxa"/>
          </w:tcPr>
          <w:p w:rsidR="0015451C" w:rsidRPr="0015451C" w:rsidRDefault="0015451C" w:rsidP="0015451C">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11 октября 2019</w:t>
            </w:r>
          </w:p>
        </w:tc>
        <w:tc>
          <w:tcPr>
            <w:tcW w:w="4394" w:type="dxa"/>
          </w:tcPr>
          <w:p w:rsidR="0015451C" w:rsidRPr="0015451C" w:rsidRDefault="0015451C" w:rsidP="0015451C">
            <w:pPr>
              <w:jc w:val="both"/>
              <w:rPr>
                <w:rFonts w:ascii="Times New Roman" w:eastAsia="Calibri" w:hAnsi="Times New Roman" w:cs="Times New Roman"/>
                <w:sz w:val="24"/>
                <w:szCs w:val="24"/>
              </w:rPr>
            </w:pPr>
            <w:r w:rsidRPr="0015451C">
              <w:rPr>
                <w:rFonts w:ascii="Times New Roman" w:eastAsia="Calibri" w:hAnsi="Times New Roman" w:cs="Times New Roman"/>
                <w:sz w:val="24"/>
                <w:szCs w:val="24"/>
              </w:rPr>
              <w:t>Кросс «ОФП лыжников»</w:t>
            </w:r>
          </w:p>
        </w:tc>
        <w:tc>
          <w:tcPr>
            <w:tcW w:w="1559" w:type="dxa"/>
          </w:tcPr>
          <w:p w:rsidR="0015451C" w:rsidRPr="0015451C" w:rsidRDefault="0015451C" w:rsidP="0015451C">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13</w:t>
            </w:r>
          </w:p>
        </w:tc>
        <w:tc>
          <w:tcPr>
            <w:tcW w:w="2028" w:type="dxa"/>
          </w:tcPr>
          <w:p w:rsidR="0015451C" w:rsidRPr="0015451C" w:rsidRDefault="0015451C" w:rsidP="0015451C">
            <w:pPr>
              <w:spacing w:after="200"/>
              <w:contextualSpacing/>
              <w:jc w:val="center"/>
              <w:rPr>
                <w:rFonts w:ascii="Times New Roman" w:hAnsi="Times New Roman" w:cs="Times New Roman"/>
                <w:color w:val="000000"/>
                <w:sz w:val="24"/>
                <w:szCs w:val="24"/>
                <w:shd w:val="clear" w:color="auto" w:fill="FFFFFF"/>
              </w:rPr>
            </w:pPr>
            <w:r w:rsidRPr="0015451C">
              <w:rPr>
                <w:rFonts w:ascii="Times New Roman" w:hAnsi="Times New Roman" w:cs="Times New Roman"/>
                <w:color w:val="000000"/>
                <w:sz w:val="24"/>
                <w:szCs w:val="24"/>
                <w:shd w:val="clear" w:color="auto" w:fill="FFFFFF"/>
              </w:rPr>
              <w:t>Юноши:</w:t>
            </w:r>
          </w:p>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lang w:val="en-US"/>
              </w:rPr>
              <w:t>I</w:t>
            </w:r>
            <w:r w:rsidRPr="0015451C">
              <w:rPr>
                <w:rFonts w:ascii="Times New Roman" w:hAnsi="Times New Roman" w:cs="Times New Roman"/>
                <w:sz w:val="24"/>
                <w:szCs w:val="24"/>
              </w:rPr>
              <w:t xml:space="preserve"> место – 3</w:t>
            </w:r>
          </w:p>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lang w:val="en-US"/>
              </w:rPr>
              <w:t>II</w:t>
            </w:r>
            <w:r w:rsidRPr="0015451C">
              <w:rPr>
                <w:rFonts w:ascii="Times New Roman" w:hAnsi="Times New Roman" w:cs="Times New Roman"/>
                <w:sz w:val="24"/>
                <w:szCs w:val="24"/>
              </w:rPr>
              <w:t xml:space="preserve"> место – 2</w:t>
            </w:r>
          </w:p>
          <w:p w:rsidR="0015451C" w:rsidRPr="0015451C" w:rsidRDefault="0015451C" w:rsidP="0015451C">
            <w:pPr>
              <w:contextualSpacing/>
              <w:jc w:val="center"/>
              <w:rPr>
                <w:rFonts w:ascii="Times New Roman" w:eastAsia="Calibri" w:hAnsi="Times New Roman" w:cs="Times New Roman"/>
                <w:sz w:val="24"/>
                <w:szCs w:val="24"/>
              </w:rPr>
            </w:pPr>
            <w:r w:rsidRPr="0015451C">
              <w:rPr>
                <w:rFonts w:ascii="Times New Roman" w:hAnsi="Times New Roman" w:cs="Times New Roman"/>
                <w:sz w:val="24"/>
                <w:szCs w:val="24"/>
                <w:lang w:val="en-US"/>
              </w:rPr>
              <w:t>III</w:t>
            </w:r>
            <w:r w:rsidRPr="0015451C">
              <w:rPr>
                <w:rFonts w:ascii="Times New Roman" w:hAnsi="Times New Roman" w:cs="Times New Roman"/>
                <w:sz w:val="24"/>
                <w:szCs w:val="24"/>
              </w:rPr>
              <w:t xml:space="preserve"> место – 2</w:t>
            </w:r>
          </w:p>
        </w:tc>
      </w:tr>
    </w:tbl>
    <w:p w:rsidR="00F77F00" w:rsidRDefault="00F77F00" w:rsidP="00F77F00">
      <w:pPr>
        <w:spacing w:after="0" w:line="360" w:lineRule="auto"/>
        <w:contextualSpacing/>
        <w:jc w:val="both"/>
        <w:rPr>
          <w:rFonts w:ascii="Times New Roman" w:eastAsia="Calibri" w:hAnsi="Times New Roman" w:cs="Calibri"/>
          <w:sz w:val="28"/>
          <w:szCs w:val="28"/>
        </w:rPr>
      </w:pPr>
    </w:p>
    <w:p w:rsidR="00F77F00" w:rsidRPr="00F77F00" w:rsidRDefault="00F77F00" w:rsidP="00F77F00">
      <w:pPr>
        <w:spacing w:after="0" w:line="360" w:lineRule="auto"/>
        <w:contextualSpacing/>
        <w:jc w:val="both"/>
        <w:rPr>
          <w:rFonts w:ascii="Times New Roman" w:eastAsia="Calibri" w:hAnsi="Times New Roman" w:cs="Calibri"/>
          <w:sz w:val="28"/>
          <w:szCs w:val="28"/>
        </w:rPr>
      </w:pPr>
      <w:r w:rsidRPr="00F77F00">
        <w:rPr>
          <w:rFonts w:ascii="Times New Roman" w:eastAsia="Calibri" w:hAnsi="Times New Roman" w:cs="Calibri"/>
          <w:sz w:val="28"/>
          <w:szCs w:val="28"/>
        </w:rPr>
        <w:t xml:space="preserve">Продолжение таблицы </w:t>
      </w:r>
      <w:r w:rsidR="007F6E5F">
        <w:rPr>
          <w:rFonts w:ascii="Times New Roman" w:eastAsia="Calibri" w:hAnsi="Times New Roman" w:cs="Calibri"/>
          <w:sz w:val="28"/>
          <w:szCs w:val="28"/>
        </w:rPr>
        <w:t>30</w:t>
      </w:r>
      <w:r w:rsidRPr="00F77F00">
        <w:rPr>
          <w:rFonts w:ascii="Times New Roman" w:eastAsia="Calibri" w:hAnsi="Times New Roman" w:cs="Calibri"/>
          <w:sz w:val="28"/>
          <w:szCs w:val="28"/>
        </w:rPr>
        <w:t xml:space="preserve"> </w:t>
      </w:r>
    </w:p>
    <w:tbl>
      <w:tblPr>
        <w:tblStyle w:val="3"/>
        <w:tblW w:w="9541" w:type="dxa"/>
        <w:tblInd w:w="-5" w:type="dxa"/>
        <w:tblLook w:val="04A0" w:firstRow="1" w:lastRow="0" w:firstColumn="1" w:lastColumn="0" w:noHBand="0" w:noVBand="1"/>
      </w:tblPr>
      <w:tblGrid>
        <w:gridCol w:w="1560"/>
        <w:gridCol w:w="4394"/>
        <w:gridCol w:w="1559"/>
        <w:gridCol w:w="2028"/>
      </w:tblGrid>
      <w:tr w:rsidR="0015451C" w:rsidRPr="0015451C" w:rsidTr="00F77F00">
        <w:trPr>
          <w:trHeight w:val="135"/>
        </w:trPr>
        <w:tc>
          <w:tcPr>
            <w:tcW w:w="1560" w:type="dxa"/>
          </w:tcPr>
          <w:p w:rsidR="0015451C" w:rsidRPr="0015451C" w:rsidRDefault="0015451C" w:rsidP="0015451C">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31 октября - 3 ноября 2019</w:t>
            </w:r>
          </w:p>
        </w:tc>
        <w:tc>
          <w:tcPr>
            <w:tcW w:w="4394" w:type="dxa"/>
          </w:tcPr>
          <w:p w:rsidR="0015451C" w:rsidRPr="0015451C" w:rsidRDefault="0015451C" w:rsidP="0015451C">
            <w:pPr>
              <w:jc w:val="both"/>
              <w:rPr>
                <w:rFonts w:ascii="Times New Roman" w:eastAsia="Calibri" w:hAnsi="Times New Roman" w:cs="Times New Roman"/>
                <w:sz w:val="24"/>
                <w:szCs w:val="24"/>
              </w:rPr>
            </w:pPr>
            <w:r w:rsidRPr="0015451C">
              <w:rPr>
                <w:rFonts w:ascii="Times New Roman" w:eastAsia="Calibri" w:hAnsi="Times New Roman" w:cs="Times New Roman"/>
                <w:sz w:val="24"/>
                <w:szCs w:val="24"/>
              </w:rPr>
              <w:t>Первенство хабаровского края по настольному теннису</w:t>
            </w:r>
          </w:p>
        </w:tc>
        <w:tc>
          <w:tcPr>
            <w:tcW w:w="1559" w:type="dxa"/>
          </w:tcPr>
          <w:p w:rsidR="0015451C" w:rsidRPr="0015451C" w:rsidRDefault="0015451C" w:rsidP="0015451C">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1</w:t>
            </w:r>
          </w:p>
        </w:tc>
        <w:tc>
          <w:tcPr>
            <w:tcW w:w="2028" w:type="dxa"/>
          </w:tcPr>
          <w:p w:rsidR="0015451C" w:rsidRPr="0015451C" w:rsidRDefault="0015451C" w:rsidP="0015451C">
            <w:pPr>
              <w:contextualSpacing/>
              <w:jc w:val="center"/>
              <w:rPr>
                <w:rFonts w:ascii="Times New Roman" w:eastAsia="Calibri" w:hAnsi="Times New Roman" w:cs="Times New Roman"/>
                <w:sz w:val="24"/>
                <w:szCs w:val="24"/>
              </w:rPr>
            </w:pPr>
            <w:r w:rsidRPr="0015451C">
              <w:rPr>
                <w:rFonts w:ascii="Times New Roman" w:hAnsi="Times New Roman" w:cs="Times New Roman"/>
                <w:sz w:val="24"/>
                <w:szCs w:val="24"/>
                <w:lang w:val="en-US"/>
              </w:rPr>
              <w:t>III</w:t>
            </w:r>
            <w:r w:rsidRPr="0015451C">
              <w:rPr>
                <w:rFonts w:ascii="Times New Roman" w:hAnsi="Times New Roman" w:cs="Times New Roman"/>
                <w:sz w:val="24"/>
                <w:szCs w:val="24"/>
              </w:rPr>
              <w:t xml:space="preserve"> место – 1</w:t>
            </w:r>
          </w:p>
        </w:tc>
      </w:tr>
      <w:tr w:rsidR="0015451C" w:rsidRPr="0015451C" w:rsidTr="00F77F00">
        <w:trPr>
          <w:trHeight w:val="135"/>
        </w:trPr>
        <w:tc>
          <w:tcPr>
            <w:tcW w:w="1560" w:type="dxa"/>
          </w:tcPr>
          <w:p w:rsidR="0015451C" w:rsidRPr="0015451C" w:rsidRDefault="0015451C" w:rsidP="0015451C">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30 ноября 2019</w:t>
            </w:r>
          </w:p>
        </w:tc>
        <w:tc>
          <w:tcPr>
            <w:tcW w:w="4394" w:type="dxa"/>
          </w:tcPr>
          <w:p w:rsidR="0015451C" w:rsidRPr="0015451C" w:rsidRDefault="0015451C" w:rsidP="0015451C">
            <w:pPr>
              <w:jc w:val="both"/>
              <w:rPr>
                <w:rFonts w:ascii="Times New Roman" w:eastAsia="Calibri" w:hAnsi="Times New Roman" w:cs="Times New Roman"/>
                <w:sz w:val="24"/>
                <w:szCs w:val="24"/>
              </w:rPr>
            </w:pPr>
            <w:r w:rsidRPr="0015451C">
              <w:rPr>
                <w:rFonts w:ascii="Times New Roman" w:eastAsia="Calibri" w:hAnsi="Times New Roman" w:cs="Times New Roman"/>
                <w:sz w:val="24"/>
                <w:szCs w:val="24"/>
              </w:rPr>
              <w:t>Соревнования по лыжным гонкам «Первые шаги»</w:t>
            </w:r>
          </w:p>
        </w:tc>
        <w:tc>
          <w:tcPr>
            <w:tcW w:w="1559" w:type="dxa"/>
          </w:tcPr>
          <w:p w:rsidR="0015451C" w:rsidRPr="0015451C" w:rsidRDefault="0015451C" w:rsidP="0015451C">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9</w:t>
            </w:r>
          </w:p>
        </w:tc>
        <w:tc>
          <w:tcPr>
            <w:tcW w:w="2028" w:type="dxa"/>
          </w:tcPr>
          <w:p w:rsidR="0015451C" w:rsidRPr="0015451C" w:rsidRDefault="0015451C" w:rsidP="0015451C">
            <w:pPr>
              <w:spacing w:after="200"/>
              <w:contextualSpacing/>
              <w:jc w:val="center"/>
              <w:rPr>
                <w:rFonts w:ascii="Times New Roman" w:hAnsi="Times New Roman" w:cs="Times New Roman"/>
                <w:sz w:val="24"/>
                <w:szCs w:val="24"/>
              </w:rPr>
            </w:pPr>
            <w:r w:rsidRPr="0015451C">
              <w:rPr>
                <w:rFonts w:ascii="Times New Roman" w:hAnsi="Times New Roman" w:cs="Times New Roman"/>
                <w:sz w:val="24"/>
                <w:szCs w:val="24"/>
              </w:rPr>
              <w:t>Девушки:</w:t>
            </w:r>
          </w:p>
          <w:p w:rsidR="0015451C" w:rsidRPr="0015451C" w:rsidRDefault="0015451C" w:rsidP="0015451C">
            <w:pPr>
              <w:spacing w:after="200"/>
              <w:contextualSpacing/>
              <w:jc w:val="center"/>
              <w:rPr>
                <w:rFonts w:ascii="Times New Roman" w:hAnsi="Times New Roman" w:cs="Times New Roman"/>
                <w:sz w:val="24"/>
                <w:szCs w:val="24"/>
              </w:rPr>
            </w:pPr>
            <w:r w:rsidRPr="0015451C">
              <w:rPr>
                <w:rFonts w:ascii="Times New Roman" w:hAnsi="Times New Roman" w:cs="Times New Roman"/>
                <w:sz w:val="24"/>
                <w:szCs w:val="24"/>
                <w:lang w:val="en-US"/>
              </w:rPr>
              <w:t>I</w:t>
            </w:r>
            <w:r w:rsidRPr="0015451C">
              <w:rPr>
                <w:rFonts w:ascii="Times New Roman" w:hAnsi="Times New Roman" w:cs="Times New Roman"/>
                <w:sz w:val="24"/>
                <w:szCs w:val="24"/>
              </w:rPr>
              <w:t xml:space="preserve"> место – 1</w:t>
            </w:r>
          </w:p>
          <w:p w:rsidR="0015451C" w:rsidRPr="0015451C" w:rsidRDefault="0015451C" w:rsidP="0015451C">
            <w:pPr>
              <w:spacing w:after="200"/>
              <w:contextualSpacing/>
              <w:jc w:val="center"/>
              <w:rPr>
                <w:rFonts w:ascii="Times New Roman" w:hAnsi="Times New Roman" w:cs="Times New Roman"/>
                <w:color w:val="000000"/>
                <w:sz w:val="24"/>
                <w:szCs w:val="24"/>
                <w:shd w:val="clear" w:color="auto" w:fill="FFFFFF"/>
              </w:rPr>
            </w:pPr>
            <w:r w:rsidRPr="0015451C">
              <w:rPr>
                <w:rFonts w:ascii="Times New Roman" w:hAnsi="Times New Roman" w:cs="Times New Roman"/>
                <w:color w:val="000000"/>
                <w:sz w:val="24"/>
                <w:szCs w:val="24"/>
                <w:shd w:val="clear" w:color="auto" w:fill="FFFFFF"/>
              </w:rPr>
              <w:t>Юноши:</w:t>
            </w:r>
          </w:p>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lang w:val="en-US"/>
              </w:rPr>
              <w:t>I</w:t>
            </w:r>
            <w:r w:rsidRPr="0015451C">
              <w:rPr>
                <w:rFonts w:ascii="Times New Roman" w:hAnsi="Times New Roman" w:cs="Times New Roman"/>
                <w:sz w:val="24"/>
                <w:szCs w:val="24"/>
              </w:rPr>
              <w:t xml:space="preserve"> место – 2</w:t>
            </w:r>
          </w:p>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lang w:val="en-US"/>
              </w:rPr>
              <w:t>II</w:t>
            </w:r>
            <w:r w:rsidRPr="0015451C">
              <w:rPr>
                <w:rFonts w:ascii="Times New Roman" w:hAnsi="Times New Roman" w:cs="Times New Roman"/>
                <w:sz w:val="24"/>
                <w:szCs w:val="24"/>
              </w:rPr>
              <w:t xml:space="preserve"> место – 2</w:t>
            </w:r>
          </w:p>
          <w:p w:rsidR="0015451C" w:rsidRPr="0015451C" w:rsidRDefault="0015451C" w:rsidP="0015451C">
            <w:pPr>
              <w:contextualSpacing/>
              <w:jc w:val="center"/>
              <w:rPr>
                <w:rFonts w:ascii="Times New Roman" w:hAnsi="Times New Roman" w:cs="Times New Roman"/>
                <w:sz w:val="24"/>
                <w:szCs w:val="24"/>
                <w:lang w:val="en-US"/>
              </w:rPr>
            </w:pPr>
            <w:r w:rsidRPr="0015451C">
              <w:rPr>
                <w:rFonts w:ascii="Times New Roman" w:hAnsi="Times New Roman" w:cs="Times New Roman"/>
                <w:sz w:val="24"/>
                <w:szCs w:val="24"/>
                <w:lang w:val="en-US"/>
              </w:rPr>
              <w:t>III</w:t>
            </w:r>
            <w:r w:rsidRPr="0015451C">
              <w:rPr>
                <w:rFonts w:ascii="Times New Roman" w:hAnsi="Times New Roman" w:cs="Times New Roman"/>
                <w:sz w:val="24"/>
                <w:szCs w:val="24"/>
              </w:rPr>
              <w:t xml:space="preserve"> место – 1</w:t>
            </w:r>
          </w:p>
        </w:tc>
      </w:tr>
      <w:tr w:rsidR="0015451C" w:rsidRPr="0015451C" w:rsidTr="00F77F00">
        <w:trPr>
          <w:trHeight w:val="774"/>
        </w:trPr>
        <w:tc>
          <w:tcPr>
            <w:tcW w:w="1560" w:type="dxa"/>
          </w:tcPr>
          <w:p w:rsidR="0015451C" w:rsidRPr="0015451C" w:rsidRDefault="0015451C" w:rsidP="0015451C">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 xml:space="preserve">3 </w:t>
            </w:r>
            <w:r w:rsidRPr="0015451C">
              <w:rPr>
                <w:rFonts w:ascii="Times New Roman" w:hAnsi="Times New Roman" w:cs="Times New Roman"/>
                <w:sz w:val="24"/>
                <w:szCs w:val="24"/>
              </w:rPr>
              <w:t>– 17 декабря 2019</w:t>
            </w:r>
          </w:p>
        </w:tc>
        <w:tc>
          <w:tcPr>
            <w:tcW w:w="4394" w:type="dxa"/>
          </w:tcPr>
          <w:p w:rsidR="0015451C" w:rsidRPr="0015451C" w:rsidRDefault="0015451C" w:rsidP="0015451C">
            <w:pPr>
              <w:jc w:val="both"/>
              <w:rPr>
                <w:rFonts w:ascii="Times New Roman" w:eastAsia="Calibri" w:hAnsi="Times New Roman" w:cs="Times New Roman"/>
                <w:sz w:val="24"/>
                <w:szCs w:val="24"/>
              </w:rPr>
            </w:pPr>
            <w:r w:rsidRPr="0015451C">
              <w:rPr>
                <w:rFonts w:ascii="Times New Roman" w:eastAsia="Calibri" w:hAnsi="Times New Roman" w:cs="Times New Roman"/>
                <w:sz w:val="24"/>
                <w:szCs w:val="24"/>
              </w:rPr>
              <w:t>Турнир по мини-футболу среди учащейся молодежи Николаевского района</w:t>
            </w:r>
          </w:p>
        </w:tc>
        <w:tc>
          <w:tcPr>
            <w:tcW w:w="1559" w:type="dxa"/>
          </w:tcPr>
          <w:p w:rsidR="0015451C" w:rsidRPr="0015451C" w:rsidRDefault="0015451C" w:rsidP="0015451C">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8</w:t>
            </w:r>
          </w:p>
        </w:tc>
        <w:tc>
          <w:tcPr>
            <w:tcW w:w="2028" w:type="dxa"/>
          </w:tcPr>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lang w:val="en-US"/>
              </w:rPr>
              <w:t>I</w:t>
            </w:r>
            <w:r w:rsidRPr="0015451C">
              <w:rPr>
                <w:rFonts w:ascii="Times New Roman" w:hAnsi="Times New Roman" w:cs="Times New Roman"/>
                <w:sz w:val="24"/>
                <w:szCs w:val="24"/>
              </w:rPr>
              <w:t xml:space="preserve"> место – 1</w:t>
            </w:r>
          </w:p>
          <w:p w:rsidR="0015451C" w:rsidRPr="0015451C" w:rsidRDefault="0015451C" w:rsidP="0015451C">
            <w:pPr>
              <w:contextualSpacing/>
              <w:jc w:val="center"/>
              <w:rPr>
                <w:rFonts w:ascii="Times New Roman" w:eastAsia="Calibri" w:hAnsi="Times New Roman" w:cs="Times New Roman"/>
                <w:sz w:val="24"/>
                <w:szCs w:val="24"/>
              </w:rPr>
            </w:pPr>
          </w:p>
        </w:tc>
      </w:tr>
      <w:tr w:rsidR="0015451C" w:rsidRPr="0015451C" w:rsidTr="00F77F00">
        <w:trPr>
          <w:trHeight w:val="212"/>
        </w:trPr>
        <w:tc>
          <w:tcPr>
            <w:tcW w:w="1560" w:type="dxa"/>
          </w:tcPr>
          <w:p w:rsidR="0015451C" w:rsidRPr="0015451C" w:rsidRDefault="0015451C" w:rsidP="0015451C">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7 декабря 2019</w:t>
            </w:r>
          </w:p>
        </w:tc>
        <w:tc>
          <w:tcPr>
            <w:tcW w:w="4394" w:type="dxa"/>
          </w:tcPr>
          <w:p w:rsidR="0015451C" w:rsidRPr="0015451C" w:rsidRDefault="0015451C" w:rsidP="0015451C">
            <w:pPr>
              <w:jc w:val="both"/>
              <w:rPr>
                <w:rFonts w:ascii="Times New Roman" w:eastAsia="Calibri" w:hAnsi="Times New Roman" w:cs="Times New Roman"/>
                <w:sz w:val="24"/>
                <w:szCs w:val="24"/>
              </w:rPr>
            </w:pPr>
            <w:r w:rsidRPr="0015451C">
              <w:rPr>
                <w:rFonts w:ascii="Times New Roman" w:eastAsia="Calibri" w:hAnsi="Times New Roman" w:cs="Times New Roman"/>
                <w:color w:val="000000"/>
                <w:sz w:val="24"/>
                <w:szCs w:val="24"/>
                <w:shd w:val="clear" w:color="auto" w:fill="FFFFFF"/>
              </w:rPr>
              <w:t>Лыжные гонки, посвященные открытию лыжного сезона</w:t>
            </w:r>
          </w:p>
        </w:tc>
        <w:tc>
          <w:tcPr>
            <w:tcW w:w="1559" w:type="dxa"/>
          </w:tcPr>
          <w:p w:rsidR="0015451C" w:rsidRPr="0015451C" w:rsidRDefault="0015451C" w:rsidP="0015451C">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6</w:t>
            </w:r>
          </w:p>
        </w:tc>
        <w:tc>
          <w:tcPr>
            <w:tcW w:w="2028" w:type="dxa"/>
          </w:tcPr>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lang w:val="en-US"/>
              </w:rPr>
              <w:t>I</w:t>
            </w:r>
            <w:r w:rsidRPr="0015451C">
              <w:rPr>
                <w:rFonts w:ascii="Times New Roman" w:hAnsi="Times New Roman" w:cs="Times New Roman"/>
                <w:sz w:val="24"/>
                <w:szCs w:val="24"/>
              </w:rPr>
              <w:t xml:space="preserve"> место – 2</w:t>
            </w:r>
          </w:p>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lang w:val="en-US"/>
              </w:rPr>
              <w:t>II</w:t>
            </w:r>
            <w:r w:rsidRPr="0015451C">
              <w:rPr>
                <w:rFonts w:ascii="Times New Roman" w:hAnsi="Times New Roman" w:cs="Times New Roman"/>
                <w:sz w:val="24"/>
                <w:szCs w:val="24"/>
              </w:rPr>
              <w:t xml:space="preserve"> место – 2</w:t>
            </w:r>
          </w:p>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lang w:val="en-US"/>
              </w:rPr>
              <w:t>III</w:t>
            </w:r>
            <w:r w:rsidRPr="0015451C">
              <w:rPr>
                <w:rFonts w:ascii="Times New Roman" w:hAnsi="Times New Roman" w:cs="Times New Roman"/>
                <w:sz w:val="24"/>
                <w:szCs w:val="24"/>
              </w:rPr>
              <w:t xml:space="preserve"> место – 1</w:t>
            </w:r>
          </w:p>
        </w:tc>
      </w:tr>
      <w:tr w:rsidR="0015451C" w:rsidRPr="0015451C" w:rsidTr="00F77F00">
        <w:trPr>
          <w:trHeight w:val="212"/>
        </w:trPr>
        <w:tc>
          <w:tcPr>
            <w:tcW w:w="1560" w:type="dxa"/>
          </w:tcPr>
          <w:p w:rsidR="0015451C" w:rsidRPr="0015451C" w:rsidRDefault="0015451C" w:rsidP="0015451C">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 xml:space="preserve">25 – 26 января 2020 </w:t>
            </w:r>
          </w:p>
        </w:tc>
        <w:tc>
          <w:tcPr>
            <w:tcW w:w="4394" w:type="dxa"/>
          </w:tcPr>
          <w:p w:rsidR="0015451C" w:rsidRPr="0015451C" w:rsidRDefault="0015451C" w:rsidP="0015451C">
            <w:pPr>
              <w:jc w:val="both"/>
              <w:rPr>
                <w:rFonts w:ascii="Times New Roman" w:eastAsia="Calibri" w:hAnsi="Times New Roman" w:cs="Times New Roman"/>
                <w:color w:val="000000"/>
                <w:sz w:val="24"/>
                <w:szCs w:val="24"/>
                <w:shd w:val="clear" w:color="auto" w:fill="FFFFFF"/>
              </w:rPr>
            </w:pPr>
            <w:r w:rsidRPr="0015451C">
              <w:rPr>
                <w:rFonts w:ascii="Times New Roman" w:eastAsia="Calibri" w:hAnsi="Times New Roman" w:cs="Times New Roman"/>
                <w:color w:val="000000"/>
                <w:sz w:val="24"/>
                <w:szCs w:val="24"/>
                <w:shd w:val="clear" w:color="auto" w:fill="FFFFFF"/>
              </w:rPr>
              <w:t>Фестиваль ГТО среди профессиональных образовательных организаций (зимний)</w:t>
            </w:r>
          </w:p>
        </w:tc>
        <w:tc>
          <w:tcPr>
            <w:tcW w:w="1559" w:type="dxa"/>
          </w:tcPr>
          <w:p w:rsidR="0015451C" w:rsidRPr="0015451C" w:rsidRDefault="0015451C" w:rsidP="0015451C">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46</w:t>
            </w:r>
          </w:p>
        </w:tc>
        <w:tc>
          <w:tcPr>
            <w:tcW w:w="2028" w:type="dxa"/>
          </w:tcPr>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lang w:val="en-US"/>
              </w:rPr>
              <w:t>I</w:t>
            </w:r>
            <w:r w:rsidRPr="0015451C">
              <w:rPr>
                <w:rFonts w:ascii="Times New Roman" w:hAnsi="Times New Roman" w:cs="Times New Roman"/>
                <w:sz w:val="24"/>
                <w:szCs w:val="24"/>
              </w:rPr>
              <w:t xml:space="preserve"> место – 3</w:t>
            </w:r>
          </w:p>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lang w:val="en-US"/>
              </w:rPr>
              <w:t>II</w:t>
            </w:r>
            <w:r w:rsidRPr="0015451C">
              <w:rPr>
                <w:rFonts w:ascii="Times New Roman" w:hAnsi="Times New Roman" w:cs="Times New Roman"/>
                <w:sz w:val="24"/>
                <w:szCs w:val="24"/>
              </w:rPr>
              <w:t xml:space="preserve"> место – 3</w:t>
            </w:r>
          </w:p>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lang w:val="en-US"/>
              </w:rPr>
              <w:t>III</w:t>
            </w:r>
            <w:r w:rsidRPr="0015451C">
              <w:rPr>
                <w:rFonts w:ascii="Times New Roman" w:hAnsi="Times New Roman" w:cs="Times New Roman"/>
                <w:sz w:val="24"/>
                <w:szCs w:val="24"/>
              </w:rPr>
              <w:t xml:space="preserve"> место – 3</w:t>
            </w:r>
          </w:p>
        </w:tc>
      </w:tr>
      <w:tr w:rsidR="0015451C" w:rsidRPr="0015451C" w:rsidTr="00F77F00">
        <w:trPr>
          <w:trHeight w:val="159"/>
        </w:trPr>
        <w:tc>
          <w:tcPr>
            <w:tcW w:w="1560" w:type="dxa"/>
          </w:tcPr>
          <w:p w:rsidR="0015451C" w:rsidRPr="0015451C" w:rsidRDefault="0015451C" w:rsidP="0015451C">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8 февраля 2020</w:t>
            </w:r>
          </w:p>
        </w:tc>
        <w:tc>
          <w:tcPr>
            <w:tcW w:w="4394" w:type="dxa"/>
          </w:tcPr>
          <w:p w:rsidR="0015451C" w:rsidRPr="0015451C" w:rsidRDefault="0015451C" w:rsidP="0015451C">
            <w:pPr>
              <w:jc w:val="both"/>
              <w:rPr>
                <w:rFonts w:ascii="Times New Roman" w:eastAsia="Calibri" w:hAnsi="Times New Roman" w:cs="Times New Roman"/>
                <w:color w:val="000000"/>
                <w:sz w:val="24"/>
                <w:szCs w:val="24"/>
                <w:shd w:val="clear" w:color="auto" w:fill="FFFFFF"/>
              </w:rPr>
            </w:pPr>
            <w:r w:rsidRPr="0015451C">
              <w:rPr>
                <w:rFonts w:ascii="Times New Roman" w:eastAsia="Calibri" w:hAnsi="Times New Roman" w:cs="Times New Roman"/>
                <w:color w:val="000000"/>
                <w:sz w:val="24"/>
                <w:szCs w:val="24"/>
                <w:shd w:val="clear" w:color="auto" w:fill="FFFFFF"/>
              </w:rPr>
              <w:t>Турнир по хоккею посвященный Дню зимних видов спорта</w:t>
            </w:r>
          </w:p>
        </w:tc>
        <w:tc>
          <w:tcPr>
            <w:tcW w:w="1559" w:type="dxa"/>
          </w:tcPr>
          <w:p w:rsidR="0015451C" w:rsidRPr="0015451C" w:rsidRDefault="0015451C" w:rsidP="0015451C">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8</w:t>
            </w:r>
          </w:p>
        </w:tc>
        <w:tc>
          <w:tcPr>
            <w:tcW w:w="2028" w:type="dxa"/>
          </w:tcPr>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lang w:val="en-US"/>
              </w:rPr>
              <w:t>I</w:t>
            </w:r>
            <w:r w:rsidRPr="0015451C">
              <w:rPr>
                <w:rFonts w:ascii="Times New Roman" w:hAnsi="Times New Roman" w:cs="Times New Roman"/>
                <w:sz w:val="24"/>
                <w:szCs w:val="24"/>
              </w:rPr>
              <w:t xml:space="preserve"> место – 4</w:t>
            </w:r>
          </w:p>
        </w:tc>
      </w:tr>
      <w:tr w:rsidR="0015451C" w:rsidRPr="0015451C" w:rsidTr="00F77F00">
        <w:trPr>
          <w:trHeight w:val="930"/>
        </w:trPr>
        <w:tc>
          <w:tcPr>
            <w:tcW w:w="1560" w:type="dxa"/>
          </w:tcPr>
          <w:p w:rsidR="0015451C" w:rsidRPr="0015451C" w:rsidRDefault="0015451C" w:rsidP="0015451C">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20 февраля 2020</w:t>
            </w:r>
          </w:p>
        </w:tc>
        <w:tc>
          <w:tcPr>
            <w:tcW w:w="4394" w:type="dxa"/>
          </w:tcPr>
          <w:p w:rsidR="0015451C" w:rsidRPr="0015451C" w:rsidRDefault="0015451C" w:rsidP="0015451C">
            <w:pPr>
              <w:jc w:val="both"/>
              <w:rPr>
                <w:rFonts w:ascii="Times New Roman" w:eastAsia="Calibri" w:hAnsi="Times New Roman" w:cs="Times New Roman"/>
                <w:color w:val="000000"/>
                <w:sz w:val="24"/>
                <w:szCs w:val="24"/>
                <w:shd w:val="clear" w:color="auto" w:fill="FFFFFF"/>
              </w:rPr>
            </w:pPr>
            <w:r w:rsidRPr="0015451C">
              <w:rPr>
                <w:rFonts w:ascii="Times New Roman" w:eastAsia="Calibri" w:hAnsi="Times New Roman" w:cs="Times New Roman"/>
                <w:color w:val="000000"/>
                <w:sz w:val="24"/>
                <w:szCs w:val="24"/>
                <w:shd w:val="clear" w:color="auto" w:fill="FFFFFF"/>
              </w:rPr>
              <w:t xml:space="preserve"> Соревнования по плаванию в рамках краевого спортивного фестиваля северных территорий «Возрождение»</w:t>
            </w:r>
          </w:p>
        </w:tc>
        <w:tc>
          <w:tcPr>
            <w:tcW w:w="1559" w:type="dxa"/>
          </w:tcPr>
          <w:p w:rsidR="0015451C" w:rsidRPr="0015451C" w:rsidRDefault="0015451C" w:rsidP="0015451C">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7</w:t>
            </w:r>
          </w:p>
        </w:tc>
        <w:tc>
          <w:tcPr>
            <w:tcW w:w="2028" w:type="dxa"/>
          </w:tcPr>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rPr>
              <w:t>Командные:</w:t>
            </w:r>
          </w:p>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lang w:val="en-US"/>
              </w:rPr>
              <w:t>I</w:t>
            </w:r>
            <w:r w:rsidRPr="0015451C">
              <w:rPr>
                <w:rFonts w:ascii="Times New Roman" w:hAnsi="Times New Roman" w:cs="Times New Roman"/>
                <w:sz w:val="24"/>
                <w:szCs w:val="24"/>
              </w:rPr>
              <w:t xml:space="preserve"> место  – 1</w:t>
            </w:r>
          </w:p>
          <w:p w:rsidR="0015451C" w:rsidRPr="0015451C" w:rsidRDefault="0015451C" w:rsidP="0015451C">
            <w:pPr>
              <w:contextualSpacing/>
              <w:jc w:val="center"/>
              <w:rPr>
                <w:rFonts w:ascii="Times New Roman" w:hAnsi="Times New Roman" w:cs="Times New Roman"/>
                <w:sz w:val="24"/>
                <w:szCs w:val="24"/>
                <w:lang w:val="en-US"/>
              </w:rPr>
            </w:pPr>
          </w:p>
        </w:tc>
      </w:tr>
      <w:tr w:rsidR="0015451C" w:rsidRPr="0015451C" w:rsidTr="00F77F00">
        <w:trPr>
          <w:trHeight w:val="212"/>
        </w:trPr>
        <w:tc>
          <w:tcPr>
            <w:tcW w:w="1560" w:type="dxa"/>
          </w:tcPr>
          <w:p w:rsidR="0015451C" w:rsidRPr="0015451C" w:rsidRDefault="0015451C" w:rsidP="0015451C">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21 февраля 2020</w:t>
            </w:r>
          </w:p>
        </w:tc>
        <w:tc>
          <w:tcPr>
            <w:tcW w:w="4394" w:type="dxa"/>
          </w:tcPr>
          <w:p w:rsidR="0015451C" w:rsidRPr="0015451C" w:rsidRDefault="0015451C" w:rsidP="0015451C">
            <w:pPr>
              <w:jc w:val="both"/>
              <w:rPr>
                <w:rFonts w:ascii="Times New Roman" w:eastAsia="Calibri" w:hAnsi="Times New Roman" w:cs="Times New Roman"/>
                <w:color w:val="000000"/>
                <w:sz w:val="24"/>
                <w:szCs w:val="24"/>
                <w:shd w:val="clear" w:color="auto" w:fill="FFFFFF"/>
              </w:rPr>
            </w:pPr>
            <w:r w:rsidRPr="0015451C">
              <w:rPr>
                <w:rFonts w:ascii="Times New Roman" w:eastAsia="Calibri" w:hAnsi="Times New Roman" w:cs="Times New Roman"/>
                <w:color w:val="000000"/>
                <w:sz w:val="24"/>
                <w:szCs w:val="24"/>
                <w:shd w:val="clear" w:color="auto" w:fill="FFFFFF"/>
              </w:rPr>
              <w:t>Соревнования по северному многоборью в рамках краевого спортивного фестиваля северных территорий «Возрождение»</w:t>
            </w:r>
          </w:p>
        </w:tc>
        <w:tc>
          <w:tcPr>
            <w:tcW w:w="1559" w:type="dxa"/>
          </w:tcPr>
          <w:p w:rsidR="0015451C" w:rsidRPr="0015451C" w:rsidRDefault="0015451C" w:rsidP="0015451C">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9</w:t>
            </w:r>
          </w:p>
        </w:tc>
        <w:tc>
          <w:tcPr>
            <w:tcW w:w="2028" w:type="dxa"/>
          </w:tcPr>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rPr>
              <w:t>Командные:</w:t>
            </w:r>
          </w:p>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lang w:val="en-US"/>
              </w:rPr>
              <w:t>I</w:t>
            </w:r>
            <w:r w:rsidRPr="0015451C">
              <w:rPr>
                <w:rFonts w:ascii="Times New Roman" w:hAnsi="Times New Roman" w:cs="Times New Roman"/>
                <w:sz w:val="24"/>
                <w:szCs w:val="24"/>
              </w:rPr>
              <w:t xml:space="preserve"> место – 1</w:t>
            </w:r>
          </w:p>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lang w:val="en-US"/>
              </w:rPr>
              <w:t>II</w:t>
            </w:r>
            <w:r w:rsidRPr="0015451C">
              <w:rPr>
                <w:rFonts w:ascii="Times New Roman" w:hAnsi="Times New Roman" w:cs="Times New Roman"/>
                <w:sz w:val="24"/>
                <w:szCs w:val="24"/>
              </w:rPr>
              <w:t xml:space="preserve"> место – 1</w:t>
            </w:r>
          </w:p>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rPr>
              <w:t>Личные:</w:t>
            </w:r>
          </w:p>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lang w:val="en-US"/>
              </w:rPr>
              <w:t>I</w:t>
            </w:r>
            <w:r w:rsidRPr="0015451C">
              <w:rPr>
                <w:rFonts w:ascii="Times New Roman" w:hAnsi="Times New Roman" w:cs="Times New Roman"/>
                <w:sz w:val="24"/>
                <w:szCs w:val="24"/>
              </w:rPr>
              <w:t xml:space="preserve"> место – 8</w:t>
            </w:r>
          </w:p>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lang w:val="en-US"/>
              </w:rPr>
              <w:t>II</w:t>
            </w:r>
            <w:r w:rsidRPr="0015451C">
              <w:rPr>
                <w:rFonts w:ascii="Times New Roman" w:hAnsi="Times New Roman" w:cs="Times New Roman"/>
                <w:sz w:val="24"/>
                <w:szCs w:val="24"/>
              </w:rPr>
              <w:t xml:space="preserve"> место – 3</w:t>
            </w:r>
          </w:p>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lang w:val="en-US"/>
              </w:rPr>
              <w:t>III</w:t>
            </w:r>
            <w:r w:rsidRPr="0015451C">
              <w:rPr>
                <w:rFonts w:ascii="Times New Roman" w:hAnsi="Times New Roman" w:cs="Times New Roman"/>
                <w:sz w:val="24"/>
                <w:szCs w:val="24"/>
              </w:rPr>
              <w:t xml:space="preserve"> место – 4</w:t>
            </w:r>
          </w:p>
        </w:tc>
      </w:tr>
      <w:tr w:rsidR="0015451C" w:rsidRPr="0015451C" w:rsidTr="00F77F00">
        <w:trPr>
          <w:trHeight w:val="885"/>
        </w:trPr>
        <w:tc>
          <w:tcPr>
            <w:tcW w:w="1560" w:type="dxa"/>
          </w:tcPr>
          <w:p w:rsidR="0015451C" w:rsidRPr="0015451C" w:rsidRDefault="0015451C" w:rsidP="0015451C">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22 февраля 2020</w:t>
            </w:r>
          </w:p>
        </w:tc>
        <w:tc>
          <w:tcPr>
            <w:tcW w:w="4394" w:type="dxa"/>
          </w:tcPr>
          <w:p w:rsidR="0015451C" w:rsidRPr="0015451C" w:rsidRDefault="0015451C" w:rsidP="0015451C">
            <w:pPr>
              <w:jc w:val="both"/>
              <w:rPr>
                <w:rFonts w:ascii="Times New Roman" w:eastAsia="Calibri" w:hAnsi="Times New Roman" w:cs="Times New Roman"/>
                <w:color w:val="000000"/>
                <w:sz w:val="24"/>
                <w:szCs w:val="24"/>
                <w:shd w:val="clear" w:color="auto" w:fill="FFFFFF"/>
              </w:rPr>
            </w:pPr>
            <w:r w:rsidRPr="0015451C">
              <w:rPr>
                <w:rFonts w:ascii="Times New Roman" w:eastAsia="Calibri" w:hAnsi="Times New Roman" w:cs="Times New Roman"/>
                <w:color w:val="000000"/>
                <w:sz w:val="24"/>
                <w:szCs w:val="24"/>
                <w:shd w:val="clear" w:color="auto" w:fill="FFFFFF"/>
              </w:rPr>
              <w:t>Соревнования по настольному теннису, посвященных «Дню защитника отечества»</w:t>
            </w:r>
          </w:p>
        </w:tc>
        <w:tc>
          <w:tcPr>
            <w:tcW w:w="1559" w:type="dxa"/>
          </w:tcPr>
          <w:p w:rsidR="0015451C" w:rsidRPr="0015451C" w:rsidRDefault="0015451C" w:rsidP="0015451C">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1</w:t>
            </w:r>
          </w:p>
        </w:tc>
        <w:tc>
          <w:tcPr>
            <w:tcW w:w="2028" w:type="dxa"/>
          </w:tcPr>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lang w:val="en-US"/>
              </w:rPr>
              <w:t>I</w:t>
            </w:r>
            <w:r w:rsidRPr="0015451C">
              <w:rPr>
                <w:rFonts w:ascii="Times New Roman" w:hAnsi="Times New Roman" w:cs="Times New Roman"/>
                <w:sz w:val="24"/>
                <w:szCs w:val="24"/>
              </w:rPr>
              <w:t xml:space="preserve"> место – 1</w:t>
            </w:r>
          </w:p>
        </w:tc>
      </w:tr>
      <w:tr w:rsidR="0015451C" w:rsidRPr="0015451C" w:rsidTr="00F77F00">
        <w:trPr>
          <w:trHeight w:val="210"/>
        </w:trPr>
        <w:tc>
          <w:tcPr>
            <w:tcW w:w="1560" w:type="dxa"/>
          </w:tcPr>
          <w:p w:rsidR="0015451C" w:rsidRPr="0015451C" w:rsidRDefault="0015451C" w:rsidP="0015451C">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19 – 22 февраля 2020</w:t>
            </w:r>
          </w:p>
        </w:tc>
        <w:tc>
          <w:tcPr>
            <w:tcW w:w="4394" w:type="dxa"/>
          </w:tcPr>
          <w:p w:rsidR="0015451C" w:rsidRPr="0015451C" w:rsidRDefault="0015451C" w:rsidP="0015451C">
            <w:pPr>
              <w:jc w:val="both"/>
              <w:rPr>
                <w:rFonts w:ascii="Times New Roman" w:eastAsia="Calibri" w:hAnsi="Times New Roman" w:cs="Times New Roman"/>
                <w:color w:val="000000"/>
                <w:sz w:val="24"/>
                <w:szCs w:val="24"/>
                <w:shd w:val="clear" w:color="auto" w:fill="FFFFFF"/>
              </w:rPr>
            </w:pPr>
            <w:r w:rsidRPr="0015451C">
              <w:rPr>
                <w:rFonts w:ascii="Times New Roman" w:eastAsia="Calibri" w:hAnsi="Times New Roman" w:cs="Times New Roman"/>
                <w:color w:val="000000"/>
                <w:sz w:val="24"/>
                <w:szCs w:val="24"/>
                <w:shd w:val="clear" w:color="auto" w:fill="FFFFFF"/>
              </w:rPr>
              <w:t>Соревнования по мини-футболу в рамках краевого спортивного фестиваля северных территорий «Возрождение»</w:t>
            </w:r>
          </w:p>
        </w:tc>
        <w:tc>
          <w:tcPr>
            <w:tcW w:w="1559" w:type="dxa"/>
          </w:tcPr>
          <w:p w:rsidR="0015451C" w:rsidRPr="0015451C" w:rsidRDefault="0015451C" w:rsidP="0015451C">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6</w:t>
            </w:r>
          </w:p>
        </w:tc>
        <w:tc>
          <w:tcPr>
            <w:tcW w:w="2028" w:type="dxa"/>
          </w:tcPr>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rPr>
              <w:t>Командные:</w:t>
            </w:r>
          </w:p>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lang w:val="en-US"/>
              </w:rPr>
              <w:t>I</w:t>
            </w:r>
            <w:r w:rsidRPr="0015451C">
              <w:rPr>
                <w:rFonts w:ascii="Times New Roman" w:hAnsi="Times New Roman" w:cs="Times New Roman"/>
                <w:sz w:val="24"/>
                <w:szCs w:val="24"/>
              </w:rPr>
              <w:t xml:space="preserve"> место – 1</w:t>
            </w:r>
          </w:p>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rPr>
              <w:t>Личные:</w:t>
            </w:r>
          </w:p>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lang w:val="en-US"/>
              </w:rPr>
              <w:t>I</w:t>
            </w:r>
            <w:r w:rsidRPr="0015451C">
              <w:rPr>
                <w:rFonts w:ascii="Times New Roman" w:hAnsi="Times New Roman" w:cs="Times New Roman"/>
                <w:sz w:val="24"/>
                <w:szCs w:val="24"/>
              </w:rPr>
              <w:t xml:space="preserve"> место – 4</w:t>
            </w:r>
          </w:p>
        </w:tc>
      </w:tr>
      <w:tr w:rsidR="0015451C" w:rsidRPr="0015451C" w:rsidTr="00F77F00">
        <w:trPr>
          <w:trHeight w:val="195"/>
        </w:trPr>
        <w:tc>
          <w:tcPr>
            <w:tcW w:w="1560" w:type="dxa"/>
          </w:tcPr>
          <w:p w:rsidR="0015451C" w:rsidRPr="0015451C" w:rsidRDefault="0015451C" w:rsidP="0015451C">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15 марта 2020</w:t>
            </w:r>
          </w:p>
        </w:tc>
        <w:tc>
          <w:tcPr>
            <w:tcW w:w="4394" w:type="dxa"/>
          </w:tcPr>
          <w:p w:rsidR="0015451C" w:rsidRPr="0015451C" w:rsidRDefault="0015451C" w:rsidP="0015451C">
            <w:pPr>
              <w:jc w:val="both"/>
              <w:rPr>
                <w:rFonts w:ascii="Times New Roman" w:eastAsia="Calibri" w:hAnsi="Times New Roman" w:cs="Times New Roman"/>
                <w:color w:val="000000"/>
                <w:sz w:val="24"/>
                <w:szCs w:val="24"/>
                <w:shd w:val="clear" w:color="auto" w:fill="FFFFFF"/>
              </w:rPr>
            </w:pPr>
            <w:r w:rsidRPr="0015451C">
              <w:rPr>
                <w:rFonts w:ascii="Times New Roman" w:eastAsia="Calibri" w:hAnsi="Times New Roman" w:cs="Times New Roman"/>
                <w:color w:val="000000"/>
                <w:sz w:val="24"/>
                <w:szCs w:val="24"/>
                <w:shd w:val="clear" w:color="auto" w:fill="FFFFFF"/>
                <w:lang w:val="en-US"/>
              </w:rPr>
              <w:t>III</w:t>
            </w:r>
            <w:r w:rsidRPr="0015451C">
              <w:rPr>
                <w:rFonts w:ascii="Times New Roman" w:eastAsia="Calibri" w:hAnsi="Times New Roman" w:cs="Times New Roman"/>
                <w:color w:val="000000"/>
                <w:sz w:val="24"/>
                <w:szCs w:val="24"/>
                <w:shd w:val="clear" w:color="auto" w:fill="FFFFFF"/>
              </w:rPr>
              <w:t xml:space="preserve"> Чемпионат Николаевского района Хабаровского края по мини-футболу </w:t>
            </w:r>
          </w:p>
        </w:tc>
        <w:tc>
          <w:tcPr>
            <w:tcW w:w="1559" w:type="dxa"/>
          </w:tcPr>
          <w:p w:rsidR="0015451C" w:rsidRPr="0015451C" w:rsidRDefault="0015451C" w:rsidP="0015451C">
            <w:pPr>
              <w:jc w:val="center"/>
              <w:rPr>
                <w:rFonts w:ascii="Times New Roman" w:eastAsia="Calibri" w:hAnsi="Times New Roman" w:cs="Times New Roman"/>
                <w:sz w:val="24"/>
                <w:szCs w:val="24"/>
              </w:rPr>
            </w:pPr>
            <w:r w:rsidRPr="0015451C">
              <w:rPr>
                <w:rFonts w:ascii="Times New Roman" w:eastAsia="Calibri" w:hAnsi="Times New Roman" w:cs="Times New Roman"/>
                <w:sz w:val="24"/>
                <w:szCs w:val="24"/>
              </w:rPr>
              <w:t>6</w:t>
            </w:r>
          </w:p>
        </w:tc>
        <w:tc>
          <w:tcPr>
            <w:tcW w:w="2028" w:type="dxa"/>
          </w:tcPr>
          <w:p w:rsidR="0015451C" w:rsidRPr="0015451C" w:rsidRDefault="0015451C" w:rsidP="0015451C">
            <w:pPr>
              <w:contextualSpacing/>
              <w:jc w:val="center"/>
              <w:rPr>
                <w:rFonts w:ascii="Times New Roman" w:hAnsi="Times New Roman" w:cs="Times New Roman"/>
                <w:sz w:val="24"/>
                <w:szCs w:val="24"/>
              </w:rPr>
            </w:pPr>
            <w:r w:rsidRPr="0015451C">
              <w:rPr>
                <w:rFonts w:ascii="Times New Roman" w:hAnsi="Times New Roman" w:cs="Times New Roman"/>
                <w:sz w:val="24"/>
                <w:szCs w:val="24"/>
                <w:lang w:val="en-US"/>
              </w:rPr>
              <w:t>II</w:t>
            </w:r>
            <w:r w:rsidRPr="0015451C">
              <w:rPr>
                <w:rFonts w:ascii="Times New Roman" w:hAnsi="Times New Roman" w:cs="Times New Roman"/>
                <w:sz w:val="24"/>
                <w:szCs w:val="24"/>
              </w:rPr>
              <w:t xml:space="preserve"> место – 6</w:t>
            </w:r>
          </w:p>
        </w:tc>
      </w:tr>
    </w:tbl>
    <w:p w:rsidR="0015451C" w:rsidRPr="0015451C" w:rsidRDefault="0015451C" w:rsidP="0015451C">
      <w:pPr>
        <w:spacing w:after="0" w:line="360" w:lineRule="auto"/>
        <w:ind w:firstLine="708"/>
        <w:jc w:val="both"/>
        <w:rPr>
          <w:rFonts w:ascii="Calibri" w:eastAsia="Calibri" w:hAnsi="Calibri" w:cs="Calibri"/>
        </w:rPr>
      </w:pPr>
      <w:r w:rsidRPr="0015451C">
        <w:rPr>
          <w:rFonts w:ascii="Times New Roman" w:eastAsia="Calibri" w:hAnsi="Times New Roman" w:cs="Calibri"/>
          <w:sz w:val="28"/>
          <w:szCs w:val="28"/>
        </w:rPr>
        <w:t xml:space="preserve">В отчетном периоде спортсмены техникума выступили в </w:t>
      </w:r>
      <w:r w:rsidRPr="0015451C">
        <w:rPr>
          <w:rFonts w:ascii="Times New Roman" w:eastAsia="Calibri" w:hAnsi="Times New Roman" w:cs="Times New Roman"/>
          <w:sz w:val="28"/>
          <w:szCs w:val="28"/>
        </w:rPr>
        <w:t>19 видах соревнований городского и краевого уровня, общее количество участников спортивных соревнований - 292 человек. Из общего количества соревнований 88 раз обучающиеся техникума становились победителями, 122 раз – призерами. Вместе с тем снизилось количество участников краевых спортивных мероприятий, что связано с проблемами финансирования.</w:t>
      </w:r>
    </w:p>
    <w:p w:rsidR="0015451C" w:rsidRPr="0015451C" w:rsidRDefault="0015451C" w:rsidP="0015451C">
      <w:pPr>
        <w:spacing w:after="0" w:line="360" w:lineRule="auto"/>
        <w:ind w:firstLine="708"/>
        <w:jc w:val="both"/>
        <w:rPr>
          <w:rFonts w:ascii="Times New Roman" w:eastAsia="Times New Roman" w:hAnsi="Times New Roman" w:cs="Times New Roman"/>
          <w:sz w:val="28"/>
          <w:szCs w:val="28"/>
          <w:lang w:eastAsia="ru-RU"/>
        </w:rPr>
      </w:pPr>
      <w:r w:rsidRPr="0015451C">
        <w:rPr>
          <w:rFonts w:ascii="Times New Roman" w:eastAsia="Times New Roman" w:hAnsi="Times New Roman" w:cs="Times New Roman"/>
          <w:sz w:val="28"/>
          <w:szCs w:val="28"/>
          <w:lang w:eastAsia="ru-RU"/>
        </w:rPr>
        <w:t>С целью развития демократических начал, формирования самосознания, активной жизненной позиции обучающихся в техникуме действует система активного вклю</w:t>
      </w:r>
      <w:r w:rsidRPr="0015451C">
        <w:rPr>
          <w:rFonts w:ascii="Times New Roman" w:eastAsia="Times New Roman" w:hAnsi="Times New Roman" w:cs="Times New Roman"/>
          <w:sz w:val="28"/>
          <w:szCs w:val="28"/>
          <w:lang w:eastAsia="ru-RU"/>
        </w:rPr>
        <w:softHyphen/>
        <w:t>чения обучающихся в процесс управления через работу студенческого са</w:t>
      </w:r>
      <w:r w:rsidRPr="0015451C">
        <w:rPr>
          <w:rFonts w:ascii="Times New Roman" w:eastAsia="Times New Roman" w:hAnsi="Times New Roman" w:cs="Times New Roman"/>
          <w:sz w:val="28"/>
          <w:szCs w:val="28"/>
          <w:lang w:eastAsia="ru-RU"/>
        </w:rPr>
        <w:softHyphen/>
        <w:t xml:space="preserve">моуправления. В </w:t>
      </w:r>
      <w:r w:rsidRPr="0015451C">
        <w:rPr>
          <w:rFonts w:ascii="Times New Roman" w:eastAsia="Calibri" w:hAnsi="Times New Roman" w:cs="Times New Roman"/>
          <w:sz w:val="28"/>
          <w:szCs w:val="28"/>
        </w:rPr>
        <w:t xml:space="preserve">состав Студенческого совета входят 65 обучающихся 1-4 курсов, </w:t>
      </w:r>
      <w:r w:rsidRPr="0015451C">
        <w:rPr>
          <w:rFonts w:ascii="Times New Roman" w:eastAsia="Calibri" w:hAnsi="Times New Roman" w:cs="Times New Roman"/>
          <w:sz w:val="28"/>
          <w:szCs w:val="26"/>
        </w:rPr>
        <w:t xml:space="preserve">в предыдущем году численность совета составляла 63 человека. </w:t>
      </w:r>
      <w:r w:rsidRPr="0015451C">
        <w:rPr>
          <w:rFonts w:ascii="Times New Roman" w:eastAsia="Calibri" w:hAnsi="Times New Roman" w:cs="Times New Roman"/>
          <w:sz w:val="28"/>
          <w:szCs w:val="28"/>
        </w:rPr>
        <w:t>Члены Студенческого совета работают в нескольких направлениях: согласование локальных правовых актов техникума, рассмотрение решений Совета профилактики о вынесении дисциплинарных взысканий обучающимся, организация и проведение культурно-массовых мероприятий, волонтерская деятельность, профилактика пропусков учебных занятий. Студенческий актив общежития включает 11 человек (на уровне прошлого года).</w:t>
      </w:r>
    </w:p>
    <w:p w:rsidR="0015451C" w:rsidRPr="0015451C" w:rsidRDefault="0015451C" w:rsidP="0015451C">
      <w:pPr>
        <w:spacing w:after="0" w:line="360" w:lineRule="auto"/>
        <w:ind w:firstLine="708"/>
        <w:jc w:val="both"/>
        <w:rPr>
          <w:rFonts w:ascii="Times New Roman" w:eastAsia="Calibri" w:hAnsi="Times New Roman" w:cs="Times New Roman"/>
          <w:sz w:val="28"/>
          <w:szCs w:val="28"/>
        </w:rPr>
      </w:pPr>
      <w:r w:rsidRPr="0015451C">
        <w:rPr>
          <w:rFonts w:ascii="Times New Roman" w:eastAsia="Calibri" w:hAnsi="Times New Roman" w:cs="Times New Roman"/>
          <w:sz w:val="28"/>
          <w:szCs w:val="28"/>
        </w:rPr>
        <w:t xml:space="preserve">В отчетном периоде увеличился количественный состав Студенческого совета, расширился спектр полномочий Студенческого совета: участники студенческого самоуправления рассматривают не только вопросы текущей деятельности, но и принимают непосредственное участие в согласовании локальных правовых актов техникума. Члены студенческого актива общежития принимают участие в заседаниях дисциплинарной комиссии по рассмотрению фактов нарушения обучающимися Правил проживания в общежитии. </w:t>
      </w:r>
    </w:p>
    <w:p w:rsidR="0015451C" w:rsidRPr="0015451C" w:rsidRDefault="0015451C" w:rsidP="0015451C">
      <w:pPr>
        <w:spacing w:after="0" w:line="360" w:lineRule="auto"/>
        <w:ind w:firstLine="708"/>
        <w:jc w:val="both"/>
        <w:rPr>
          <w:rFonts w:ascii="Times New Roman" w:eastAsia="Calibri" w:hAnsi="Times New Roman" w:cs="Times New Roman"/>
          <w:sz w:val="28"/>
          <w:szCs w:val="28"/>
        </w:rPr>
      </w:pPr>
      <w:r w:rsidRPr="0015451C">
        <w:rPr>
          <w:rFonts w:ascii="Times New Roman" w:eastAsia="Calibri" w:hAnsi="Times New Roman" w:cs="Times New Roman"/>
          <w:sz w:val="28"/>
          <w:szCs w:val="28"/>
        </w:rPr>
        <w:t>Самоуправление в учебных группах остается по-прежнему на низком уровне, отсутствует взаимодействие между активами учебных групп и Студенческим советом, студенческим активом общежития и Студенческим советом.</w:t>
      </w:r>
    </w:p>
    <w:p w:rsidR="0015451C" w:rsidRPr="0015451C" w:rsidRDefault="0015451C" w:rsidP="0015451C">
      <w:pPr>
        <w:spacing w:after="0" w:line="360" w:lineRule="auto"/>
        <w:ind w:firstLine="708"/>
        <w:jc w:val="both"/>
        <w:rPr>
          <w:rFonts w:ascii="Times New Roman" w:eastAsia="Calibri" w:hAnsi="Times New Roman" w:cs="Times New Roman"/>
          <w:sz w:val="28"/>
          <w:szCs w:val="28"/>
        </w:rPr>
      </w:pPr>
      <w:r w:rsidRPr="0015451C">
        <w:rPr>
          <w:rFonts w:ascii="Times New Roman" w:eastAsia="Calibri" w:hAnsi="Times New Roman" w:cs="Times New Roman"/>
          <w:sz w:val="28"/>
          <w:szCs w:val="28"/>
        </w:rPr>
        <w:t>Для развития студенческого самоуправления необходимо провести образовательный курс по самоуправлению с кураторами учебных групп и мастерами производственного обучения.</w:t>
      </w:r>
    </w:p>
    <w:p w:rsidR="0015451C" w:rsidRPr="0015451C" w:rsidRDefault="0015451C" w:rsidP="0015451C">
      <w:pPr>
        <w:shd w:val="clear" w:color="auto" w:fill="FFFFFF"/>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5451C">
        <w:rPr>
          <w:rFonts w:ascii="Times New Roman" w:eastAsia="Calibri" w:hAnsi="Times New Roman" w:cs="Times New Roman"/>
          <w:color w:val="2B2528"/>
          <w:sz w:val="28"/>
          <w:szCs w:val="28"/>
        </w:rPr>
        <w:t xml:space="preserve">Важное значение в организации воспитательной работы приобретают </w:t>
      </w:r>
      <w:r w:rsidRPr="0015451C">
        <w:rPr>
          <w:rFonts w:ascii="Times New Roman" w:eastAsia="Calibri" w:hAnsi="Times New Roman" w:cs="Times New Roman"/>
          <w:sz w:val="28"/>
          <w:szCs w:val="28"/>
        </w:rPr>
        <w:t>задачи оказания правовой и социальной помощи обучающимся, психологической поддержки в социализации и адаптации в новых условиях обучения и проживания, профилактики преступлений и правонарушений.</w:t>
      </w:r>
    </w:p>
    <w:p w:rsidR="0015451C" w:rsidRPr="0015451C" w:rsidRDefault="0015451C" w:rsidP="0015451C">
      <w:pPr>
        <w:spacing w:after="0" w:line="360" w:lineRule="auto"/>
        <w:ind w:firstLine="708"/>
        <w:jc w:val="both"/>
        <w:rPr>
          <w:rFonts w:ascii="Times New Roman" w:eastAsia="Calibri" w:hAnsi="Times New Roman" w:cs="Times New Roman"/>
          <w:sz w:val="28"/>
          <w:szCs w:val="28"/>
        </w:rPr>
      </w:pPr>
      <w:r w:rsidRPr="0015451C">
        <w:rPr>
          <w:rFonts w:ascii="Times New Roman" w:eastAsia="Times New Roman" w:hAnsi="Times New Roman" w:cs="Times New Roman"/>
          <w:color w:val="000000"/>
          <w:sz w:val="28"/>
          <w:szCs w:val="28"/>
          <w:lang w:eastAsia="ru-RU"/>
        </w:rPr>
        <w:t xml:space="preserve">Ежегодно обновляется банк данных подростков и семей, находящихся в социально опасном положении, ведется работа по выявлению и учету </w:t>
      </w:r>
      <w:r w:rsidRPr="0015451C">
        <w:rPr>
          <w:rFonts w:ascii="Times New Roman" w:eastAsia="Times New Roman" w:hAnsi="Times New Roman" w:cs="Times New Roman"/>
          <w:sz w:val="28"/>
          <w:szCs w:val="28"/>
          <w:lang w:eastAsia="ru-RU"/>
        </w:rPr>
        <w:t xml:space="preserve">дезадаптированных обучающихся </w:t>
      </w:r>
      <w:r w:rsidRPr="0015451C">
        <w:rPr>
          <w:rFonts w:ascii="Times New Roman" w:eastAsia="Times New Roman" w:hAnsi="Times New Roman" w:cs="Times New Roman"/>
          <w:color w:val="000000"/>
          <w:sz w:val="28"/>
          <w:szCs w:val="28"/>
          <w:lang w:eastAsia="ru-RU"/>
        </w:rPr>
        <w:t xml:space="preserve">и детей с девиантным поведением, обучающихся </w:t>
      </w:r>
      <w:r w:rsidR="002A03D9">
        <w:rPr>
          <w:rFonts w:ascii="Times New Roman" w:eastAsia="Times New Roman" w:hAnsi="Times New Roman" w:cs="Times New Roman"/>
          <w:color w:val="000000"/>
          <w:sz w:val="28"/>
          <w:szCs w:val="28"/>
          <w:lang w:eastAsia="ru-RU"/>
        </w:rPr>
        <w:t>«группы риска»</w:t>
      </w:r>
      <w:r w:rsidRPr="0015451C">
        <w:rPr>
          <w:rFonts w:ascii="Times New Roman" w:eastAsia="Times New Roman" w:hAnsi="Times New Roman" w:cs="Times New Roman"/>
          <w:color w:val="000000"/>
          <w:sz w:val="28"/>
          <w:szCs w:val="28"/>
          <w:lang w:eastAsia="ru-RU"/>
        </w:rPr>
        <w:t xml:space="preserve">. Составляется социальный паспорт техникума, формируются и корректируются информационные банки данных о </w:t>
      </w:r>
      <w:r w:rsidRPr="0015451C">
        <w:rPr>
          <w:rFonts w:ascii="Times New Roman" w:eastAsia="Times New Roman" w:hAnsi="Times New Roman" w:cs="Times New Roman"/>
          <w:sz w:val="28"/>
          <w:szCs w:val="28"/>
          <w:lang w:eastAsia="ru-RU"/>
        </w:rPr>
        <w:t>семьях социального риска и</w:t>
      </w:r>
      <w:r w:rsidRPr="0015451C">
        <w:rPr>
          <w:rFonts w:ascii="Times New Roman" w:eastAsia="Calibri" w:hAnsi="Times New Roman" w:cs="Times New Roman"/>
          <w:sz w:val="28"/>
          <w:szCs w:val="28"/>
        </w:rPr>
        <w:t xml:space="preserve"> </w:t>
      </w:r>
      <w:r w:rsidRPr="0015451C">
        <w:rPr>
          <w:rFonts w:ascii="Times New Roman" w:eastAsia="Times New Roman" w:hAnsi="Times New Roman" w:cs="Times New Roman"/>
          <w:color w:val="000000"/>
          <w:sz w:val="28"/>
          <w:szCs w:val="28"/>
          <w:lang w:eastAsia="ru-RU"/>
        </w:rPr>
        <w:t xml:space="preserve">обучающихся, состоящих на различных видах профилактического учета. </w:t>
      </w:r>
    </w:p>
    <w:p w:rsidR="0015451C" w:rsidRPr="0015451C" w:rsidRDefault="0015451C" w:rsidP="0015451C">
      <w:pPr>
        <w:tabs>
          <w:tab w:val="left" w:pos="6668"/>
        </w:tabs>
        <w:spacing w:after="0" w:line="360" w:lineRule="auto"/>
        <w:ind w:firstLine="675"/>
        <w:jc w:val="both"/>
        <w:rPr>
          <w:rFonts w:ascii="Times New Roman" w:eastAsia="Calibri" w:hAnsi="Times New Roman" w:cs="Times New Roman"/>
          <w:color w:val="000000"/>
          <w:sz w:val="28"/>
          <w:szCs w:val="28"/>
        </w:rPr>
      </w:pPr>
      <w:r w:rsidRPr="0015451C">
        <w:rPr>
          <w:rFonts w:ascii="Times New Roman" w:eastAsia="Calibri" w:hAnsi="Times New Roman" w:cs="Times New Roman"/>
          <w:color w:val="000000"/>
          <w:sz w:val="28"/>
          <w:szCs w:val="28"/>
        </w:rPr>
        <w:t xml:space="preserve">С целью профилактики алкогольной, наркотической зависимости, обеспечения порядка и дисциплины в техникуме ведется активная просветительская работа через систему внеучебных воспитательных мероприятий, </w:t>
      </w:r>
      <w:r w:rsidRPr="0015451C">
        <w:rPr>
          <w:rFonts w:ascii="Times New Roman" w:eastAsia="Calibri" w:hAnsi="Times New Roman" w:cs="Times New Roman"/>
          <w:sz w:val="28"/>
          <w:szCs w:val="28"/>
        </w:rPr>
        <w:t xml:space="preserve">направленных на санитарно-гигиеническое просвещение, профилактику наркомании, табакокурения; </w:t>
      </w:r>
      <w:r w:rsidRPr="0015451C">
        <w:rPr>
          <w:rFonts w:ascii="Times New Roman" w:eastAsia="Calibri" w:hAnsi="Times New Roman" w:cs="Times New Roman"/>
          <w:color w:val="000000"/>
          <w:sz w:val="28"/>
          <w:szCs w:val="28"/>
        </w:rPr>
        <w:t>использование информационных материалов, публикаций, плакатов, выставок, часов общения, внеклассных мероприятий по профилактике правонарушений; проведение опросов, анкетирование студентов по основам правовых знаний, законопослушного поведения, определению уровня правовой культуры. Ведется разъяснительная работа о правилах внутреннего распорядка обучающихся и правилах проживания в общежитии. Организовано участие обучающихся, в том числе относящихся к «группе риска», в реализации социально значимых проектов, конкурсов, акций, направленных на формирование гражданско-правового сознания.</w:t>
      </w:r>
    </w:p>
    <w:p w:rsidR="0015451C" w:rsidRPr="0015451C" w:rsidRDefault="0015451C" w:rsidP="0015451C">
      <w:pPr>
        <w:shd w:val="clear" w:color="auto" w:fill="FFFFFF"/>
        <w:spacing w:after="0" w:line="360" w:lineRule="auto"/>
        <w:ind w:firstLine="708"/>
        <w:jc w:val="both"/>
        <w:textAlignment w:val="baseline"/>
        <w:rPr>
          <w:rFonts w:ascii="Times New Roman" w:eastAsia="Calibri" w:hAnsi="Times New Roman" w:cs="Times New Roman"/>
          <w:sz w:val="28"/>
          <w:szCs w:val="28"/>
        </w:rPr>
      </w:pPr>
      <w:r w:rsidRPr="0015451C">
        <w:rPr>
          <w:rFonts w:ascii="Times New Roman" w:eastAsia="Calibri" w:hAnsi="Times New Roman" w:cs="Times New Roman"/>
          <w:sz w:val="28"/>
          <w:szCs w:val="28"/>
        </w:rPr>
        <w:t xml:space="preserve">В целях раннего выявления и профилактики незаконного потребления наркотических средств и психотропных веществ проводится социально-психологическое анкетирование и тестирование обучающихся (совместно с членами антинаркотической комиссии Николаевского муниципального района). Ежегодно увеличивается охват тестируемых: в 2017-2018 учебном году прошли тестирование 249 обучающихся, в 2018-2019 – 309 человек, 2019-2020 - 321 обучающихся.  </w:t>
      </w:r>
    </w:p>
    <w:p w:rsidR="0015451C" w:rsidRPr="0015451C" w:rsidRDefault="0015451C" w:rsidP="0015451C">
      <w:pPr>
        <w:shd w:val="clear" w:color="auto" w:fill="FFFFFF"/>
        <w:spacing w:after="0" w:line="360" w:lineRule="auto"/>
        <w:ind w:firstLine="708"/>
        <w:jc w:val="both"/>
        <w:textAlignment w:val="baseline"/>
        <w:rPr>
          <w:rFonts w:ascii="Times New Roman" w:eastAsia="Calibri" w:hAnsi="Times New Roman" w:cs="Times New Roman"/>
          <w:sz w:val="28"/>
          <w:szCs w:val="28"/>
        </w:rPr>
      </w:pPr>
      <w:r w:rsidRPr="0015451C">
        <w:rPr>
          <w:rFonts w:ascii="Times New Roman" w:eastAsia="Times New Roman" w:hAnsi="Times New Roman" w:cs="Times New Roman"/>
          <w:color w:val="000000"/>
          <w:sz w:val="28"/>
          <w:szCs w:val="28"/>
          <w:lang w:eastAsia="ru-RU"/>
        </w:rPr>
        <w:t>Техникум ежегодно принимает участие в проведении комплексной профилактической операции «Подросток».</w:t>
      </w:r>
      <w:r w:rsidRPr="0015451C">
        <w:rPr>
          <w:rFonts w:ascii="Times New Roman" w:eastAsia="Calibri" w:hAnsi="Times New Roman" w:cs="Times New Roman"/>
          <w:sz w:val="28"/>
          <w:szCs w:val="28"/>
        </w:rPr>
        <w:t xml:space="preserve">  Дважды в год (в октябре и мае) стартуют акции «Обменяй сигарету на конфету», «СТОП ВИЧ/СПИД».      </w:t>
      </w:r>
    </w:p>
    <w:p w:rsidR="0015451C" w:rsidRPr="0015451C" w:rsidRDefault="0015451C" w:rsidP="0015451C">
      <w:pPr>
        <w:spacing w:after="0" w:line="360" w:lineRule="auto"/>
        <w:ind w:firstLine="708"/>
        <w:jc w:val="both"/>
        <w:rPr>
          <w:rFonts w:ascii="Times New Roman" w:eastAsia="Times New Roman" w:hAnsi="Times New Roman" w:cs="Times New Roman"/>
          <w:sz w:val="28"/>
          <w:szCs w:val="28"/>
          <w:lang w:eastAsia="ru-RU"/>
        </w:rPr>
      </w:pPr>
      <w:r w:rsidRPr="0015451C">
        <w:rPr>
          <w:rFonts w:ascii="Times New Roman" w:eastAsia="Times New Roman" w:hAnsi="Times New Roman" w:cs="Times New Roman"/>
          <w:sz w:val="28"/>
          <w:szCs w:val="28"/>
          <w:lang w:eastAsia="ru-RU"/>
        </w:rPr>
        <w:t>Проводится целенаправленная работа по формированию у обучающихся правовой культуры, профилактике экстремизма, воспитанию толерантной, со</w:t>
      </w:r>
      <w:r w:rsidRPr="0015451C">
        <w:rPr>
          <w:rFonts w:ascii="Times New Roman" w:eastAsia="Times New Roman" w:hAnsi="Times New Roman" w:cs="Times New Roman"/>
          <w:sz w:val="28"/>
          <w:szCs w:val="28"/>
          <w:lang w:eastAsia="ru-RU"/>
        </w:rPr>
        <w:softHyphen/>
        <w:t xml:space="preserve">циально ответственной личности </w:t>
      </w:r>
      <w:r w:rsidRPr="0015451C">
        <w:rPr>
          <w:rFonts w:ascii="Times New Roman" w:eastAsia="Times New Roman" w:hAnsi="Times New Roman" w:cs="Times New Roman"/>
          <w:color w:val="000000"/>
          <w:sz w:val="28"/>
          <w:szCs w:val="28"/>
          <w:lang w:eastAsia="ru-RU"/>
        </w:rPr>
        <w:t>(«Социальные нормы и асоциальное поведение», «Уроки Фемиды», «От безответственности до преступления один шаг») и</w:t>
      </w:r>
      <w:r w:rsidRPr="0015451C">
        <w:rPr>
          <w:rFonts w:ascii="Times New Roman" w:eastAsia="Calibri" w:hAnsi="Times New Roman" w:cs="Times New Roman"/>
          <w:sz w:val="28"/>
          <w:szCs w:val="28"/>
        </w:rPr>
        <w:t xml:space="preserve"> предупреждение вовлечения в экстремистские группировки («Мы против насилия и экстремизма», «Терроризм-зло против человечества», «Земля без войны»). </w:t>
      </w:r>
    </w:p>
    <w:p w:rsidR="0015451C" w:rsidRPr="003C17DA" w:rsidRDefault="0015451C" w:rsidP="0015451C">
      <w:pPr>
        <w:spacing w:after="0" w:line="360" w:lineRule="auto"/>
        <w:ind w:firstLine="708"/>
        <w:jc w:val="both"/>
        <w:rPr>
          <w:rFonts w:ascii="Times New Roman" w:eastAsia="Calibri" w:hAnsi="Times New Roman" w:cs="Times New Roman"/>
          <w:sz w:val="28"/>
          <w:szCs w:val="28"/>
        </w:rPr>
      </w:pPr>
      <w:r w:rsidRPr="0015451C">
        <w:rPr>
          <w:rFonts w:ascii="Times New Roman" w:eastAsia="Calibri" w:hAnsi="Times New Roman" w:cs="Times New Roman"/>
          <w:sz w:val="28"/>
          <w:szCs w:val="28"/>
        </w:rPr>
        <w:t>В отчетном периоде продолжалась работа Совета профилактики правонарушений и преступлений обучающихся. По сравнению с прошлым годом в отчетном периоде сократилось количество обучающихся, вызываемых на заседание Совета профилактики на отделении подготовки квалифицированных рабочих,</w:t>
      </w:r>
      <w:r w:rsidRPr="0015451C">
        <w:rPr>
          <w:rFonts w:ascii="Times New Roman" w:eastAsia="Calibri" w:hAnsi="Times New Roman" w:cs="Times New Roman"/>
          <w:color w:val="FF0000"/>
          <w:sz w:val="28"/>
          <w:szCs w:val="28"/>
        </w:rPr>
        <w:t xml:space="preserve"> </w:t>
      </w:r>
      <w:r w:rsidRPr="0015451C">
        <w:rPr>
          <w:rFonts w:ascii="Times New Roman" w:eastAsia="Calibri" w:hAnsi="Times New Roman" w:cs="Times New Roman"/>
          <w:sz w:val="28"/>
          <w:szCs w:val="28"/>
        </w:rPr>
        <w:t xml:space="preserve">служащих с 36 до 28 человек; на отделении подготовки специалистов среднего звена – с 42 до 33 человек. Динамика показателей представлена </w:t>
      </w:r>
      <w:r w:rsidRPr="003C17DA">
        <w:rPr>
          <w:rFonts w:ascii="Times New Roman" w:eastAsia="Calibri" w:hAnsi="Times New Roman" w:cs="Times New Roman"/>
          <w:sz w:val="28"/>
          <w:szCs w:val="28"/>
        </w:rPr>
        <w:t xml:space="preserve">на рисунке </w:t>
      </w:r>
      <w:r w:rsidR="003C17DA" w:rsidRPr="003C17DA">
        <w:rPr>
          <w:rFonts w:ascii="Times New Roman" w:eastAsia="Calibri" w:hAnsi="Times New Roman" w:cs="Times New Roman"/>
          <w:sz w:val="28"/>
          <w:szCs w:val="28"/>
        </w:rPr>
        <w:t>11</w:t>
      </w:r>
      <w:r w:rsidRPr="003C17DA">
        <w:rPr>
          <w:rFonts w:ascii="Times New Roman" w:eastAsia="Calibri" w:hAnsi="Times New Roman" w:cs="Times New Roman"/>
          <w:sz w:val="28"/>
          <w:szCs w:val="28"/>
        </w:rPr>
        <w:t>.</w:t>
      </w:r>
    </w:p>
    <w:p w:rsidR="0015451C" w:rsidRPr="0015451C" w:rsidRDefault="0015451C" w:rsidP="0015451C">
      <w:pPr>
        <w:spacing w:after="0" w:line="360" w:lineRule="auto"/>
        <w:jc w:val="both"/>
        <w:rPr>
          <w:rFonts w:ascii="Times New Roman" w:eastAsia="Calibri" w:hAnsi="Times New Roman" w:cs="Times New Roman"/>
          <w:color w:val="FF0000"/>
          <w:sz w:val="28"/>
          <w:szCs w:val="28"/>
        </w:rPr>
      </w:pPr>
      <w:r w:rsidRPr="0015451C">
        <w:rPr>
          <w:rFonts w:ascii="Times New Roman" w:eastAsia="Calibri" w:hAnsi="Times New Roman" w:cs="Times New Roman"/>
          <w:b/>
          <w:noProof/>
          <w:color w:val="FF0000"/>
          <w:sz w:val="28"/>
          <w:szCs w:val="28"/>
          <w:lang w:eastAsia="ru-RU"/>
        </w:rPr>
        <w:drawing>
          <wp:inline distT="0" distB="0" distL="0" distR="0" wp14:anchorId="6BB56C7C" wp14:editId="2A0FB707">
            <wp:extent cx="5819775" cy="3057525"/>
            <wp:effectExtent l="0" t="0" r="9525" b="9525"/>
            <wp:docPr id="8"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5451C" w:rsidRPr="0015451C" w:rsidRDefault="003C17DA" w:rsidP="0015451C">
      <w:pPr>
        <w:spacing w:after="0" w:line="240" w:lineRule="auto"/>
        <w:ind w:right="-1"/>
        <w:jc w:val="center"/>
        <w:rPr>
          <w:rFonts w:ascii="Times New Roman" w:eastAsia="Calibri" w:hAnsi="Times New Roman" w:cs="Times New Roman"/>
          <w:sz w:val="28"/>
          <w:szCs w:val="28"/>
        </w:rPr>
      </w:pPr>
      <w:r w:rsidRPr="003C17DA">
        <w:rPr>
          <w:rFonts w:ascii="Times New Roman" w:eastAsia="Calibri" w:hAnsi="Times New Roman" w:cs="Times New Roman"/>
          <w:sz w:val="28"/>
          <w:szCs w:val="28"/>
        </w:rPr>
        <w:t>Рисунок 11</w:t>
      </w:r>
      <w:r w:rsidR="0015451C" w:rsidRPr="003C17DA">
        <w:rPr>
          <w:rFonts w:ascii="Times New Roman" w:eastAsia="Calibri" w:hAnsi="Times New Roman" w:cs="Times New Roman"/>
          <w:sz w:val="28"/>
          <w:szCs w:val="28"/>
        </w:rPr>
        <w:t xml:space="preserve"> - Количество обучающихся, приглашенных на заседания</w:t>
      </w:r>
      <w:r w:rsidRPr="003C17DA">
        <w:rPr>
          <w:rFonts w:ascii="Times New Roman" w:eastAsia="Calibri" w:hAnsi="Times New Roman" w:cs="Times New Roman"/>
          <w:sz w:val="28"/>
          <w:szCs w:val="28"/>
        </w:rPr>
        <w:t xml:space="preserve"> </w:t>
      </w:r>
      <w:r w:rsidR="0015451C" w:rsidRPr="003C17DA">
        <w:rPr>
          <w:rFonts w:ascii="Times New Roman" w:eastAsia="Calibri" w:hAnsi="Times New Roman" w:cs="Times New Roman"/>
          <w:sz w:val="28"/>
          <w:szCs w:val="28"/>
        </w:rPr>
        <w:t xml:space="preserve">Совета </w:t>
      </w:r>
      <w:r w:rsidR="0015451C" w:rsidRPr="0015451C">
        <w:rPr>
          <w:rFonts w:ascii="Times New Roman" w:eastAsia="Calibri" w:hAnsi="Times New Roman" w:cs="Times New Roman"/>
          <w:sz w:val="28"/>
          <w:szCs w:val="28"/>
        </w:rPr>
        <w:t>профилактики</w:t>
      </w:r>
    </w:p>
    <w:p w:rsidR="0015451C" w:rsidRPr="0015451C" w:rsidRDefault="0015451C" w:rsidP="0015451C">
      <w:pPr>
        <w:shd w:val="clear" w:color="auto" w:fill="FFFFFF"/>
        <w:spacing w:after="0" w:line="0" w:lineRule="auto"/>
        <w:jc w:val="both"/>
        <w:rPr>
          <w:rFonts w:ascii="Calibri" w:eastAsia="Times New Roman" w:hAnsi="Calibri" w:cs="Times New Roman"/>
          <w:color w:val="000000"/>
          <w:lang w:eastAsia="ru-RU"/>
        </w:rPr>
      </w:pPr>
      <w:r w:rsidRPr="0015451C">
        <w:rPr>
          <w:rFonts w:ascii="Times New Roman" w:eastAsia="Times New Roman" w:hAnsi="Times New Roman" w:cs="Times New Roman"/>
          <w:color w:val="000000"/>
          <w:sz w:val="24"/>
          <w:szCs w:val="24"/>
          <w:lang w:eastAsia="ru-RU"/>
        </w:rPr>
        <w:t>ля достижения положительных результатов по состоянию правонарушений необходимо учесть следующее:</w:t>
      </w:r>
    </w:p>
    <w:p w:rsidR="0015451C" w:rsidRPr="0015451C" w:rsidRDefault="0015451C" w:rsidP="0015451C">
      <w:pPr>
        <w:shd w:val="clear" w:color="auto" w:fill="FFFFFF"/>
        <w:spacing w:after="0" w:line="0" w:lineRule="auto"/>
        <w:ind w:left="284"/>
        <w:rPr>
          <w:rFonts w:ascii="Calibri" w:eastAsia="Times New Roman" w:hAnsi="Calibri" w:cs="Times New Roman"/>
          <w:color w:val="000000"/>
          <w:lang w:eastAsia="ru-RU"/>
        </w:rPr>
      </w:pPr>
      <w:r w:rsidRPr="0015451C">
        <w:rPr>
          <w:rFonts w:ascii="Times New Roman" w:eastAsia="Times New Roman" w:hAnsi="Times New Roman" w:cs="Times New Roman"/>
          <w:color w:val="000000"/>
          <w:sz w:val="24"/>
          <w:szCs w:val="24"/>
          <w:lang w:eastAsia="ru-RU"/>
        </w:rPr>
        <w:t>1. Классным руководителям своевременно, на раннем этапе, выявлять обучающихся, склонных к правонарушениям, глубже изучать особенности подростков, влияние семьи, социума, использовать в полной мере имеющиеся в школе возможности. Необходимо проводить раннюю коррекцию поведения обучающихся, прогнозировать результаты, своевременно принимать надлежащие меры, проявлять инициативу во взаимодействии с Советом профилактики, эффективнее использовать ресурсы школы, родительскую общественность.</w:t>
      </w:r>
    </w:p>
    <w:p w:rsidR="0015451C" w:rsidRPr="0015451C" w:rsidRDefault="0015451C" w:rsidP="0015451C">
      <w:pPr>
        <w:shd w:val="clear" w:color="auto" w:fill="FFFFFF"/>
        <w:spacing w:after="0" w:line="0" w:lineRule="auto"/>
        <w:ind w:left="284"/>
        <w:rPr>
          <w:rFonts w:ascii="Calibri" w:eastAsia="Times New Roman" w:hAnsi="Calibri" w:cs="Times New Roman"/>
          <w:color w:val="000000"/>
          <w:lang w:eastAsia="ru-RU"/>
        </w:rPr>
      </w:pPr>
      <w:r w:rsidRPr="0015451C">
        <w:rPr>
          <w:rFonts w:ascii="Times New Roman" w:eastAsia="Times New Roman" w:hAnsi="Times New Roman" w:cs="Times New Roman"/>
          <w:color w:val="000000"/>
          <w:sz w:val="24"/>
          <w:szCs w:val="24"/>
          <w:lang w:eastAsia="ru-RU"/>
        </w:rPr>
        <w:t>2. Классным руководителям 1 классов более детально изучать социальные условия первоклассников, пригласить на первое родительское собрание специалистов для разъяснения ответственности родителей за воспитание и обучения ребят.</w:t>
      </w:r>
    </w:p>
    <w:p w:rsidR="0015451C" w:rsidRPr="0015451C" w:rsidRDefault="0015451C" w:rsidP="0015451C">
      <w:pPr>
        <w:shd w:val="clear" w:color="auto" w:fill="FFFFFF"/>
        <w:spacing w:after="0" w:line="0" w:lineRule="auto"/>
        <w:ind w:left="284"/>
        <w:rPr>
          <w:rFonts w:ascii="Calibri" w:eastAsia="Times New Roman" w:hAnsi="Calibri" w:cs="Times New Roman"/>
          <w:color w:val="000000"/>
          <w:lang w:eastAsia="ru-RU"/>
        </w:rPr>
      </w:pPr>
      <w:r w:rsidRPr="0015451C">
        <w:rPr>
          <w:rFonts w:ascii="Times New Roman" w:eastAsia="Times New Roman" w:hAnsi="Times New Roman" w:cs="Times New Roman"/>
          <w:color w:val="000000"/>
          <w:sz w:val="24"/>
          <w:szCs w:val="24"/>
          <w:lang w:eastAsia="ru-RU"/>
        </w:rPr>
        <w:t>3. При переходе обучающихся из I ступени соблюдать преемственность, представлять новым     классным руководителям исчерпывающие характеристики обучающихся, их семей, анализ работы с соответствующими выводами.</w:t>
      </w:r>
    </w:p>
    <w:p w:rsidR="0015451C" w:rsidRPr="0015451C" w:rsidRDefault="0015451C" w:rsidP="0015451C">
      <w:pPr>
        <w:spacing w:after="0" w:line="360" w:lineRule="auto"/>
        <w:jc w:val="both"/>
        <w:rPr>
          <w:rFonts w:ascii="Times New Roman" w:eastAsia="Calibri" w:hAnsi="Times New Roman" w:cs="Times New Roman"/>
          <w:sz w:val="28"/>
          <w:szCs w:val="28"/>
        </w:rPr>
      </w:pPr>
    </w:p>
    <w:p w:rsidR="0015451C" w:rsidRPr="0015451C" w:rsidRDefault="0015451C" w:rsidP="0015451C">
      <w:pPr>
        <w:shd w:val="clear" w:color="auto" w:fill="FFFFFF"/>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5451C">
        <w:rPr>
          <w:rFonts w:ascii="Times New Roman" w:eastAsia="Times New Roman" w:hAnsi="Times New Roman" w:cs="Times New Roman"/>
          <w:color w:val="000000"/>
          <w:sz w:val="28"/>
          <w:szCs w:val="28"/>
          <w:lang w:eastAsia="ru-RU"/>
        </w:rPr>
        <w:t>С обучающимися «группы риска» ведется индивидуальная работа: профилактические беседы, посещение на дому, вовлечение обучающихся в социально-значимую деятельность, кружковую работу и спортивные секции.</w:t>
      </w:r>
    </w:p>
    <w:p w:rsidR="0015451C" w:rsidRPr="0015451C" w:rsidRDefault="0015451C" w:rsidP="0015451C">
      <w:pPr>
        <w:spacing w:after="0" w:line="360" w:lineRule="auto"/>
        <w:ind w:firstLine="708"/>
        <w:jc w:val="both"/>
        <w:rPr>
          <w:rFonts w:ascii="Times New Roman" w:eastAsia="Times New Roman" w:hAnsi="Times New Roman" w:cs="Times New Roman"/>
          <w:color w:val="000000"/>
          <w:sz w:val="28"/>
          <w:szCs w:val="28"/>
          <w:lang w:eastAsia="ru-RU"/>
        </w:rPr>
      </w:pPr>
      <w:r w:rsidRPr="0015451C">
        <w:rPr>
          <w:rFonts w:ascii="Times New Roman" w:eastAsia="Times New Roman" w:hAnsi="Times New Roman" w:cs="Times New Roman"/>
          <w:color w:val="000000"/>
          <w:sz w:val="28"/>
          <w:szCs w:val="28"/>
          <w:lang w:eastAsia="ru-RU"/>
        </w:rPr>
        <w:t xml:space="preserve">Ежемесячно и по мере необходимости проводятся рейды в места проживания обучающихся совместно с инспектором ОПДН, заместителем директора по учебно-воспитательной работе, заведующими отделениями для проверки жилищно-бытовых условий несовершеннолетних, состоящих </w:t>
      </w:r>
      <w:r w:rsidR="00FD2C58">
        <w:rPr>
          <w:rFonts w:ascii="Times New Roman" w:eastAsia="Times New Roman" w:hAnsi="Times New Roman" w:cs="Times New Roman"/>
          <w:color w:val="000000"/>
          <w:sz w:val="28"/>
          <w:szCs w:val="28"/>
          <w:lang w:eastAsia="ru-RU"/>
        </w:rPr>
        <w:t xml:space="preserve">на </w:t>
      </w:r>
      <w:r w:rsidRPr="0015451C">
        <w:rPr>
          <w:rFonts w:ascii="Times New Roman" w:eastAsia="Times New Roman" w:hAnsi="Times New Roman" w:cs="Times New Roman"/>
          <w:color w:val="000000"/>
          <w:sz w:val="28"/>
          <w:szCs w:val="28"/>
          <w:lang w:eastAsia="ru-RU"/>
        </w:rPr>
        <w:t xml:space="preserve">различных учетах. </w:t>
      </w:r>
    </w:p>
    <w:p w:rsidR="0015451C" w:rsidRPr="0015451C" w:rsidRDefault="0015451C" w:rsidP="0015451C">
      <w:pPr>
        <w:spacing w:after="0" w:line="360" w:lineRule="auto"/>
        <w:ind w:firstLine="708"/>
        <w:jc w:val="both"/>
        <w:rPr>
          <w:rFonts w:ascii="Times New Roman" w:eastAsia="Times New Roman" w:hAnsi="Times New Roman" w:cs="Times New Roman"/>
          <w:sz w:val="28"/>
          <w:szCs w:val="28"/>
          <w:lang w:eastAsia="ru-RU"/>
        </w:rPr>
      </w:pPr>
      <w:r w:rsidRPr="0015451C">
        <w:rPr>
          <w:rFonts w:ascii="Times New Roman" w:eastAsia="Times New Roman" w:hAnsi="Times New Roman" w:cs="Times New Roman"/>
          <w:sz w:val="28"/>
          <w:szCs w:val="28"/>
          <w:lang w:eastAsia="ru-RU"/>
        </w:rPr>
        <w:t>В работе по профилактике противоправного поведения обучающихся осуществляется сотрудничество с учреждениями си</w:t>
      </w:r>
      <w:r w:rsidRPr="0015451C">
        <w:rPr>
          <w:rFonts w:ascii="Times New Roman" w:eastAsia="Times New Roman" w:hAnsi="Times New Roman" w:cs="Times New Roman"/>
          <w:sz w:val="28"/>
          <w:szCs w:val="28"/>
          <w:lang w:eastAsia="ru-RU"/>
        </w:rPr>
        <w:softHyphen/>
        <w:t>стемы профилактики, правоохранительными органами, ФСБ, специалистами антинаркотической комиссии администрации Николаевского муниципального района.</w:t>
      </w:r>
    </w:p>
    <w:p w:rsidR="0015451C" w:rsidRPr="003C17DA" w:rsidRDefault="0015451C" w:rsidP="0015451C">
      <w:pPr>
        <w:spacing w:after="0" w:line="360" w:lineRule="auto"/>
        <w:ind w:firstLine="675"/>
        <w:jc w:val="both"/>
        <w:rPr>
          <w:rFonts w:ascii="Times New Roman" w:eastAsia="Calibri" w:hAnsi="Times New Roman" w:cs="Times New Roman"/>
          <w:sz w:val="28"/>
          <w:szCs w:val="28"/>
        </w:rPr>
      </w:pPr>
      <w:r w:rsidRPr="0015451C">
        <w:rPr>
          <w:rFonts w:ascii="Times New Roman" w:eastAsia="Calibri" w:hAnsi="Times New Roman" w:cs="Times New Roman"/>
          <w:sz w:val="28"/>
          <w:szCs w:val="28"/>
        </w:rPr>
        <w:t xml:space="preserve">Воспитательная работа по профилактике правонарушений и преступлений среди обучающихся техникума показывает положительную динамику снижения количества обучающихся, состоящих на профилактических учетах. Количество состоящих на внутреннем учете ежегодно сокращается: с 32 человек в 2018 году до 24 в 2019 году и 9 обучающихся в 2020 году. На учете в ОПДН за этот же период времени показатель снизился с 12 до 5 человек. Сведения о количестве обучающихся, состоящих на учете, представлены на </w:t>
      </w:r>
      <w:r w:rsidR="003C17DA" w:rsidRPr="003C17DA">
        <w:rPr>
          <w:rFonts w:ascii="Times New Roman" w:eastAsia="Calibri" w:hAnsi="Times New Roman" w:cs="Times New Roman"/>
          <w:sz w:val="28"/>
          <w:szCs w:val="28"/>
        </w:rPr>
        <w:t>рисунке 12</w:t>
      </w:r>
      <w:r w:rsidRPr="003C17DA">
        <w:rPr>
          <w:rFonts w:ascii="Times New Roman" w:eastAsia="Calibri" w:hAnsi="Times New Roman" w:cs="Times New Roman"/>
          <w:sz w:val="28"/>
          <w:szCs w:val="28"/>
        </w:rPr>
        <w:t>.</w:t>
      </w:r>
    </w:p>
    <w:p w:rsidR="0015451C" w:rsidRPr="0015451C" w:rsidRDefault="0015451C" w:rsidP="0015451C">
      <w:pPr>
        <w:spacing w:after="0" w:line="360" w:lineRule="auto"/>
        <w:ind w:firstLine="284"/>
        <w:jc w:val="both"/>
        <w:rPr>
          <w:rFonts w:ascii="Times New Roman" w:eastAsia="Calibri" w:hAnsi="Times New Roman" w:cs="Times New Roman"/>
          <w:sz w:val="28"/>
          <w:szCs w:val="28"/>
        </w:rPr>
      </w:pPr>
      <w:r w:rsidRPr="0015451C">
        <w:rPr>
          <w:rFonts w:ascii="Times New Roman" w:eastAsia="Calibri" w:hAnsi="Times New Roman" w:cs="Times New Roman"/>
          <w:noProof/>
          <w:sz w:val="28"/>
          <w:szCs w:val="28"/>
          <w:lang w:eastAsia="ru-RU"/>
        </w:rPr>
        <w:drawing>
          <wp:inline distT="0" distB="0" distL="0" distR="0" wp14:anchorId="37ED4343" wp14:editId="243A3244">
            <wp:extent cx="5436870" cy="2371725"/>
            <wp:effectExtent l="0" t="0" r="11430" b="9525"/>
            <wp:docPr id="9"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5451C" w:rsidRPr="003C17DA" w:rsidRDefault="0015451C" w:rsidP="0015451C">
      <w:pPr>
        <w:spacing w:after="0" w:line="360" w:lineRule="auto"/>
        <w:ind w:firstLine="708"/>
        <w:jc w:val="center"/>
        <w:rPr>
          <w:rFonts w:ascii="Times New Roman" w:eastAsia="Calibri" w:hAnsi="Times New Roman" w:cs="Times New Roman"/>
          <w:sz w:val="28"/>
          <w:szCs w:val="28"/>
        </w:rPr>
      </w:pPr>
      <w:r w:rsidRPr="003C17DA">
        <w:rPr>
          <w:rFonts w:ascii="Times New Roman" w:eastAsia="Calibri" w:hAnsi="Times New Roman" w:cs="Times New Roman"/>
          <w:sz w:val="28"/>
          <w:szCs w:val="28"/>
        </w:rPr>
        <w:t xml:space="preserve">Рисунок </w:t>
      </w:r>
      <w:r w:rsidR="003C17DA" w:rsidRPr="003C17DA">
        <w:rPr>
          <w:rFonts w:ascii="Times New Roman" w:eastAsia="Calibri" w:hAnsi="Times New Roman" w:cs="Times New Roman"/>
          <w:sz w:val="28"/>
          <w:szCs w:val="28"/>
        </w:rPr>
        <w:t>12</w:t>
      </w:r>
      <w:r w:rsidRPr="003C17DA">
        <w:rPr>
          <w:rFonts w:ascii="Times New Roman" w:eastAsia="Calibri" w:hAnsi="Times New Roman" w:cs="Times New Roman"/>
          <w:sz w:val="28"/>
          <w:szCs w:val="28"/>
        </w:rPr>
        <w:t xml:space="preserve"> - Сведения количестве обучающихся, состоящих на профилактических учетах</w:t>
      </w:r>
    </w:p>
    <w:p w:rsidR="0015451C" w:rsidRPr="0015451C" w:rsidRDefault="0015451C" w:rsidP="0015451C">
      <w:pPr>
        <w:spacing w:after="0" w:line="360" w:lineRule="auto"/>
        <w:ind w:firstLine="708"/>
        <w:jc w:val="both"/>
        <w:rPr>
          <w:rFonts w:ascii="Times New Roman" w:eastAsia="Calibri" w:hAnsi="Times New Roman" w:cs="Times New Roman"/>
          <w:sz w:val="28"/>
          <w:szCs w:val="28"/>
        </w:rPr>
      </w:pPr>
      <w:r w:rsidRPr="0015451C">
        <w:rPr>
          <w:rFonts w:ascii="Times New Roman" w:eastAsia="Calibri" w:hAnsi="Times New Roman" w:cs="Times New Roman"/>
          <w:sz w:val="28"/>
          <w:szCs w:val="28"/>
        </w:rPr>
        <w:t>В целях создания благоприятных условий для оказания помощи обучающимся в преодолении трудностей социального и образовательного характера, в саморазвитии и самореализации, в</w:t>
      </w:r>
      <w:r w:rsidRPr="0015451C">
        <w:rPr>
          <w:rFonts w:ascii="Times New Roman" w:eastAsia="Times New Roman" w:hAnsi="Times New Roman" w:cs="Times New Roman"/>
          <w:sz w:val="28"/>
          <w:szCs w:val="28"/>
          <w:lang w:eastAsia="ru-RU"/>
        </w:rPr>
        <w:t xml:space="preserve"> техникуме особое внимание уделяется социальной поддержке отдельных</w:t>
      </w:r>
      <w:r w:rsidRPr="0015451C">
        <w:rPr>
          <w:rFonts w:ascii="Times New Roman" w:eastAsia="Calibri" w:hAnsi="Times New Roman" w:cs="Times New Roman"/>
          <w:sz w:val="28"/>
          <w:szCs w:val="28"/>
        </w:rPr>
        <w:t xml:space="preserve"> </w:t>
      </w:r>
      <w:r w:rsidRPr="0015451C">
        <w:rPr>
          <w:rFonts w:ascii="Times New Roman" w:eastAsia="Times New Roman" w:hAnsi="Times New Roman" w:cs="Times New Roman"/>
          <w:sz w:val="28"/>
          <w:szCs w:val="28"/>
          <w:lang w:eastAsia="ru-RU"/>
        </w:rPr>
        <w:t>категорий</w:t>
      </w:r>
      <w:r w:rsidRPr="0015451C">
        <w:rPr>
          <w:rFonts w:ascii="Times New Roman" w:eastAsia="Calibri" w:hAnsi="Times New Roman" w:cs="Times New Roman"/>
          <w:sz w:val="28"/>
          <w:szCs w:val="28"/>
        </w:rPr>
        <w:t xml:space="preserve"> </w:t>
      </w:r>
      <w:r w:rsidRPr="0015451C">
        <w:rPr>
          <w:rFonts w:ascii="Times New Roman" w:eastAsia="Times New Roman" w:hAnsi="Times New Roman" w:cs="Times New Roman"/>
          <w:sz w:val="28"/>
          <w:szCs w:val="28"/>
          <w:lang w:eastAsia="ru-RU"/>
        </w:rPr>
        <w:t>обучающихся.</w:t>
      </w:r>
      <w:r w:rsidRPr="0015451C">
        <w:rPr>
          <w:rFonts w:ascii="Times New Roman" w:eastAsia="Calibri" w:hAnsi="Times New Roman" w:cs="Times New Roman"/>
          <w:sz w:val="28"/>
          <w:szCs w:val="28"/>
        </w:rPr>
        <w:t xml:space="preserve"> </w:t>
      </w:r>
      <w:r w:rsidRPr="0015451C">
        <w:rPr>
          <w:rFonts w:ascii="Times New Roman" w:eastAsia="Times New Roman" w:hAnsi="Times New Roman" w:cs="Times New Roman"/>
          <w:sz w:val="28"/>
          <w:szCs w:val="28"/>
          <w:lang w:eastAsia="ru-RU"/>
        </w:rPr>
        <w:t>В рамках этого направления осуществляется следующая деятельность:</w:t>
      </w:r>
      <w:r w:rsidRPr="0015451C">
        <w:rPr>
          <w:rFonts w:ascii="Times New Roman" w:eastAsia="Calibri" w:hAnsi="Times New Roman" w:cs="Times New Roman"/>
          <w:sz w:val="28"/>
          <w:szCs w:val="28"/>
        </w:rPr>
        <w:t xml:space="preserve"> </w:t>
      </w:r>
      <w:r w:rsidRPr="0015451C">
        <w:rPr>
          <w:rFonts w:ascii="Times New Roman" w:eastAsia="Times New Roman" w:hAnsi="Times New Roman" w:cs="Times New Roman"/>
          <w:sz w:val="28"/>
          <w:szCs w:val="28"/>
          <w:lang w:eastAsia="ru-RU"/>
        </w:rPr>
        <w:t>социально-психологическое сопровождение обучающихся;</w:t>
      </w:r>
      <w:r w:rsidRPr="0015451C">
        <w:rPr>
          <w:rFonts w:ascii="Times New Roman" w:eastAsia="Calibri" w:hAnsi="Times New Roman" w:cs="Times New Roman"/>
          <w:sz w:val="28"/>
          <w:szCs w:val="28"/>
        </w:rPr>
        <w:t xml:space="preserve"> </w:t>
      </w:r>
      <w:r w:rsidRPr="0015451C">
        <w:rPr>
          <w:rFonts w:ascii="Times New Roman" w:eastAsia="Times New Roman" w:hAnsi="Times New Roman" w:cs="Times New Roman"/>
          <w:sz w:val="28"/>
          <w:szCs w:val="28"/>
          <w:lang w:eastAsia="ru-RU"/>
        </w:rPr>
        <w:t>постинтернатное сопровождение обучающихся из категории детей-сирот и</w:t>
      </w:r>
      <w:r w:rsidRPr="0015451C">
        <w:rPr>
          <w:rFonts w:ascii="Times New Roman" w:eastAsia="Calibri" w:hAnsi="Times New Roman" w:cs="Times New Roman"/>
          <w:sz w:val="28"/>
          <w:szCs w:val="28"/>
        </w:rPr>
        <w:t xml:space="preserve"> </w:t>
      </w:r>
      <w:r w:rsidRPr="0015451C">
        <w:rPr>
          <w:rFonts w:ascii="Times New Roman" w:eastAsia="Times New Roman" w:hAnsi="Times New Roman" w:cs="Times New Roman"/>
          <w:sz w:val="28"/>
          <w:szCs w:val="28"/>
          <w:lang w:eastAsia="ru-RU"/>
        </w:rPr>
        <w:t>детей, оставшихся без попечения родителей;</w:t>
      </w:r>
      <w:r w:rsidRPr="0015451C">
        <w:rPr>
          <w:rFonts w:ascii="Times New Roman" w:eastAsia="Calibri" w:hAnsi="Times New Roman" w:cs="Times New Roman"/>
          <w:sz w:val="28"/>
          <w:szCs w:val="28"/>
        </w:rPr>
        <w:t xml:space="preserve"> </w:t>
      </w:r>
      <w:r w:rsidRPr="0015451C">
        <w:rPr>
          <w:rFonts w:ascii="Times New Roman" w:eastAsia="Times New Roman" w:hAnsi="Times New Roman" w:cs="Times New Roman"/>
          <w:sz w:val="28"/>
          <w:szCs w:val="28"/>
          <w:lang w:eastAsia="ru-RU"/>
        </w:rPr>
        <w:t>индивидуальная работа с обучающимися из числа детей-сирот и детей, находящихся под опекой;</w:t>
      </w:r>
      <w:r w:rsidRPr="0015451C">
        <w:rPr>
          <w:rFonts w:ascii="Times New Roman" w:eastAsia="Calibri" w:hAnsi="Times New Roman" w:cs="Times New Roman"/>
          <w:sz w:val="28"/>
          <w:szCs w:val="28"/>
        </w:rPr>
        <w:t xml:space="preserve"> государственное </w:t>
      </w:r>
      <w:r w:rsidRPr="0015451C">
        <w:rPr>
          <w:rFonts w:ascii="Times New Roman" w:eastAsia="Times New Roman" w:hAnsi="Times New Roman" w:cs="Times New Roman"/>
          <w:sz w:val="28"/>
          <w:szCs w:val="28"/>
          <w:lang w:eastAsia="ru-RU"/>
        </w:rPr>
        <w:t>обеспечение в соответствии с законодательством Российской Федерации</w:t>
      </w:r>
      <w:r w:rsidRPr="0015451C">
        <w:rPr>
          <w:rFonts w:ascii="Times New Roman" w:eastAsia="Calibri" w:hAnsi="Times New Roman" w:cs="Times New Roman"/>
          <w:sz w:val="28"/>
          <w:szCs w:val="28"/>
        </w:rPr>
        <w:t xml:space="preserve"> </w:t>
      </w:r>
      <w:r w:rsidRPr="0015451C">
        <w:rPr>
          <w:rFonts w:ascii="Times New Roman" w:eastAsia="Times New Roman" w:hAnsi="Times New Roman" w:cs="Times New Roman"/>
          <w:sz w:val="28"/>
          <w:szCs w:val="28"/>
          <w:lang w:eastAsia="ru-RU"/>
        </w:rPr>
        <w:t>обучающихся из числа детей-сирот и детей, оставшихся без попечения</w:t>
      </w:r>
      <w:r w:rsidRPr="0015451C">
        <w:rPr>
          <w:rFonts w:ascii="Times New Roman" w:eastAsia="Calibri" w:hAnsi="Times New Roman" w:cs="Times New Roman"/>
          <w:sz w:val="28"/>
          <w:szCs w:val="28"/>
        </w:rPr>
        <w:t xml:space="preserve"> </w:t>
      </w:r>
      <w:r w:rsidRPr="0015451C">
        <w:rPr>
          <w:rFonts w:ascii="Times New Roman" w:eastAsia="Times New Roman" w:hAnsi="Times New Roman" w:cs="Times New Roman"/>
          <w:sz w:val="28"/>
          <w:szCs w:val="28"/>
          <w:lang w:eastAsia="ru-RU"/>
        </w:rPr>
        <w:t>родителей.</w:t>
      </w:r>
    </w:p>
    <w:p w:rsidR="0015451C" w:rsidRPr="0015451C" w:rsidRDefault="0015451C" w:rsidP="0015451C">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15451C">
        <w:rPr>
          <w:rFonts w:ascii="Times New Roman" w:eastAsia="Times New Roman" w:hAnsi="Times New Roman" w:cs="Times New Roman"/>
          <w:noProof/>
          <w:color w:val="000000"/>
          <w:sz w:val="28"/>
          <w:szCs w:val="28"/>
          <w:lang w:eastAsia="ru-RU"/>
        </w:rPr>
        <w:drawing>
          <wp:inline distT="0" distB="0" distL="0" distR="0" wp14:anchorId="67A714C5" wp14:editId="0FD4C101">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5451C" w:rsidRPr="0015451C" w:rsidRDefault="0015451C" w:rsidP="002A03D9">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15451C">
        <w:rPr>
          <w:rFonts w:ascii="Times New Roman" w:eastAsia="Times New Roman" w:hAnsi="Times New Roman" w:cs="Times New Roman"/>
          <w:color w:val="000000"/>
          <w:sz w:val="28"/>
          <w:szCs w:val="28"/>
          <w:lang w:eastAsia="ru-RU"/>
        </w:rPr>
        <w:t xml:space="preserve">Рисунок </w:t>
      </w:r>
      <w:r w:rsidR="003C17DA">
        <w:rPr>
          <w:rFonts w:ascii="Times New Roman" w:eastAsia="Times New Roman" w:hAnsi="Times New Roman" w:cs="Times New Roman"/>
          <w:color w:val="000000"/>
          <w:sz w:val="28"/>
          <w:szCs w:val="28"/>
          <w:lang w:eastAsia="ru-RU"/>
        </w:rPr>
        <w:t>13</w:t>
      </w:r>
      <w:r w:rsidRPr="0015451C">
        <w:rPr>
          <w:rFonts w:ascii="Times New Roman" w:eastAsia="Times New Roman" w:hAnsi="Times New Roman" w:cs="Times New Roman"/>
          <w:color w:val="000000"/>
          <w:sz w:val="28"/>
          <w:szCs w:val="28"/>
          <w:lang w:eastAsia="ru-RU"/>
        </w:rPr>
        <w:t xml:space="preserve"> – </w:t>
      </w:r>
      <w:r w:rsidRPr="0015451C">
        <w:rPr>
          <w:rFonts w:ascii="Times New Roman" w:eastAsia="Calibri" w:hAnsi="Times New Roman" w:cs="Times New Roman"/>
          <w:sz w:val="28"/>
          <w:szCs w:val="28"/>
        </w:rPr>
        <w:t xml:space="preserve">Количество обучающихся, нуждающихся в социальной помощи </w:t>
      </w:r>
    </w:p>
    <w:p w:rsidR="00F77F00" w:rsidRPr="0015451C" w:rsidRDefault="00F77F00" w:rsidP="00F77F00">
      <w:pPr>
        <w:shd w:val="clear" w:color="auto" w:fill="FFFFFF"/>
        <w:spacing w:after="0" w:line="360" w:lineRule="auto"/>
        <w:ind w:firstLine="709"/>
        <w:contextualSpacing/>
        <w:jc w:val="both"/>
        <w:rPr>
          <w:rFonts w:ascii="Times New Roman" w:eastAsia="Calibri" w:hAnsi="Times New Roman" w:cs="Times New Roman"/>
          <w:sz w:val="28"/>
          <w:szCs w:val="28"/>
        </w:rPr>
      </w:pPr>
      <w:r w:rsidRPr="0015451C">
        <w:rPr>
          <w:rFonts w:ascii="Times New Roman" w:eastAsia="Calibri" w:hAnsi="Times New Roman" w:cs="Times New Roman"/>
          <w:sz w:val="28"/>
          <w:szCs w:val="28"/>
        </w:rPr>
        <w:t>Значимость социального сопровождения обусловлена социальными характеристиками контингента обучающихся.</w:t>
      </w:r>
      <w:r w:rsidRPr="0015451C">
        <w:rPr>
          <w:rFonts w:ascii="Times New Roman" w:eastAsia="Times New Roman" w:hAnsi="Times New Roman" w:cs="Times New Roman"/>
          <w:color w:val="000000"/>
          <w:sz w:val="28"/>
          <w:szCs w:val="28"/>
          <w:lang w:eastAsia="ru-RU"/>
        </w:rPr>
        <w:t xml:space="preserve"> </w:t>
      </w:r>
      <w:r w:rsidRPr="0015451C">
        <w:rPr>
          <w:rFonts w:ascii="Times New Roman" w:eastAsia="Calibri" w:hAnsi="Times New Roman" w:cs="Times New Roman"/>
          <w:sz w:val="28"/>
          <w:szCs w:val="28"/>
        </w:rPr>
        <w:t>В отчетном периоде в сравнении с прошлым годом увеличилось количество детей-инвалидов на 3 человека; детей, оставшихся без попечения родителей и лиц из их числа, находящихся под опекой - на 6 человек. Обучающихся с ограниченными возможностями здоровья сократилось на 4 человека, обучающихся из малообеспеченных семей - с на 2 человека по сравнению с прошлым годом, но вместе с тем, увеличилось количество обращений за различными видами социальной поддержки.</w:t>
      </w:r>
    </w:p>
    <w:p w:rsidR="00F77F00" w:rsidRPr="003C17DA" w:rsidRDefault="00F77F00" w:rsidP="00F77F00">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sidRPr="0015451C">
        <w:rPr>
          <w:rFonts w:ascii="Times New Roman" w:eastAsia="Calibri" w:hAnsi="Times New Roman" w:cs="Times New Roman"/>
          <w:sz w:val="28"/>
          <w:szCs w:val="28"/>
        </w:rPr>
        <w:t xml:space="preserve">Динамика количество обучающихся, нуждающихся в социальной помощи, </w:t>
      </w:r>
      <w:r w:rsidRPr="003C17DA">
        <w:rPr>
          <w:rFonts w:ascii="Times New Roman" w:eastAsia="Calibri" w:hAnsi="Times New Roman" w:cs="Times New Roman"/>
          <w:sz w:val="28"/>
          <w:szCs w:val="28"/>
        </w:rPr>
        <w:t xml:space="preserve">представлена на рисунке 13. </w:t>
      </w:r>
    </w:p>
    <w:p w:rsidR="0015451C" w:rsidRPr="003C17DA" w:rsidRDefault="0015451C" w:rsidP="0015451C">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sidRPr="0015451C">
        <w:rPr>
          <w:rFonts w:ascii="Times New Roman" w:eastAsia="Times New Roman" w:hAnsi="Times New Roman" w:cs="Times New Roman"/>
          <w:color w:val="000000"/>
          <w:sz w:val="28"/>
          <w:szCs w:val="28"/>
          <w:lang w:eastAsia="ru-RU"/>
        </w:rPr>
        <w:t xml:space="preserve">Социальное сопровождение обучающихся осуществляется в тесном взаимодействии с различными муниципальными организациями: органами опеки и попечительства, центрами социальной поддержки населения, комиссиями по делам несовершеннолетних и защите их прав, отделами и управлениями образования по вопросам исполнения Федеральных законов в части предоставления дополнительных гарантий по социальной защите. Данные мониторинга социальных выплат за три года представлен </w:t>
      </w:r>
      <w:r w:rsidRPr="003C17DA">
        <w:rPr>
          <w:rFonts w:ascii="Times New Roman" w:eastAsia="Times New Roman" w:hAnsi="Times New Roman" w:cs="Times New Roman"/>
          <w:sz w:val="28"/>
          <w:szCs w:val="28"/>
          <w:lang w:eastAsia="ru-RU"/>
        </w:rPr>
        <w:t xml:space="preserve">на рисунке </w:t>
      </w:r>
      <w:r w:rsidR="003C17DA" w:rsidRPr="003C17DA">
        <w:rPr>
          <w:rFonts w:ascii="Times New Roman" w:eastAsia="Times New Roman" w:hAnsi="Times New Roman" w:cs="Times New Roman"/>
          <w:sz w:val="28"/>
          <w:szCs w:val="28"/>
          <w:lang w:eastAsia="ru-RU"/>
        </w:rPr>
        <w:t>14</w:t>
      </w:r>
      <w:r w:rsidRPr="003C17DA">
        <w:rPr>
          <w:rFonts w:ascii="Times New Roman" w:eastAsia="Times New Roman" w:hAnsi="Times New Roman" w:cs="Times New Roman"/>
          <w:sz w:val="28"/>
          <w:szCs w:val="28"/>
          <w:lang w:eastAsia="ru-RU"/>
        </w:rPr>
        <w:t>.</w:t>
      </w:r>
    </w:p>
    <w:p w:rsidR="0015451C" w:rsidRPr="0015451C" w:rsidRDefault="0015451C" w:rsidP="0015451C">
      <w:pPr>
        <w:spacing w:after="0" w:line="360" w:lineRule="auto"/>
        <w:rPr>
          <w:rFonts w:ascii="Times New Roman" w:eastAsia="Times New Roman" w:hAnsi="Times New Roman" w:cs="Times New Roman"/>
          <w:color w:val="000000"/>
          <w:sz w:val="28"/>
          <w:szCs w:val="28"/>
          <w:lang w:eastAsia="ru-RU"/>
        </w:rPr>
      </w:pPr>
    </w:p>
    <w:p w:rsidR="0015451C" w:rsidRPr="0015451C" w:rsidRDefault="0015451C" w:rsidP="0015451C">
      <w:pPr>
        <w:spacing w:after="0" w:line="360" w:lineRule="auto"/>
        <w:rPr>
          <w:rFonts w:ascii="Times New Roman" w:eastAsia="Times New Roman" w:hAnsi="Times New Roman" w:cs="Times New Roman"/>
          <w:color w:val="000000"/>
          <w:sz w:val="28"/>
          <w:szCs w:val="28"/>
          <w:lang w:eastAsia="ru-RU"/>
        </w:rPr>
      </w:pPr>
      <w:r w:rsidRPr="0015451C">
        <w:rPr>
          <w:rFonts w:ascii="Times New Roman" w:eastAsia="Times New Roman" w:hAnsi="Times New Roman" w:cs="Times New Roman"/>
          <w:noProof/>
          <w:color w:val="000000"/>
          <w:sz w:val="28"/>
          <w:szCs w:val="28"/>
          <w:lang w:eastAsia="ru-RU"/>
        </w:rPr>
        <w:drawing>
          <wp:inline distT="0" distB="0" distL="0" distR="0" wp14:anchorId="6FFD0B5E" wp14:editId="59AA0457">
            <wp:extent cx="5486400" cy="3200400"/>
            <wp:effectExtent l="19050" t="0" r="1905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5451C" w:rsidRPr="0015451C" w:rsidRDefault="003C17DA" w:rsidP="0015451C">
      <w:pPr>
        <w:spacing w:after="0" w:line="360" w:lineRule="auto"/>
        <w:jc w:val="center"/>
        <w:rPr>
          <w:rFonts w:ascii="Times New Roman" w:eastAsia="Calibri" w:hAnsi="Times New Roman" w:cs="Times New Roman"/>
          <w:sz w:val="28"/>
          <w:szCs w:val="28"/>
        </w:rPr>
      </w:pPr>
      <w:r w:rsidRPr="003C17DA">
        <w:rPr>
          <w:rFonts w:ascii="Times New Roman" w:eastAsia="Times New Roman" w:hAnsi="Times New Roman" w:cs="Times New Roman"/>
          <w:sz w:val="28"/>
          <w:szCs w:val="28"/>
          <w:lang w:eastAsia="ru-RU"/>
        </w:rPr>
        <w:t>Рисунок 14</w:t>
      </w:r>
      <w:r w:rsidR="0015451C" w:rsidRPr="003C17DA">
        <w:rPr>
          <w:rFonts w:ascii="Times New Roman" w:eastAsia="Times New Roman" w:hAnsi="Times New Roman" w:cs="Times New Roman"/>
          <w:sz w:val="28"/>
          <w:szCs w:val="28"/>
          <w:lang w:eastAsia="ru-RU"/>
        </w:rPr>
        <w:t xml:space="preserve"> - Мониторинг </w:t>
      </w:r>
      <w:r w:rsidR="0015451C" w:rsidRPr="0015451C">
        <w:rPr>
          <w:rFonts w:ascii="Times New Roman" w:eastAsia="Times New Roman" w:hAnsi="Times New Roman" w:cs="Times New Roman"/>
          <w:color w:val="000000"/>
          <w:sz w:val="28"/>
          <w:szCs w:val="28"/>
          <w:lang w:eastAsia="ru-RU"/>
        </w:rPr>
        <w:t xml:space="preserve">социальных выплат </w:t>
      </w:r>
    </w:p>
    <w:p w:rsidR="0015451C" w:rsidRPr="0015451C" w:rsidRDefault="0015451C" w:rsidP="0015451C">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15451C">
        <w:rPr>
          <w:rFonts w:ascii="Times New Roman" w:eastAsia="Times New Roman" w:hAnsi="Times New Roman" w:cs="Times New Roman"/>
          <w:color w:val="000000"/>
          <w:sz w:val="28"/>
          <w:szCs w:val="28"/>
          <w:lang w:eastAsia="ru-RU"/>
        </w:rPr>
        <w:t xml:space="preserve">Данные мониторинга свидетельствуют о том, что совместная работа с Центром социальной поддержки населения по выявлению обучающихся, нуждающихся в социальной защите, приводит к положительным результатам.  По сравнению с прошлым годом на 39 человек выросло количество обучающихся, получающих социальную стипендию; на том же уровне сохранилась материальная помощь вещами и денежная материальная помощь. </w:t>
      </w:r>
    </w:p>
    <w:p w:rsidR="0015451C" w:rsidRPr="0015451C" w:rsidRDefault="0015451C" w:rsidP="0015451C">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15451C">
        <w:rPr>
          <w:rFonts w:ascii="Times New Roman" w:eastAsia="Times New Roman" w:hAnsi="Times New Roman" w:cs="Times New Roman"/>
          <w:color w:val="000000"/>
          <w:sz w:val="28"/>
          <w:szCs w:val="28"/>
          <w:lang w:eastAsia="ru-RU"/>
        </w:rPr>
        <w:t xml:space="preserve">Ведется совместная работа с органами опеки и попечительства </w:t>
      </w:r>
      <w:r w:rsidRPr="0015451C">
        <w:rPr>
          <w:rFonts w:ascii="Times New Roman" w:eastAsia="Calibri" w:hAnsi="Times New Roman" w:cs="Times New Roman"/>
          <w:sz w:val="28"/>
          <w:szCs w:val="28"/>
        </w:rPr>
        <w:t>Николаевского, Ульчского, Аяно-Майского, Тугуро-Чумиканского муниципальных районов</w:t>
      </w:r>
      <w:r w:rsidRPr="0015451C">
        <w:rPr>
          <w:rFonts w:ascii="Times New Roman" w:eastAsia="Times New Roman" w:hAnsi="Times New Roman" w:cs="Times New Roman"/>
          <w:color w:val="000000"/>
          <w:sz w:val="28"/>
          <w:szCs w:val="28"/>
          <w:lang w:eastAsia="ru-RU"/>
        </w:rPr>
        <w:t>: осуществляется обмен запросами, информацией, характеристиками обучающихся, актами обследования жилищных условий детей-сирот, проживающих в общежитии техникума; оказывается консультативная помощь по вопросам обеспечения жильем детей-сирот по месту регистрации, выполнению обязанностей опекунов по контролю за обучением в техникуме.</w:t>
      </w:r>
    </w:p>
    <w:p w:rsidR="0015451C" w:rsidRPr="0015451C" w:rsidRDefault="0015451C" w:rsidP="0015451C">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15451C">
        <w:rPr>
          <w:rFonts w:ascii="Times New Roman" w:eastAsia="Times New Roman" w:hAnsi="Times New Roman" w:cs="Times New Roman"/>
          <w:color w:val="000000"/>
          <w:sz w:val="28"/>
          <w:szCs w:val="28"/>
          <w:lang w:eastAsia="ru-RU"/>
        </w:rPr>
        <w:t xml:space="preserve">В вопросах социально-педагогического сопровождения обучающихся наблюдается положительная динамика в работе по социальной - диагностике контингента обучающихся, взаимодействию социальных педагогов с кураторами учебных групп и мастерами производственного обучения. </w:t>
      </w:r>
    </w:p>
    <w:p w:rsidR="0015451C" w:rsidRPr="0015451C" w:rsidRDefault="0015451C" w:rsidP="0015451C">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15451C">
        <w:rPr>
          <w:rFonts w:ascii="Times New Roman" w:eastAsia="Times New Roman" w:hAnsi="Times New Roman" w:cs="Times New Roman"/>
          <w:color w:val="000000"/>
          <w:sz w:val="28"/>
          <w:szCs w:val="28"/>
          <w:lang w:eastAsia="ru-RU"/>
        </w:rPr>
        <w:t>Положительные результаты демонстрирует консультативная помощь социальных педагогов родителям (законным представителям) обучающихся. Возрастает количество обращений за помощью в предоставлении справок для Центра социальной защиты на оформление социальных выплат. Но проблема тяжелого материального положения семей, безнадзорность, алкоголизм и, как следствие, педагогическая запущенность детей, педагогическая безграмотность родителей (законных представителей), их неготовность или нежелание заниматься полноценным воспитанием детей, остаются актуальными социальными проблемами. Поэтому в дальнейшем следует активизировать работу с родителями (законными представителями) обучающихся, изыскивать новые эффективные формы работы с социально неблагополучными семьями для повышения воспитательного уровня семьи, ее психологического состояния.</w:t>
      </w:r>
    </w:p>
    <w:p w:rsidR="0015451C" w:rsidRPr="0015451C" w:rsidRDefault="0015451C" w:rsidP="0015451C">
      <w:pPr>
        <w:spacing w:after="0" w:line="360" w:lineRule="auto"/>
        <w:ind w:firstLine="708"/>
        <w:jc w:val="both"/>
        <w:rPr>
          <w:rFonts w:ascii="Times New Roman" w:eastAsia="Times New Roman" w:hAnsi="Times New Roman" w:cs="Times New Roman"/>
          <w:sz w:val="28"/>
          <w:szCs w:val="28"/>
          <w:lang w:eastAsia="ru-RU"/>
        </w:rPr>
      </w:pPr>
      <w:r w:rsidRPr="0015451C">
        <w:rPr>
          <w:rFonts w:ascii="Times New Roman" w:eastAsia="Times New Roman" w:hAnsi="Times New Roman" w:cs="Times New Roman"/>
          <w:sz w:val="28"/>
          <w:szCs w:val="28"/>
          <w:lang w:eastAsia="ru-RU"/>
        </w:rPr>
        <w:t>С целью координации деятельности, содействия развитию новых форм работы и совершенствования воспитательного процесса в техникуме действует Школа кураторов, регулярно проводятся семинары-совещания, обучение педагогических кадров, осу</w:t>
      </w:r>
      <w:r w:rsidRPr="0015451C">
        <w:rPr>
          <w:rFonts w:ascii="Times New Roman" w:eastAsia="Times New Roman" w:hAnsi="Times New Roman" w:cs="Times New Roman"/>
          <w:sz w:val="28"/>
          <w:szCs w:val="28"/>
          <w:lang w:eastAsia="ru-RU"/>
        </w:rPr>
        <w:softHyphen/>
        <w:t>ществляется методическая и консультативная помощь в разработке и реализации норматив</w:t>
      </w:r>
      <w:r w:rsidRPr="0015451C">
        <w:rPr>
          <w:rFonts w:ascii="Times New Roman" w:eastAsia="Times New Roman" w:hAnsi="Times New Roman" w:cs="Times New Roman"/>
          <w:sz w:val="28"/>
          <w:szCs w:val="28"/>
          <w:lang w:eastAsia="ru-RU"/>
        </w:rPr>
        <w:softHyphen/>
        <w:t>ных документов и проведении мероприятий. Вопросы организации воспитательной деятельности освещаются на тематических заседаниях педагогического совета. Отчеты о работе техникума по развитию физической культуры и спорта, реализации государственной молодежной политики заслушивались на заседаниях коллегии при администрации Николаевского муниципального района.</w:t>
      </w:r>
    </w:p>
    <w:p w:rsidR="0015451C" w:rsidRPr="007714CE" w:rsidRDefault="0015451C" w:rsidP="0015451C">
      <w:pPr>
        <w:shd w:val="clear" w:color="auto" w:fill="FFFFFF" w:themeFill="background1"/>
        <w:spacing w:after="157" w:line="360" w:lineRule="auto"/>
        <w:ind w:firstLine="567"/>
        <w:jc w:val="both"/>
        <w:rPr>
          <w:rFonts w:ascii="Times New Roman" w:eastAsia="Calibri" w:hAnsi="Times New Roman" w:cs="Calibri"/>
          <w:b/>
          <w:bCs/>
          <w:iCs/>
          <w:sz w:val="28"/>
          <w:szCs w:val="28"/>
        </w:rPr>
      </w:pPr>
      <w:r w:rsidRPr="007714CE">
        <w:rPr>
          <w:rFonts w:ascii="Times New Roman" w:eastAsia="Calibri" w:hAnsi="Times New Roman" w:cs="Times New Roman"/>
          <w:b/>
          <w:sz w:val="28"/>
          <w:szCs w:val="28"/>
        </w:rPr>
        <w:t>А</w:t>
      </w:r>
      <w:r w:rsidRPr="007714CE">
        <w:rPr>
          <w:rFonts w:ascii="Times New Roman" w:eastAsia="Times New Roman" w:hAnsi="Times New Roman" w:cs="Times New Roman"/>
          <w:b/>
          <w:sz w:val="28"/>
          <w:szCs w:val="28"/>
        </w:rPr>
        <w:t xml:space="preserve">нализ результатов воспитательной работы позволяет сделать выводы о том, что </w:t>
      </w:r>
      <w:r w:rsidRPr="007714CE">
        <w:rPr>
          <w:rFonts w:ascii="Times New Roman" w:eastAsia="Times New Roman" w:hAnsi="Times New Roman" w:cs="Times New Roman"/>
          <w:b/>
          <w:sz w:val="28"/>
          <w:szCs w:val="28"/>
          <w:lang w:eastAsia="ru-RU"/>
        </w:rPr>
        <w:t xml:space="preserve">воспитательная система техникума функционирует эффективно, характеризуется разнообразием направлений, </w:t>
      </w:r>
      <w:r w:rsidRPr="007714CE">
        <w:rPr>
          <w:rFonts w:ascii="Times New Roman" w:eastAsia="Calibri" w:hAnsi="Times New Roman" w:cs="Calibri"/>
          <w:b/>
          <w:sz w:val="28"/>
          <w:szCs w:val="28"/>
        </w:rPr>
        <w:t xml:space="preserve">позволяет осуществлять дифференцированный подход к воспитанию и саморазвитию личности с учетом возрастных особенностей студентов, их профессиональной направленности. </w:t>
      </w:r>
      <w:r w:rsidRPr="007714CE">
        <w:rPr>
          <w:rFonts w:ascii="Times New Roman" w:eastAsia="Times New Roman" w:hAnsi="Times New Roman" w:cs="Times New Roman"/>
          <w:b/>
          <w:sz w:val="28"/>
          <w:szCs w:val="28"/>
          <w:lang w:eastAsia="ru-RU"/>
        </w:rPr>
        <w:t>Формы и методы воспитательной работы педагогически обоснованы. Проводится активная работа педагогического коллектива и ад</w:t>
      </w:r>
      <w:r w:rsidRPr="007714CE">
        <w:rPr>
          <w:rFonts w:ascii="Times New Roman" w:eastAsia="Times New Roman" w:hAnsi="Times New Roman" w:cs="Times New Roman"/>
          <w:b/>
          <w:sz w:val="28"/>
          <w:szCs w:val="28"/>
          <w:lang w:eastAsia="ru-RU"/>
        </w:rPr>
        <w:softHyphen/>
        <w:t>министрации техникума по объединению задач воспитания, обучения и развития обуча</w:t>
      </w:r>
      <w:r w:rsidRPr="007714CE">
        <w:rPr>
          <w:rFonts w:ascii="Times New Roman" w:eastAsia="Times New Roman" w:hAnsi="Times New Roman" w:cs="Times New Roman"/>
          <w:b/>
          <w:sz w:val="28"/>
          <w:szCs w:val="28"/>
          <w:lang w:eastAsia="ru-RU"/>
        </w:rPr>
        <w:softHyphen/>
        <w:t>ющихся, формирования ключевых компетенций.</w:t>
      </w:r>
      <w:r w:rsidRPr="007714CE">
        <w:rPr>
          <w:rFonts w:ascii="Times New Roman" w:eastAsia="Calibri" w:hAnsi="Times New Roman" w:cs="Calibri"/>
          <w:b/>
          <w:i/>
          <w:sz w:val="28"/>
          <w:szCs w:val="28"/>
        </w:rPr>
        <w:t xml:space="preserve"> </w:t>
      </w:r>
      <w:r w:rsidRPr="007714CE">
        <w:rPr>
          <w:rFonts w:ascii="Times New Roman" w:eastAsia="Calibri" w:hAnsi="Times New Roman" w:cs="Calibri"/>
          <w:b/>
          <w:bCs/>
          <w:iCs/>
          <w:sz w:val="28"/>
          <w:szCs w:val="28"/>
        </w:rPr>
        <w:t>Осуществляется обновление подходов к организации воспитательной работы, внедрение современных воспитательных технологий, использование ресурсов окружающей социокультурной среды.</w:t>
      </w:r>
    </w:p>
    <w:p w:rsidR="0015451C" w:rsidRPr="0015451C" w:rsidRDefault="0015451C" w:rsidP="0015451C">
      <w:pPr>
        <w:spacing w:after="0" w:line="360" w:lineRule="auto"/>
        <w:ind w:firstLine="709"/>
        <w:jc w:val="both"/>
        <w:rPr>
          <w:rFonts w:ascii="Times New Roman" w:eastAsia="Times New Roman" w:hAnsi="Times New Roman" w:cs="Times New Roman"/>
          <w:sz w:val="28"/>
          <w:szCs w:val="28"/>
          <w:lang w:eastAsia="ru-RU"/>
        </w:rPr>
      </w:pPr>
    </w:p>
    <w:p w:rsidR="000941ED" w:rsidRPr="000941ED" w:rsidRDefault="000941ED" w:rsidP="000941ED">
      <w:pPr>
        <w:spacing w:after="0" w:line="360" w:lineRule="auto"/>
        <w:ind w:firstLine="709"/>
        <w:rPr>
          <w:rFonts w:ascii="Times New Roman" w:hAnsi="Times New Roman" w:cs="Times New Roman"/>
          <w:sz w:val="28"/>
          <w:szCs w:val="28"/>
        </w:rPr>
      </w:pPr>
      <w:r w:rsidRPr="000941ED">
        <w:rPr>
          <w:rFonts w:ascii="Times New Roman" w:hAnsi="Times New Roman" w:cs="Times New Roman"/>
          <w:sz w:val="28"/>
          <w:szCs w:val="28"/>
        </w:rPr>
        <w:t>3.7 Научно-исследовательская деятельность.</w:t>
      </w:r>
    </w:p>
    <w:p w:rsidR="000941ED" w:rsidRPr="000941ED" w:rsidRDefault="000941ED" w:rsidP="000941ED">
      <w:pPr>
        <w:spacing w:after="0" w:line="360" w:lineRule="auto"/>
        <w:jc w:val="both"/>
        <w:rPr>
          <w:rFonts w:ascii="Times New Roman" w:hAnsi="Times New Roman" w:cs="Times New Roman"/>
          <w:sz w:val="28"/>
          <w:szCs w:val="28"/>
        </w:rPr>
      </w:pPr>
    </w:p>
    <w:p w:rsidR="000941ED" w:rsidRPr="000941ED" w:rsidRDefault="000941ED" w:rsidP="000941ED">
      <w:pPr>
        <w:spacing w:after="0" w:line="360" w:lineRule="auto"/>
        <w:ind w:firstLine="709"/>
        <w:jc w:val="both"/>
        <w:rPr>
          <w:rFonts w:ascii="Times New Roman" w:hAnsi="Times New Roman" w:cs="Times New Roman"/>
          <w:sz w:val="28"/>
          <w:szCs w:val="28"/>
        </w:rPr>
      </w:pPr>
      <w:r w:rsidRPr="000941ED">
        <w:rPr>
          <w:rFonts w:ascii="Times New Roman" w:hAnsi="Times New Roman" w:cs="Times New Roman"/>
          <w:sz w:val="28"/>
          <w:szCs w:val="28"/>
        </w:rPr>
        <w:t>В 2019 году научно-исследовательская работа проводилась в соответствии с комплексным планом работы техникума. Одной из главных задач является повышение мотивации педагогических работников к профессиональному росту, создания условий для профессиональноличностного самоопределения студентов через научно-исследовательскую деятельность, конкурсное и олимпиадное движение.</w:t>
      </w:r>
    </w:p>
    <w:p w:rsidR="000941ED" w:rsidRPr="000941ED" w:rsidRDefault="000941ED" w:rsidP="000941ED">
      <w:pPr>
        <w:spacing w:after="0" w:line="360" w:lineRule="auto"/>
        <w:ind w:firstLine="708"/>
        <w:jc w:val="both"/>
        <w:rPr>
          <w:rFonts w:ascii="Times New Roman" w:hAnsi="Times New Roman" w:cs="Times New Roman"/>
          <w:sz w:val="28"/>
          <w:szCs w:val="28"/>
        </w:rPr>
      </w:pPr>
      <w:r w:rsidRPr="000941ED">
        <w:rPr>
          <w:rFonts w:ascii="Times New Roman" w:hAnsi="Times New Roman" w:cs="Times New Roman"/>
          <w:sz w:val="28"/>
          <w:szCs w:val="28"/>
        </w:rPr>
        <w:t>В 2019 году техникуму на 3 года присвоен статус «Краевая инновационная площадка» по теме «Формирование профессиональных компетенций педагогических кадров в логике стандартов Ворлдскиллс». В целях создания условий для реализации инновационных проектов и программ, имеющих существенное значение для обеспечения развития системы образования.</w:t>
      </w:r>
    </w:p>
    <w:p w:rsidR="000941ED" w:rsidRPr="000941ED" w:rsidRDefault="000941ED" w:rsidP="000941ED">
      <w:pPr>
        <w:spacing w:after="0" w:line="360" w:lineRule="auto"/>
        <w:ind w:firstLine="709"/>
        <w:jc w:val="both"/>
        <w:rPr>
          <w:rFonts w:ascii="Times New Roman" w:hAnsi="Times New Roman" w:cs="Times New Roman"/>
          <w:sz w:val="28"/>
        </w:rPr>
      </w:pPr>
      <w:r w:rsidRPr="000941ED">
        <w:rPr>
          <w:rFonts w:ascii="Times New Roman" w:hAnsi="Times New Roman" w:cs="Times New Roman"/>
          <w:color w:val="000000" w:themeColor="text1"/>
          <w:sz w:val="28"/>
          <w:szCs w:val="28"/>
          <w:shd w:val="clear" w:color="auto" w:fill="FFFFFF"/>
        </w:rPr>
        <w:t xml:space="preserve">В целях выявления и поддержки, одаренных обучающихся, развития их интеллектуальных, творческих способностей, поддержки научно-исследовательской деятельности в техникуме организована работа </w:t>
      </w:r>
      <w:r w:rsidRPr="000941ED">
        <w:rPr>
          <w:rFonts w:ascii="Times New Roman" w:hAnsi="Times New Roman" w:cs="Times New Roman"/>
          <w:bCs/>
          <w:color w:val="000000" w:themeColor="text1"/>
          <w:sz w:val="28"/>
          <w:szCs w:val="28"/>
          <w:shd w:val="clear" w:color="auto" w:fill="FFFFFF"/>
        </w:rPr>
        <w:t>Студенческого научного общества «НОС» (далее – СНО)</w:t>
      </w:r>
      <w:r w:rsidRPr="000941ED">
        <w:rPr>
          <w:rFonts w:ascii="Tahoma" w:hAnsi="Tahoma" w:cs="Tahoma"/>
          <w:color w:val="000000" w:themeColor="text1"/>
          <w:shd w:val="clear" w:color="auto" w:fill="FFFFFF"/>
        </w:rPr>
        <w:t>.</w:t>
      </w:r>
    </w:p>
    <w:p w:rsidR="000941ED" w:rsidRPr="000941ED" w:rsidRDefault="000941ED" w:rsidP="000941ED">
      <w:pPr>
        <w:spacing w:after="0" w:line="360" w:lineRule="auto"/>
        <w:ind w:firstLine="709"/>
        <w:jc w:val="both"/>
        <w:rPr>
          <w:rFonts w:ascii="Times New Roman" w:hAnsi="Times New Roman" w:cs="Times New Roman"/>
          <w:color w:val="000000" w:themeColor="text1"/>
          <w:sz w:val="28"/>
          <w:szCs w:val="28"/>
          <w:shd w:val="clear" w:color="auto" w:fill="FFFFFF"/>
        </w:rPr>
      </w:pPr>
      <w:r w:rsidRPr="000941ED">
        <w:rPr>
          <w:rFonts w:ascii="Times New Roman" w:hAnsi="Times New Roman" w:cs="Times New Roman"/>
          <w:color w:val="000000" w:themeColor="text1"/>
          <w:sz w:val="28"/>
          <w:szCs w:val="28"/>
          <w:shd w:val="clear" w:color="auto" w:fill="FFFFFF"/>
        </w:rPr>
        <w:t>Основной целью СНО является создание и развитие благоприятных условий для формирования востребованных специалистов путем интенсификации научно-исследовательской деятельности обучающихся, участия их в теоретических и прикладных исследованиях; обеспечение возможности для каждого обучающегося реализовать свое право на творческое развитие личности в соответствии с его способностями и потребностями.</w:t>
      </w:r>
    </w:p>
    <w:p w:rsidR="000941ED" w:rsidRPr="000941ED" w:rsidRDefault="000941ED" w:rsidP="000941ED">
      <w:pPr>
        <w:spacing w:after="0" w:line="360" w:lineRule="auto"/>
        <w:ind w:firstLine="709"/>
        <w:jc w:val="both"/>
        <w:rPr>
          <w:rFonts w:ascii="Times New Roman" w:hAnsi="Times New Roman" w:cs="Times New Roman"/>
          <w:color w:val="000000" w:themeColor="text1"/>
          <w:sz w:val="28"/>
          <w:szCs w:val="28"/>
          <w:shd w:val="clear" w:color="auto" w:fill="FFFFFF"/>
        </w:rPr>
      </w:pPr>
      <w:r w:rsidRPr="000941ED">
        <w:rPr>
          <w:rFonts w:ascii="Times New Roman" w:hAnsi="Times New Roman" w:cs="Times New Roman"/>
          <w:color w:val="000000" w:themeColor="text1"/>
          <w:sz w:val="28"/>
          <w:szCs w:val="28"/>
          <w:shd w:val="clear" w:color="auto" w:fill="FFFFFF"/>
        </w:rPr>
        <w:t xml:space="preserve">Заседания СНО проходят раз в 2 месяца - 4 неделя месяца, среда. </w:t>
      </w:r>
    </w:p>
    <w:p w:rsidR="000941ED" w:rsidRPr="000941ED" w:rsidRDefault="000941ED" w:rsidP="000941ED">
      <w:pPr>
        <w:spacing w:after="0" w:line="360" w:lineRule="auto"/>
        <w:ind w:firstLine="709"/>
        <w:jc w:val="both"/>
        <w:rPr>
          <w:rFonts w:ascii="Times New Roman" w:hAnsi="Times New Roman" w:cs="Times New Roman"/>
          <w:color w:val="000000" w:themeColor="text1"/>
          <w:sz w:val="28"/>
          <w:szCs w:val="28"/>
          <w:shd w:val="clear" w:color="auto" w:fill="FFFFFF"/>
        </w:rPr>
      </w:pPr>
      <w:r w:rsidRPr="000941ED">
        <w:rPr>
          <w:rFonts w:ascii="Times New Roman" w:hAnsi="Times New Roman" w:cs="Times New Roman"/>
          <w:color w:val="000000" w:themeColor="text1"/>
          <w:sz w:val="28"/>
          <w:szCs w:val="28"/>
          <w:shd w:val="clear" w:color="auto" w:fill="FFFFFF"/>
        </w:rPr>
        <w:t>За отчетный период прошло 4 заседания по различным тематикам, согласно утверждённому плану: «Подготовка к ежегодной студенческой научно-практической конференции», конференция «Анализ работы СНО в 2018-2019 учебном году», «Вводное занятие. Обсуждение плана работы СНО на 2019-2020 учебный год», круглый стол «Всё в твоих руках».</w:t>
      </w:r>
    </w:p>
    <w:p w:rsidR="000941ED" w:rsidRPr="000941ED" w:rsidRDefault="000941ED" w:rsidP="000941ED">
      <w:pPr>
        <w:spacing w:after="0" w:line="360" w:lineRule="auto"/>
        <w:ind w:firstLine="709"/>
        <w:jc w:val="both"/>
        <w:rPr>
          <w:rFonts w:ascii="Times New Roman" w:hAnsi="Times New Roman" w:cs="Times New Roman"/>
          <w:color w:val="000000" w:themeColor="text1"/>
          <w:sz w:val="28"/>
          <w:szCs w:val="28"/>
          <w:shd w:val="clear" w:color="auto" w:fill="FFFFFF"/>
        </w:rPr>
      </w:pPr>
      <w:r w:rsidRPr="000941ED">
        <w:rPr>
          <w:rFonts w:ascii="Times New Roman" w:hAnsi="Times New Roman" w:cs="Times New Roman"/>
          <w:color w:val="000000" w:themeColor="text1"/>
          <w:sz w:val="28"/>
          <w:szCs w:val="28"/>
          <w:shd w:val="clear" w:color="auto" w:fill="FFFFFF"/>
        </w:rPr>
        <w:t xml:space="preserve">В постоянный состав СНО входят 26 студентов и 6 педагогических работников техникума. В зависимости от тематики заседания, от поставленной задачи, количество студентов увеличивается. Также есть и студенты, которые занимаются исследовательской, проектной деятельностью самостоятельно, пользуясь консультациями преподавателей. </w:t>
      </w:r>
    </w:p>
    <w:p w:rsidR="000941ED" w:rsidRPr="000941ED" w:rsidRDefault="000941ED" w:rsidP="000941ED">
      <w:pPr>
        <w:spacing w:after="0" w:line="360" w:lineRule="auto"/>
        <w:ind w:firstLine="709"/>
        <w:jc w:val="both"/>
        <w:rPr>
          <w:rFonts w:ascii="Times New Roman" w:hAnsi="Times New Roman" w:cs="Times New Roman"/>
          <w:color w:val="000000" w:themeColor="text1"/>
          <w:sz w:val="28"/>
          <w:szCs w:val="28"/>
          <w:shd w:val="clear" w:color="auto" w:fill="FFFFFF"/>
        </w:rPr>
      </w:pPr>
      <w:r w:rsidRPr="000941ED">
        <w:rPr>
          <w:rFonts w:ascii="Times New Roman" w:hAnsi="Times New Roman" w:cs="Times New Roman"/>
          <w:color w:val="000000" w:themeColor="text1"/>
          <w:sz w:val="28"/>
          <w:szCs w:val="28"/>
          <w:shd w:val="clear" w:color="auto" w:fill="FFFFFF"/>
        </w:rPr>
        <w:t>В техникуме сложились определенные традиции </w:t>
      </w:r>
      <w:hyperlink r:id="rId23" w:tooltip="Научно-исследовательская деятельность" w:history="1">
        <w:r w:rsidRPr="000941ED">
          <w:rPr>
            <w:rFonts w:ascii="Times New Roman" w:hAnsi="Times New Roman" w:cs="Times New Roman"/>
            <w:color w:val="000000" w:themeColor="text1"/>
            <w:sz w:val="28"/>
            <w:szCs w:val="28"/>
            <w:bdr w:val="none" w:sz="0" w:space="0" w:color="auto" w:frame="1"/>
            <w:shd w:val="clear" w:color="auto" w:fill="FFFFFF"/>
          </w:rPr>
          <w:t>научной деятельности</w:t>
        </w:r>
      </w:hyperlink>
      <w:r w:rsidRPr="000941ED">
        <w:rPr>
          <w:rFonts w:ascii="Times New Roman" w:hAnsi="Times New Roman" w:cs="Times New Roman"/>
          <w:color w:val="000000" w:themeColor="text1"/>
          <w:sz w:val="28"/>
          <w:szCs w:val="28"/>
          <w:shd w:val="clear" w:color="auto" w:fill="FFFFFF"/>
        </w:rPr>
        <w:t xml:space="preserve">. В 2018 – 2019 учебном году в работе Совета СНО можно выделить три основных направления: </w:t>
      </w:r>
    </w:p>
    <w:p w:rsidR="000941ED" w:rsidRPr="000941ED" w:rsidRDefault="000941ED" w:rsidP="000941ED">
      <w:pPr>
        <w:spacing w:after="0" w:line="360" w:lineRule="auto"/>
        <w:ind w:firstLine="709"/>
        <w:jc w:val="both"/>
        <w:rPr>
          <w:rFonts w:ascii="Times New Roman" w:hAnsi="Times New Roman" w:cs="Times New Roman"/>
          <w:color w:val="000000" w:themeColor="text1"/>
          <w:sz w:val="28"/>
          <w:szCs w:val="28"/>
          <w:shd w:val="clear" w:color="auto" w:fill="FFFFFF"/>
        </w:rPr>
      </w:pPr>
      <w:r w:rsidRPr="000941ED">
        <w:rPr>
          <w:rFonts w:ascii="Times New Roman" w:hAnsi="Times New Roman" w:cs="Times New Roman"/>
          <w:color w:val="000000" w:themeColor="text1"/>
          <w:sz w:val="28"/>
          <w:szCs w:val="28"/>
          <w:shd w:val="clear" w:color="auto" w:fill="FFFFFF"/>
        </w:rPr>
        <w:t>- информационные мероприятия:</w:t>
      </w:r>
      <w:r w:rsidRPr="000941ED">
        <w:rPr>
          <w:rFonts w:ascii="Helvetica" w:hAnsi="Helvetica"/>
          <w:color w:val="000000" w:themeColor="text1"/>
          <w:shd w:val="clear" w:color="auto" w:fill="FFFFFF"/>
        </w:rPr>
        <w:t xml:space="preserve"> </w:t>
      </w:r>
      <w:r w:rsidRPr="000941ED">
        <w:rPr>
          <w:rFonts w:ascii="Times New Roman" w:hAnsi="Times New Roman" w:cs="Times New Roman"/>
          <w:color w:val="000000" w:themeColor="text1"/>
          <w:sz w:val="28"/>
          <w:szCs w:val="28"/>
          <w:shd w:val="clear" w:color="auto" w:fill="FFFFFF"/>
        </w:rPr>
        <w:t xml:space="preserve">размещение анонсов и отчетов о научных мероприятиях, фотографии, обмен мнениями в студенческой газете «НПГТ. </w:t>
      </w:r>
      <w:r w:rsidRPr="000941ED">
        <w:rPr>
          <w:rFonts w:ascii="Times New Roman" w:hAnsi="Times New Roman" w:cs="Times New Roman"/>
          <w:color w:val="000000" w:themeColor="text1"/>
          <w:sz w:val="28"/>
          <w:szCs w:val="28"/>
          <w:shd w:val="clear" w:color="auto" w:fill="FFFFFF"/>
          <w:lang w:val="en-US"/>
        </w:rPr>
        <w:t>RU</w:t>
      </w:r>
      <w:r w:rsidRPr="000941ED">
        <w:rPr>
          <w:rFonts w:ascii="Times New Roman" w:hAnsi="Times New Roman" w:cs="Times New Roman"/>
          <w:color w:val="000000" w:themeColor="text1"/>
          <w:sz w:val="28"/>
          <w:szCs w:val="28"/>
          <w:shd w:val="clear" w:color="auto" w:fill="FFFFFF"/>
        </w:rPr>
        <w:t>-лит»</w:t>
      </w:r>
      <w:r>
        <w:rPr>
          <w:rFonts w:ascii="Times New Roman" w:hAnsi="Times New Roman" w:cs="Times New Roman"/>
          <w:color w:val="000000" w:themeColor="text1"/>
          <w:sz w:val="28"/>
          <w:szCs w:val="28"/>
          <w:shd w:val="clear" w:color="auto" w:fill="FFFFFF"/>
        </w:rPr>
        <w:t>;</w:t>
      </w:r>
    </w:p>
    <w:p w:rsidR="000941ED" w:rsidRPr="000941ED" w:rsidRDefault="000941ED" w:rsidP="000941ED">
      <w:pPr>
        <w:spacing w:after="0" w:line="360" w:lineRule="auto"/>
        <w:ind w:firstLine="709"/>
        <w:jc w:val="both"/>
        <w:rPr>
          <w:rFonts w:ascii="Times New Roman" w:hAnsi="Times New Roman" w:cs="Times New Roman"/>
          <w:color w:val="000000" w:themeColor="text1"/>
          <w:sz w:val="28"/>
          <w:szCs w:val="28"/>
          <w:shd w:val="clear" w:color="auto" w:fill="FFFFFF"/>
        </w:rPr>
      </w:pPr>
      <w:r w:rsidRPr="000941ED">
        <w:rPr>
          <w:rFonts w:ascii="Times New Roman" w:hAnsi="Times New Roman" w:cs="Times New Roman"/>
          <w:bCs/>
          <w:iCs/>
          <w:color w:val="000000" w:themeColor="text1"/>
          <w:sz w:val="28"/>
          <w:szCs w:val="28"/>
          <w:bdr w:val="none" w:sz="0" w:space="0" w:color="auto" w:frame="1"/>
        </w:rPr>
        <w:t>- организационная работа</w:t>
      </w:r>
      <w:r w:rsidRPr="000941ED">
        <w:rPr>
          <w:rFonts w:ascii="Times New Roman" w:hAnsi="Times New Roman" w:cs="Times New Roman"/>
          <w:color w:val="000000" w:themeColor="text1"/>
          <w:sz w:val="28"/>
          <w:szCs w:val="28"/>
          <w:shd w:val="clear" w:color="auto" w:fill="FFFFFF"/>
        </w:rPr>
        <w:t xml:space="preserve">: в течение 1 полугодия регулярно проводились заседания Совета, где обсуждались вопросы участия студентов в различных научных мероприятиях: «Лучший выпускник СПО - 2019», региональный этап Всероссийской олимпиады профессионального мастерства по укрупненной группе специальностей 44.00.00 Образование и педагогические науки, «Районная научно-практическая конференция. Открытие - 2019», конференция техникума с участие студентов медицинского колледжа «Современные студенты-исследователи 21 века», научно-практическая конференция на базе медицинского колледжа «Наследие предков», региональный этап «Арт-Профи Форум», а также Круглых столов </w:t>
      </w:r>
      <w:r>
        <w:rPr>
          <w:rFonts w:ascii="Times New Roman" w:hAnsi="Times New Roman" w:cs="Times New Roman"/>
          <w:color w:val="000000" w:themeColor="text1"/>
          <w:sz w:val="28"/>
          <w:szCs w:val="28"/>
          <w:shd w:val="clear" w:color="auto" w:fill="FFFFFF"/>
        </w:rPr>
        <w:t>и научно-практических семинаров;</w:t>
      </w:r>
    </w:p>
    <w:p w:rsidR="000941ED" w:rsidRPr="000941ED" w:rsidRDefault="000941ED" w:rsidP="000941ED">
      <w:pPr>
        <w:spacing w:after="0" w:line="360" w:lineRule="auto"/>
        <w:ind w:firstLine="709"/>
        <w:jc w:val="both"/>
        <w:rPr>
          <w:rFonts w:ascii="Times New Roman" w:hAnsi="Times New Roman" w:cs="Times New Roman"/>
          <w:bCs/>
          <w:iCs/>
          <w:color w:val="000000" w:themeColor="text1"/>
          <w:sz w:val="28"/>
          <w:szCs w:val="28"/>
          <w:bdr w:val="none" w:sz="0" w:space="0" w:color="auto" w:frame="1"/>
        </w:rPr>
      </w:pPr>
      <w:r w:rsidRPr="000941ED">
        <w:rPr>
          <w:rFonts w:ascii="Times New Roman" w:hAnsi="Times New Roman" w:cs="Times New Roman"/>
          <w:bCs/>
          <w:iCs/>
          <w:color w:val="000000" w:themeColor="text1"/>
          <w:sz w:val="28"/>
          <w:szCs w:val="28"/>
          <w:bdr w:val="none" w:sz="0" w:space="0" w:color="auto" w:frame="1"/>
        </w:rPr>
        <w:t>- организация и проведение научных мероприятий.  За отчетный период были проведены мероприятия: защита индивидуальных проектов в нём приняло участие 18 студентов 2 курсов отделения НПО; защита индивидуальных проектов 1 курсов – 79 участников; ежегодная публичная конференц</w:t>
      </w:r>
      <w:r>
        <w:rPr>
          <w:rFonts w:ascii="Times New Roman" w:hAnsi="Times New Roman" w:cs="Times New Roman"/>
          <w:bCs/>
          <w:iCs/>
          <w:color w:val="000000" w:themeColor="text1"/>
          <w:sz w:val="28"/>
          <w:szCs w:val="28"/>
          <w:bdr w:val="none" w:sz="0" w:space="0" w:color="auto" w:frame="1"/>
        </w:rPr>
        <w:t>ия «Первые шаги в науку – 2019»</w:t>
      </w:r>
      <w:r w:rsidRPr="000941ED">
        <w:rPr>
          <w:rFonts w:ascii="Times New Roman" w:hAnsi="Times New Roman" w:cs="Times New Roman"/>
          <w:bCs/>
          <w:iCs/>
          <w:color w:val="000000" w:themeColor="text1"/>
          <w:sz w:val="28"/>
          <w:szCs w:val="28"/>
          <w:bdr w:val="none" w:sz="0" w:space="0" w:color="auto" w:frame="1"/>
        </w:rPr>
        <w:t>.</w:t>
      </w:r>
    </w:p>
    <w:p w:rsidR="000941ED" w:rsidRPr="000941ED" w:rsidRDefault="000941ED" w:rsidP="000941ED">
      <w:pPr>
        <w:spacing w:after="0" w:line="360" w:lineRule="auto"/>
        <w:ind w:firstLine="709"/>
        <w:jc w:val="both"/>
        <w:rPr>
          <w:rFonts w:ascii="Times New Roman" w:hAnsi="Times New Roman" w:cs="Times New Roman"/>
          <w:color w:val="000000" w:themeColor="text1"/>
          <w:sz w:val="28"/>
          <w:szCs w:val="28"/>
          <w:shd w:val="clear" w:color="auto" w:fill="FFFFFF"/>
        </w:rPr>
      </w:pPr>
      <w:r w:rsidRPr="000941ED">
        <w:rPr>
          <w:rFonts w:ascii="Times New Roman" w:hAnsi="Times New Roman" w:cs="Times New Roman"/>
          <w:color w:val="000000" w:themeColor="text1"/>
          <w:sz w:val="28"/>
          <w:szCs w:val="28"/>
          <w:shd w:val="clear" w:color="auto" w:fill="FFFFFF"/>
        </w:rPr>
        <w:t xml:space="preserve">СНО внедряет новые формы </w:t>
      </w:r>
      <w:bookmarkStart w:id="1" w:name="_GoBack"/>
      <w:bookmarkEnd w:id="1"/>
      <w:r w:rsidRPr="000941ED">
        <w:rPr>
          <w:rFonts w:ascii="Times New Roman" w:hAnsi="Times New Roman" w:cs="Times New Roman"/>
          <w:color w:val="000000" w:themeColor="text1"/>
          <w:sz w:val="28"/>
          <w:szCs w:val="28"/>
          <w:shd w:val="clear" w:color="auto" w:fill="FFFFFF"/>
        </w:rPr>
        <w:t>научной работы со студентами (мастер-классы по подготовке студентов к научно-исследовательской работе, форум организационно-деловых игр, решение кейсов); распространяет успешный опыт студенческой научной работы. В 2019 году СНО стало лауреатом краевого конкурса «СНО-тур».</w:t>
      </w:r>
    </w:p>
    <w:p w:rsidR="000941ED" w:rsidRPr="000941ED" w:rsidRDefault="000941ED" w:rsidP="000941ED">
      <w:pPr>
        <w:spacing w:after="0" w:line="360" w:lineRule="auto"/>
        <w:ind w:firstLine="709"/>
        <w:jc w:val="both"/>
        <w:rPr>
          <w:rFonts w:ascii="Times New Roman" w:hAnsi="Times New Roman" w:cs="Times New Roman"/>
          <w:color w:val="000000" w:themeColor="text1"/>
          <w:sz w:val="28"/>
          <w:szCs w:val="28"/>
          <w:shd w:val="clear" w:color="auto" w:fill="FFFFFF"/>
        </w:rPr>
      </w:pPr>
      <w:r w:rsidRPr="000941ED">
        <w:rPr>
          <w:rFonts w:ascii="Times New Roman" w:hAnsi="Times New Roman" w:cs="Times New Roman"/>
          <w:color w:val="000000" w:themeColor="text1"/>
          <w:sz w:val="28"/>
          <w:szCs w:val="28"/>
          <w:shd w:val="clear" w:color="auto" w:fill="FFFFFF"/>
        </w:rPr>
        <w:t xml:space="preserve">Первичной структурной единицей СНО является научная секция. На базе техникума в рамках СНО успешно реализуются три секции: «Общественные науки», «Гуманитарные науки», «Естественные, технические и формальные науки». </w:t>
      </w:r>
    </w:p>
    <w:p w:rsidR="000941ED" w:rsidRPr="000941ED" w:rsidRDefault="000941ED" w:rsidP="000941ED">
      <w:pPr>
        <w:spacing w:after="0" w:line="360" w:lineRule="auto"/>
        <w:ind w:firstLine="709"/>
        <w:jc w:val="both"/>
        <w:rPr>
          <w:rFonts w:ascii="Times New Roman" w:hAnsi="Times New Roman" w:cs="Times New Roman"/>
          <w:color w:val="000000" w:themeColor="text1"/>
          <w:sz w:val="28"/>
          <w:szCs w:val="28"/>
          <w:shd w:val="clear" w:color="auto" w:fill="FFFFFF"/>
        </w:rPr>
      </w:pPr>
      <w:r w:rsidRPr="000941ED">
        <w:rPr>
          <w:rFonts w:ascii="Times New Roman" w:hAnsi="Times New Roman" w:cs="Times New Roman"/>
          <w:color w:val="000000" w:themeColor="text1"/>
          <w:sz w:val="28"/>
          <w:szCs w:val="28"/>
          <w:shd w:val="clear" w:color="auto" w:fill="FFFFFF"/>
        </w:rPr>
        <w:t xml:space="preserve">Члены научной секции «Гуманитарные науки» совместно с научными руководителями приняли участие в научно-практических конференциях регионального уровня «Студенческая весна - 2019», конкурс исследовательских работ им. В.И.Вернадского. Члены научной секции «Общественные науки» стали победителями и призёрами в конференциях муниципального уровня «Открытие – 2019». «Наследи предков», «Современные студенты исследователи </w:t>
      </w:r>
      <w:r w:rsidRPr="000941ED">
        <w:rPr>
          <w:rFonts w:ascii="Times New Roman" w:hAnsi="Times New Roman" w:cs="Times New Roman"/>
          <w:color w:val="000000" w:themeColor="text1"/>
          <w:sz w:val="28"/>
          <w:szCs w:val="28"/>
          <w:shd w:val="clear" w:color="auto" w:fill="FFFFFF"/>
          <w:lang w:val="en-US"/>
        </w:rPr>
        <w:t>XXI</w:t>
      </w:r>
      <w:r w:rsidRPr="000941ED">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века».</w:t>
      </w:r>
    </w:p>
    <w:p w:rsidR="000941ED" w:rsidRPr="000941ED" w:rsidRDefault="000941ED" w:rsidP="000941ED">
      <w:pPr>
        <w:spacing w:after="0" w:line="360" w:lineRule="auto"/>
        <w:ind w:firstLine="709"/>
        <w:jc w:val="both"/>
        <w:rPr>
          <w:rFonts w:ascii="Times New Roman" w:hAnsi="Times New Roman" w:cs="Times New Roman"/>
          <w:color w:val="000000" w:themeColor="text1"/>
          <w:sz w:val="28"/>
          <w:szCs w:val="28"/>
          <w:shd w:val="clear" w:color="auto" w:fill="FFFFFF"/>
        </w:rPr>
      </w:pPr>
      <w:r w:rsidRPr="000941ED">
        <w:rPr>
          <w:rFonts w:ascii="Times New Roman" w:hAnsi="Times New Roman" w:cs="Times New Roman"/>
          <w:color w:val="000000" w:themeColor="text1"/>
          <w:sz w:val="28"/>
          <w:szCs w:val="28"/>
          <w:shd w:val="clear" w:color="auto" w:fill="FFFFFF"/>
        </w:rPr>
        <w:t>Ежегодно растёт количество участников в акциях всероссийского и регионального уровней: Международная акция «Географический диктант» - 51 участник, Международная просветительская акция «Большой этнографический диктант» - 52 участника; Всероссийский тотальный диктант – 101 участник, в том числе и педагогические работники; Всероссийская акция Тест по истории Великой отечественной войны – 48 участников; Всероссийская контрольная работа по информационной безопасности «Единый урок» - 10 участников.</w:t>
      </w:r>
    </w:p>
    <w:p w:rsidR="000941ED" w:rsidRPr="000941ED" w:rsidRDefault="003C17DA" w:rsidP="000941ED">
      <w:pPr>
        <w:spacing w:after="0" w:line="36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Таблица 3</w:t>
      </w:r>
      <w:r w:rsidR="007F6E5F">
        <w:rPr>
          <w:rFonts w:ascii="Times New Roman" w:eastAsia="Calibri" w:hAnsi="Times New Roman" w:cs="Times New Roman"/>
          <w:color w:val="000000"/>
          <w:sz w:val="28"/>
        </w:rPr>
        <w:t>1</w:t>
      </w:r>
      <w:r w:rsidR="000941ED" w:rsidRPr="009C6FD8">
        <w:rPr>
          <w:rFonts w:ascii="Times New Roman" w:eastAsia="Calibri" w:hAnsi="Times New Roman" w:cs="Times New Roman"/>
          <w:color w:val="000000"/>
          <w:sz w:val="28"/>
        </w:rPr>
        <w:t xml:space="preserve"> - </w:t>
      </w:r>
      <w:r w:rsidR="000941ED" w:rsidRPr="000941ED">
        <w:rPr>
          <w:rFonts w:ascii="Times New Roman" w:eastAsia="Calibri" w:hAnsi="Times New Roman" w:cs="Times New Roman"/>
          <w:color w:val="000000"/>
          <w:sz w:val="28"/>
        </w:rPr>
        <w:t xml:space="preserve">Наличие призеров и победителей олимпиад, конкурсов, чемпионатов в 2019 году среди студентов </w:t>
      </w:r>
    </w:p>
    <w:tbl>
      <w:tblPr>
        <w:tblW w:w="96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6"/>
        <w:gridCol w:w="1985"/>
      </w:tblGrid>
      <w:tr w:rsidR="000941ED" w:rsidRPr="000941ED" w:rsidTr="003737DF">
        <w:tc>
          <w:tcPr>
            <w:tcW w:w="7626" w:type="dxa"/>
          </w:tcPr>
          <w:p w:rsidR="000941ED" w:rsidRPr="000941ED" w:rsidRDefault="000941ED" w:rsidP="000941ED">
            <w:pPr>
              <w:spacing w:after="0" w:line="240" w:lineRule="auto"/>
              <w:jc w:val="both"/>
              <w:rPr>
                <w:rFonts w:ascii="Times New Roman" w:hAnsi="Times New Roman" w:cs="Times New Roman"/>
                <w:color w:val="000000"/>
                <w:sz w:val="24"/>
                <w:szCs w:val="24"/>
              </w:rPr>
            </w:pPr>
            <w:r w:rsidRPr="000941ED">
              <w:rPr>
                <w:rFonts w:ascii="Times New Roman" w:hAnsi="Times New Roman" w:cs="Times New Roman"/>
                <w:color w:val="000000"/>
                <w:sz w:val="24"/>
                <w:szCs w:val="24"/>
              </w:rPr>
              <w:t>Наименование конкурсов (олимпиад, соревнований) федерального и краевого уровней</w:t>
            </w:r>
          </w:p>
        </w:tc>
        <w:tc>
          <w:tcPr>
            <w:tcW w:w="1985" w:type="dxa"/>
          </w:tcPr>
          <w:p w:rsidR="000941ED" w:rsidRPr="000941ED" w:rsidRDefault="000941ED" w:rsidP="000941ED">
            <w:pPr>
              <w:spacing w:after="0" w:line="240" w:lineRule="auto"/>
              <w:jc w:val="both"/>
              <w:rPr>
                <w:rFonts w:ascii="Times New Roman" w:hAnsi="Times New Roman" w:cs="Times New Roman"/>
                <w:color w:val="000000"/>
                <w:sz w:val="24"/>
                <w:szCs w:val="24"/>
              </w:rPr>
            </w:pPr>
            <w:r w:rsidRPr="000941ED">
              <w:rPr>
                <w:rFonts w:ascii="Times New Roman" w:hAnsi="Times New Roman" w:cs="Times New Roman"/>
                <w:color w:val="000000"/>
                <w:sz w:val="24"/>
                <w:szCs w:val="24"/>
              </w:rPr>
              <w:t>Количество призёров, победителей, чел.</w:t>
            </w:r>
          </w:p>
        </w:tc>
      </w:tr>
      <w:tr w:rsidR="000941ED" w:rsidRPr="000941ED" w:rsidTr="003737DF">
        <w:tc>
          <w:tcPr>
            <w:tcW w:w="7626" w:type="dxa"/>
          </w:tcPr>
          <w:p w:rsidR="000941ED" w:rsidRPr="000941ED" w:rsidRDefault="000941ED" w:rsidP="000941ED">
            <w:pPr>
              <w:spacing w:after="0" w:line="240" w:lineRule="auto"/>
              <w:jc w:val="both"/>
              <w:rPr>
                <w:rFonts w:ascii="Times New Roman" w:hAnsi="Times New Roman" w:cs="Times New Roman"/>
                <w:color w:val="000000"/>
                <w:sz w:val="24"/>
                <w:szCs w:val="24"/>
              </w:rPr>
            </w:pPr>
            <w:r w:rsidRPr="000941ED">
              <w:rPr>
                <w:rFonts w:ascii="Times New Roman" w:hAnsi="Times New Roman" w:cs="Times New Roman"/>
                <w:sz w:val="24"/>
                <w:szCs w:val="24"/>
              </w:rPr>
              <w:t>Окружная школа социального проектирования Федерального проекта  Российского Союза Молодежи «Пространство развития»</w:t>
            </w:r>
          </w:p>
        </w:tc>
        <w:tc>
          <w:tcPr>
            <w:tcW w:w="1985" w:type="dxa"/>
          </w:tcPr>
          <w:p w:rsidR="000941ED" w:rsidRPr="000941ED" w:rsidRDefault="000941ED" w:rsidP="000941ED">
            <w:pPr>
              <w:spacing w:after="0" w:line="240" w:lineRule="auto"/>
              <w:jc w:val="both"/>
              <w:rPr>
                <w:rFonts w:ascii="Times New Roman" w:hAnsi="Times New Roman" w:cs="Times New Roman"/>
                <w:color w:val="000000"/>
                <w:sz w:val="24"/>
                <w:szCs w:val="24"/>
              </w:rPr>
            </w:pPr>
            <w:r w:rsidRPr="000941ED">
              <w:rPr>
                <w:rFonts w:ascii="Times New Roman" w:hAnsi="Times New Roman" w:cs="Times New Roman"/>
                <w:color w:val="000000"/>
                <w:sz w:val="24"/>
                <w:szCs w:val="24"/>
              </w:rPr>
              <w:t>1</w:t>
            </w:r>
          </w:p>
        </w:tc>
      </w:tr>
      <w:tr w:rsidR="000941ED" w:rsidRPr="000941ED" w:rsidTr="003737DF">
        <w:tc>
          <w:tcPr>
            <w:tcW w:w="7626" w:type="dxa"/>
          </w:tcPr>
          <w:p w:rsidR="000941ED" w:rsidRPr="000941ED" w:rsidRDefault="000941ED" w:rsidP="000941ED">
            <w:pPr>
              <w:spacing w:after="0" w:line="240" w:lineRule="auto"/>
              <w:jc w:val="both"/>
              <w:rPr>
                <w:rFonts w:ascii="Times New Roman" w:hAnsi="Times New Roman" w:cs="Times New Roman"/>
                <w:color w:val="000000"/>
                <w:sz w:val="24"/>
                <w:szCs w:val="24"/>
              </w:rPr>
            </w:pPr>
            <w:r w:rsidRPr="000941ED">
              <w:rPr>
                <w:rFonts w:ascii="Times New Roman" w:hAnsi="Times New Roman" w:cs="Times New Roman"/>
                <w:color w:val="000000"/>
                <w:sz w:val="24"/>
                <w:szCs w:val="24"/>
              </w:rPr>
              <w:t>Всероссийский детский конкурс патриотического рисунка «Мир моего дома»</w:t>
            </w:r>
          </w:p>
        </w:tc>
        <w:tc>
          <w:tcPr>
            <w:tcW w:w="1985" w:type="dxa"/>
          </w:tcPr>
          <w:p w:rsidR="000941ED" w:rsidRPr="000941ED" w:rsidRDefault="000941ED" w:rsidP="000941ED">
            <w:pPr>
              <w:spacing w:after="0" w:line="240" w:lineRule="auto"/>
              <w:jc w:val="both"/>
              <w:rPr>
                <w:rFonts w:ascii="Times New Roman" w:hAnsi="Times New Roman" w:cs="Times New Roman"/>
                <w:color w:val="000000"/>
                <w:sz w:val="24"/>
                <w:szCs w:val="24"/>
              </w:rPr>
            </w:pPr>
            <w:r w:rsidRPr="000941ED">
              <w:rPr>
                <w:rFonts w:ascii="Times New Roman" w:hAnsi="Times New Roman" w:cs="Times New Roman"/>
                <w:color w:val="000000"/>
                <w:sz w:val="24"/>
                <w:szCs w:val="24"/>
              </w:rPr>
              <w:t>6</w:t>
            </w:r>
          </w:p>
        </w:tc>
      </w:tr>
      <w:tr w:rsidR="000941ED" w:rsidRPr="000941ED" w:rsidTr="003737DF">
        <w:tc>
          <w:tcPr>
            <w:tcW w:w="7626" w:type="dxa"/>
          </w:tcPr>
          <w:p w:rsidR="000941ED" w:rsidRPr="000941ED" w:rsidRDefault="000941ED" w:rsidP="000941ED">
            <w:pPr>
              <w:spacing w:after="0" w:line="240" w:lineRule="auto"/>
              <w:jc w:val="both"/>
              <w:rPr>
                <w:rFonts w:ascii="Times New Roman" w:hAnsi="Times New Roman" w:cs="Times New Roman"/>
                <w:color w:val="000000"/>
                <w:sz w:val="24"/>
                <w:szCs w:val="24"/>
              </w:rPr>
            </w:pPr>
            <w:r w:rsidRPr="000941ED">
              <w:rPr>
                <w:rFonts w:ascii="Times New Roman" w:hAnsi="Times New Roman" w:cs="Times New Roman"/>
                <w:color w:val="000000"/>
                <w:sz w:val="24"/>
                <w:szCs w:val="24"/>
                <w:lang w:val="en-US"/>
              </w:rPr>
              <w:t>X</w:t>
            </w:r>
            <w:r w:rsidRPr="000941ED">
              <w:rPr>
                <w:rFonts w:ascii="Times New Roman" w:hAnsi="Times New Roman" w:cs="Times New Roman"/>
                <w:color w:val="000000"/>
                <w:sz w:val="24"/>
                <w:szCs w:val="24"/>
              </w:rPr>
              <w:t xml:space="preserve"> Всероссийская дистанционная олимпиада с международным участием «Ростконкурс»</w:t>
            </w:r>
          </w:p>
        </w:tc>
        <w:tc>
          <w:tcPr>
            <w:tcW w:w="1985" w:type="dxa"/>
          </w:tcPr>
          <w:p w:rsidR="000941ED" w:rsidRPr="000941ED" w:rsidRDefault="000941ED" w:rsidP="000941ED">
            <w:pPr>
              <w:spacing w:after="0" w:line="240" w:lineRule="auto"/>
              <w:jc w:val="both"/>
              <w:rPr>
                <w:rFonts w:ascii="Times New Roman" w:hAnsi="Times New Roman" w:cs="Times New Roman"/>
                <w:color w:val="000000"/>
                <w:sz w:val="24"/>
                <w:szCs w:val="24"/>
              </w:rPr>
            </w:pPr>
            <w:r w:rsidRPr="000941ED">
              <w:rPr>
                <w:rFonts w:ascii="Times New Roman" w:hAnsi="Times New Roman" w:cs="Times New Roman"/>
                <w:color w:val="000000"/>
                <w:sz w:val="24"/>
                <w:szCs w:val="24"/>
              </w:rPr>
              <w:t>56</w:t>
            </w:r>
          </w:p>
        </w:tc>
      </w:tr>
      <w:tr w:rsidR="000941ED" w:rsidRPr="000941ED" w:rsidTr="003737DF">
        <w:trPr>
          <w:trHeight w:val="951"/>
        </w:trPr>
        <w:tc>
          <w:tcPr>
            <w:tcW w:w="7626" w:type="dxa"/>
          </w:tcPr>
          <w:p w:rsidR="000941ED" w:rsidRPr="000941ED" w:rsidRDefault="000941ED" w:rsidP="000941ED">
            <w:pPr>
              <w:spacing w:after="0" w:line="240" w:lineRule="auto"/>
              <w:jc w:val="both"/>
              <w:rPr>
                <w:rFonts w:ascii="Times New Roman" w:hAnsi="Times New Roman" w:cs="Times New Roman"/>
                <w:color w:val="000000"/>
                <w:sz w:val="24"/>
                <w:szCs w:val="24"/>
              </w:rPr>
            </w:pPr>
            <w:r w:rsidRPr="000941ED">
              <w:rPr>
                <w:rFonts w:ascii="Times New Roman" w:hAnsi="Times New Roman" w:cs="Times New Roman"/>
                <w:color w:val="000000"/>
                <w:sz w:val="24"/>
                <w:szCs w:val="24"/>
                <w:lang w:val="en-US"/>
              </w:rPr>
              <w:t>VII</w:t>
            </w:r>
            <w:r w:rsidRPr="000941ED">
              <w:rPr>
                <w:rFonts w:ascii="Times New Roman" w:hAnsi="Times New Roman" w:cs="Times New Roman"/>
                <w:color w:val="000000"/>
                <w:sz w:val="24"/>
                <w:szCs w:val="24"/>
              </w:rPr>
              <w:t xml:space="preserve"> региональный чемпионат «Молодые профессионалы» (</w:t>
            </w:r>
            <w:r w:rsidRPr="000941ED">
              <w:rPr>
                <w:rFonts w:ascii="Times New Roman" w:hAnsi="Times New Roman" w:cs="Times New Roman"/>
                <w:color w:val="000000"/>
                <w:sz w:val="24"/>
                <w:szCs w:val="24"/>
                <w:lang w:val="en-US"/>
              </w:rPr>
              <w:t>WORLDSKILLS</w:t>
            </w:r>
            <w:r w:rsidRPr="000941ED">
              <w:rPr>
                <w:rFonts w:ascii="Times New Roman" w:hAnsi="Times New Roman" w:cs="Times New Roman"/>
                <w:color w:val="000000"/>
                <w:sz w:val="24"/>
                <w:szCs w:val="24"/>
              </w:rPr>
              <w:t xml:space="preserve"> </w:t>
            </w:r>
            <w:r w:rsidRPr="000941ED">
              <w:rPr>
                <w:rFonts w:ascii="Times New Roman" w:hAnsi="Times New Roman" w:cs="Times New Roman"/>
                <w:color w:val="000000"/>
                <w:sz w:val="24"/>
                <w:szCs w:val="24"/>
                <w:lang w:val="en-US"/>
              </w:rPr>
              <w:t>RUSSIA</w:t>
            </w:r>
            <w:r w:rsidRPr="000941ED">
              <w:rPr>
                <w:rFonts w:ascii="Times New Roman" w:hAnsi="Times New Roman" w:cs="Times New Roman"/>
                <w:color w:val="000000"/>
                <w:sz w:val="24"/>
                <w:szCs w:val="24"/>
              </w:rPr>
              <w:t>)</w:t>
            </w:r>
            <w:r w:rsidRPr="009C6FD8">
              <w:rPr>
                <w:rFonts w:ascii="Times New Roman" w:hAnsi="Times New Roman" w:cs="Times New Roman"/>
                <w:color w:val="000000"/>
                <w:sz w:val="24"/>
                <w:szCs w:val="24"/>
              </w:rPr>
              <w:t xml:space="preserve"> </w:t>
            </w:r>
            <w:r w:rsidRPr="000941ED">
              <w:rPr>
                <w:rFonts w:ascii="Times New Roman" w:hAnsi="Times New Roman" w:cs="Times New Roman"/>
                <w:color w:val="000000"/>
                <w:sz w:val="24"/>
                <w:szCs w:val="24"/>
              </w:rPr>
              <w:t>«Ремонт и обслуживание легковых автомобилей»</w:t>
            </w:r>
          </w:p>
        </w:tc>
        <w:tc>
          <w:tcPr>
            <w:tcW w:w="1985" w:type="dxa"/>
          </w:tcPr>
          <w:p w:rsidR="000941ED" w:rsidRPr="000941ED" w:rsidRDefault="000941ED" w:rsidP="000941ED">
            <w:pPr>
              <w:spacing w:after="0" w:line="240" w:lineRule="auto"/>
              <w:jc w:val="both"/>
              <w:rPr>
                <w:rFonts w:ascii="Times New Roman" w:hAnsi="Times New Roman" w:cs="Times New Roman"/>
                <w:color w:val="000000"/>
                <w:sz w:val="24"/>
                <w:szCs w:val="24"/>
              </w:rPr>
            </w:pPr>
            <w:r w:rsidRPr="000941ED">
              <w:rPr>
                <w:rFonts w:ascii="Times New Roman" w:hAnsi="Times New Roman" w:cs="Times New Roman"/>
                <w:color w:val="000000"/>
                <w:sz w:val="24"/>
                <w:szCs w:val="24"/>
              </w:rPr>
              <w:t>1</w:t>
            </w:r>
          </w:p>
          <w:p w:rsidR="000941ED" w:rsidRPr="000941ED" w:rsidRDefault="000941ED" w:rsidP="000941ED">
            <w:pPr>
              <w:spacing w:after="0" w:line="240" w:lineRule="auto"/>
              <w:jc w:val="both"/>
              <w:rPr>
                <w:rFonts w:ascii="Times New Roman" w:hAnsi="Times New Roman" w:cs="Times New Roman"/>
                <w:color w:val="000000"/>
                <w:sz w:val="24"/>
                <w:szCs w:val="24"/>
              </w:rPr>
            </w:pPr>
          </w:p>
        </w:tc>
      </w:tr>
      <w:tr w:rsidR="000941ED" w:rsidRPr="000941ED" w:rsidTr="003737DF">
        <w:trPr>
          <w:trHeight w:val="825"/>
        </w:trPr>
        <w:tc>
          <w:tcPr>
            <w:tcW w:w="7626" w:type="dxa"/>
          </w:tcPr>
          <w:p w:rsidR="000941ED" w:rsidRPr="000941ED" w:rsidRDefault="000941ED" w:rsidP="000941ED">
            <w:pPr>
              <w:spacing w:after="0" w:line="240" w:lineRule="auto"/>
              <w:jc w:val="both"/>
              <w:rPr>
                <w:rFonts w:ascii="Times New Roman" w:hAnsi="Times New Roman" w:cs="Times New Roman"/>
                <w:color w:val="000000"/>
                <w:sz w:val="24"/>
                <w:szCs w:val="24"/>
              </w:rPr>
            </w:pPr>
            <w:r w:rsidRPr="000941ED">
              <w:rPr>
                <w:rFonts w:ascii="Times New Roman" w:hAnsi="Times New Roman" w:cs="Times New Roman"/>
                <w:color w:val="000000"/>
                <w:sz w:val="24"/>
                <w:szCs w:val="24"/>
                <w:lang w:val="en-US"/>
              </w:rPr>
              <w:t>VII</w:t>
            </w:r>
            <w:r w:rsidRPr="000941ED">
              <w:rPr>
                <w:rFonts w:ascii="Times New Roman" w:hAnsi="Times New Roman" w:cs="Times New Roman"/>
                <w:color w:val="000000"/>
                <w:sz w:val="24"/>
                <w:szCs w:val="24"/>
              </w:rPr>
              <w:t xml:space="preserve"> региональный чемпионат «Молодые профессионалы» (</w:t>
            </w:r>
            <w:r w:rsidRPr="000941ED">
              <w:rPr>
                <w:rFonts w:ascii="Times New Roman" w:hAnsi="Times New Roman" w:cs="Times New Roman"/>
                <w:color w:val="000000"/>
                <w:sz w:val="24"/>
                <w:szCs w:val="24"/>
                <w:lang w:val="en-US"/>
              </w:rPr>
              <w:t>WORLDSKILLS</w:t>
            </w:r>
            <w:r w:rsidRPr="000941ED">
              <w:rPr>
                <w:rFonts w:ascii="Times New Roman" w:hAnsi="Times New Roman" w:cs="Times New Roman"/>
                <w:color w:val="000000"/>
                <w:sz w:val="24"/>
                <w:szCs w:val="24"/>
              </w:rPr>
              <w:t xml:space="preserve"> </w:t>
            </w:r>
            <w:r w:rsidRPr="000941ED">
              <w:rPr>
                <w:rFonts w:ascii="Times New Roman" w:hAnsi="Times New Roman" w:cs="Times New Roman"/>
                <w:color w:val="000000"/>
                <w:sz w:val="24"/>
                <w:szCs w:val="24"/>
                <w:lang w:val="en-US"/>
              </w:rPr>
              <w:t>RUSSIA</w:t>
            </w:r>
            <w:r w:rsidRPr="000941ED">
              <w:rPr>
                <w:rFonts w:ascii="Times New Roman" w:hAnsi="Times New Roman" w:cs="Times New Roman"/>
                <w:color w:val="000000"/>
                <w:sz w:val="24"/>
                <w:szCs w:val="24"/>
              </w:rPr>
              <w:t>)</w:t>
            </w:r>
          </w:p>
          <w:p w:rsidR="000941ED" w:rsidRPr="000941ED" w:rsidRDefault="000941ED" w:rsidP="000941ED">
            <w:pPr>
              <w:spacing w:after="0" w:line="240" w:lineRule="auto"/>
              <w:jc w:val="both"/>
              <w:rPr>
                <w:rFonts w:ascii="Times New Roman" w:hAnsi="Times New Roman" w:cs="Times New Roman"/>
                <w:color w:val="000000"/>
                <w:sz w:val="24"/>
                <w:szCs w:val="24"/>
                <w:lang w:val="en-US"/>
              </w:rPr>
            </w:pPr>
            <w:r w:rsidRPr="000941ED">
              <w:rPr>
                <w:rFonts w:ascii="Times New Roman" w:hAnsi="Times New Roman" w:cs="Times New Roman"/>
                <w:color w:val="000000"/>
                <w:sz w:val="24"/>
                <w:szCs w:val="24"/>
              </w:rPr>
              <w:t>«Поварское дело»</w:t>
            </w:r>
          </w:p>
        </w:tc>
        <w:tc>
          <w:tcPr>
            <w:tcW w:w="1985" w:type="dxa"/>
          </w:tcPr>
          <w:p w:rsidR="000941ED" w:rsidRPr="000941ED" w:rsidRDefault="000941ED" w:rsidP="000941ED">
            <w:pPr>
              <w:spacing w:after="0" w:line="240" w:lineRule="auto"/>
              <w:jc w:val="both"/>
              <w:rPr>
                <w:rFonts w:ascii="Times New Roman" w:hAnsi="Times New Roman" w:cs="Times New Roman"/>
                <w:color w:val="000000"/>
                <w:sz w:val="24"/>
                <w:szCs w:val="24"/>
              </w:rPr>
            </w:pPr>
            <w:r w:rsidRPr="000941ED">
              <w:rPr>
                <w:rFonts w:ascii="Times New Roman" w:hAnsi="Times New Roman" w:cs="Times New Roman"/>
                <w:color w:val="000000"/>
                <w:sz w:val="24"/>
                <w:szCs w:val="24"/>
              </w:rPr>
              <w:t>1</w:t>
            </w:r>
          </w:p>
          <w:p w:rsidR="000941ED" w:rsidRPr="000941ED" w:rsidRDefault="000941ED" w:rsidP="000941ED">
            <w:pPr>
              <w:spacing w:after="0" w:line="240" w:lineRule="auto"/>
              <w:jc w:val="both"/>
              <w:rPr>
                <w:rFonts w:ascii="Times New Roman" w:hAnsi="Times New Roman" w:cs="Times New Roman"/>
                <w:color w:val="000000"/>
                <w:sz w:val="24"/>
                <w:szCs w:val="24"/>
              </w:rPr>
            </w:pPr>
          </w:p>
        </w:tc>
      </w:tr>
      <w:tr w:rsidR="000941ED" w:rsidRPr="000941ED" w:rsidTr="000941ED">
        <w:trPr>
          <w:trHeight w:val="549"/>
        </w:trPr>
        <w:tc>
          <w:tcPr>
            <w:tcW w:w="7626" w:type="dxa"/>
          </w:tcPr>
          <w:p w:rsidR="000941ED" w:rsidRPr="000941ED" w:rsidRDefault="000941ED" w:rsidP="000941ED">
            <w:pPr>
              <w:spacing w:after="0" w:line="240" w:lineRule="auto"/>
              <w:jc w:val="both"/>
              <w:rPr>
                <w:rFonts w:ascii="Times New Roman" w:hAnsi="Times New Roman" w:cs="Times New Roman"/>
                <w:color w:val="000000"/>
                <w:sz w:val="24"/>
                <w:szCs w:val="24"/>
              </w:rPr>
            </w:pPr>
            <w:r w:rsidRPr="000941ED">
              <w:rPr>
                <w:rFonts w:ascii="Times New Roman" w:hAnsi="Times New Roman" w:cs="Times New Roman"/>
                <w:color w:val="000000"/>
                <w:sz w:val="24"/>
                <w:szCs w:val="24"/>
              </w:rPr>
              <w:t>Краевой конкурс «Лучший выпускник среднего профессионального образования Хабаровского края – 2019»</w:t>
            </w:r>
          </w:p>
        </w:tc>
        <w:tc>
          <w:tcPr>
            <w:tcW w:w="1985" w:type="dxa"/>
          </w:tcPr>
          <w:p w:rsidR="000941ED" w:rsidRPr="000941ED" w:rsidRDefault="000941ED" w:rsidP="000941ED">
            <w:pPr>
              <w:spacing w:after="0" w:line="240" w:lineRule="auto"/>
              <w:jc w:val="both"/>
              <w:rPr>
                <w:rFonts w:ascii="Times New Roman" w:hAnsi="Times New Roman" w:cs="Times New Roman"/>
                <w:color w:val="000000"/>
                <w:sz w:val="24"/>
                <w:szCs w:val="24"/>
              </w:rPr>
            </w:pPr>
            <w:r w:rsidRPr="000941ED">
              <w:rPr>
                <w:rFonts w:ascii="Times New Roman" w:hAnsi="Times New Roman" w:cs="Times New Roman"/>
                <w:color w:val="000000"/>
                <w:sz w:val="24"/>
                <w:szCs w:val="24"/>
              </w:rPr>
              <w:t>1</w:t>
            </w:r>
          </w:p>
        </w:tc>
      </w:tr>
    </w:tbl>
    <w:p w:rsidR="00F77F00" w:rsidRPr="00F77F00" w:rsidRDefault="007F6E5F" w:rsidP="00F77F00">
      <w:pPr>
        <w:spacing w:after="0" w:line="36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Продолжение таблицы 31</w:t>
      </w:r>
    </w:p>
    <w:tbl>
      <w:tblPr>
        <w:tblW w:w="96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6"/>
        <w:gridCol w:w="1985"/>
      </w:tblGrid>
      <w:tr w:rsidR="000941ED" w:rsidRPr="000941ED" w:rsidTr="000941ED">
        <w:trPr>
          <w:trHeight w:val="273"/>
        </w:trPr>
        <w:tc>
          <w:tcPr>
            <w:tcW w:w="7626" w:type="dxa"/>
          </w:tcPr>
          <w:p w:rsidR="000941ED" w:rsidRPr="000941ED" w:rsidRDefault="000941ED" w:rsidP="000941ED">
            <w:pPr>
              <w:spacing w:after="0" w:line="240" w:lineRule="auto"/>
              <w:jc w:val="both"/>
              <w:rPr>
                <w:rFonts w:ascii="Times New Roman" w:hAnsi="Times New Roman" w:cs="Times New Roman"/>
                <w:color w:val="000000"/>
                <w:sz w:val="24"/>
                <w:szCs w:val="24"/>
              </w:rPr>
            </w:pPr>
            <w:r w:rsidRPr="000941ED">
              <w:rPr>
                <w:rFonts w:ascii="Times New Roman" w:hAnsi="Times New Roman" w:cs="Times New Roman"/>
                <w:color w:val="000000"/>
                <w:sz w:val="24"/>
                <w:szCs w:val="24"/>
              </w:rPr>
              <w:t>Краевая мастерская «Старт КИП»</w:t>
            </w:r>
          </w:p>
        </w:tc>
        <w:tc>
          <w:tcPr>
            <w:tcW w:w="1985" w:type="dxa"/>
          </w:tcPr>
          <w:p w:rsidR="000941ED" w:rsidRPr="000941ED" w:rsidRDefault="000941ED" w:rsidP="000941ED">
            <w:pPr>
              <w:spacing w:after="0" w:line="240" w:lineRule="auto"/>
              <w:jc w:val="both"/>
              <w:rPr>
                <w:rFonts w:ascii="Times New Roman" w:hAnsi="Times New Roman" w:cs="Times New Roman"/>
                <w:color w:val="000000"/>
                <w:sz w:val="24"/>
                <w:szCs w:val="24"/>
              </w:rPr>
            </w:pPr>
            <w:r w:rsidRPr="000941ED">
              <w:rPr>
                <w:rFonts w:ascii="Times New Roman" w:hAnsi="Times New Roman" w:cs="Times New Roman"/>
                <w:color w:val="000000"/>
                <w:sz w:val="24"/>
                <w:szCs w:val="24"/>
              </w:rPr>
              <w:t>1</w:t>
            </w:r>
          </w:p>
        </w:tc>
      </w:tr>
      <w:tr w:rsidR="000941ED" w:rsidRPr="000941ED" w:rsidTr="000941ED">
        <w:trPr>
          <w:trHeight w:val="561"/>
        </w:trPr>
        <w:tc>
          <w:tcPr>
            <w:tcW w:w="7626" w:type="dxa"/>
          </w:tcPr>
          <w:p w:rsidR="000941ED" w:rsidRPr="000941ED" w:rsidRDefault="000941ED" w:rsidP="000941ED">
            <w:pPr>
              <w:spacing w:after="0" w:line="240" w:lineRule="auto"/>
              <w:jc w:val="both"/>
              <w:rPr>
                <w:rFonts w:ascii="Times New Roman" w:hAnsi="Times New Roman" w:cs="Times New Roman"/>
                <w:color w:val="000000"/>
                <w:sz w:val="24"/>
                <w:szCs w:val="24"/>
              </w:rPr>
            </w:pPr>
            <w:r w:rsidRPr="000941ED">
              <w:rPr>
                <w:rFonts w:ascii="Times New Roman" w:hAnsi="Times New Roman" w:cs="Times New Roman"/>
                <w:color w:val="000000"/>
                <w:sz w:val="24"/>
                <w:szCs w:val="24"/>
              </w:rPr>
              <w:t>Очный этап конкурса студенческих научных проектов «Студенческая весна -2019»</w:t>
            </w:r>
          </w:p>
        </w:tc>
        <w:tc>
          <w:tcPr>
            <w:tcW w:w="1985" w:type="dxa"/>
          </w:tcPr>
          <w:p w:rsidR="000941ED" w:rsidRPr="000941ED" w:rsidRDefault="000941ED" w:rsidP="000941ED">
            <w:pPr>
              <w:spacing w:after="0" w:line="240" w:lineRule="auto"/>
              <w:jc w:val="both"/>
              <w:rPr>
                <w:rFonts w:ascii="Times New Roman" w:hAnsi="Times New Roman" w:cs="Times New Roman"/>
                <w:color w:val="000000"/>
                <w:sz w:val="24"/>
                <w:szCs w:val="24"/>
              </w:rPr>
            </w:pPr>
            <w:r w:rsidRPr="000941ED">
              <w:rPr>
                <w:rFonts w:ascii="Times New Roman" w:hAnsi="Times New Roman" w:cs="Times New Roman"/>
                <w:color w:val="000000"/>
                <w:sz w:val="24"/>
                <w:szCs w:val="24"/>
              </w:rPr>
              <w:t>2</w:t>
            </w:r>
          </w:p>
        </w:tc>
      </w:tr>
      <w:tr w:rsidR="000941ED" w:rsidRPr="000941ED" w:rsidTr="000941ED">
        <w:trPr>
          <w:trHeight w:val="839"/>
        </w:trPr>
        <w:tc>
          <w:tcPr>
            <w:tcW w:w="7626" w:type="dxa"/>
          </w:tcPr>
          <w:p w:rsidR="000941ED" w:rsidRPr="000941ED" w:rsidRDefault="000941ED" w:rsidP="000941ED">
            <w:pPr>
              <w:spacing w:after="0" w:line="240" w:lineRule="auto"/>
              <w:jc w:val="both"/>
              <w:rPr>
                <w:rFonts w:ascii="Times New Roman" w:hAnsi="Times New Roman" w:cs="Times New Roman"/>
                <w:color w:val="000000"/>
                <w:sz w:val="24"/>
                <w:szCs w:val="24"/>
              </w:rPr>
            </w:pPr>
            <w:r w:rsidRPr="000941ED">
              <w:rPr>
                <w:rFonts w:ascii="Times New Roman" w:hAnsi="Times New Roman" w:cs="Times New Roman"/>
                <w:color w:val="000000"/>
                <w:sz w:val="24"/>
                <w:szCs w:val="24"/>
              </w:rPr>
              <w:t>Региональный этап Всероссийской олимпиады профессионального мастерства обучающихся по укрупненной группе специальностей 44.00.00 Образование и педагогические науки</w:t>
            </w:r>
          </w:p>
        </w:tc>
        <w:tc>
          <w:tcPr>
            <w:tcW w:w="1985" w:type="dxa"/>
          </w:tcPr>
          <w:p w:rsidR="000941ED" w:rsidRPr="000941ED" w:rsidRDefault="000941ED" w:rsidP="000941ED">
            <w:pPr>
              <w:spacing w:after="0" w:line="240" w:lineRule="auto"/>
              <w:jc w:val="both"/>
              <w:rPr>
                <w:rFonts w:ascii="Times New Roman" w:hAnsi="Times New Roman" w:cs="Times New Roman"/>
                <w:color w:val="000000"/>
                <w:sz w:val="24"/>
                <w:szCs w:val="24"/>
              </w:rPr>
            </w:pPr>
            <w:r w:rsidRPr="000941ED">
              <w:rPr>
                <w:rFonts w:ascii="Times New Roman" w:hAnsi="Times New Roman" w:cs="Times New Roman"/>
                <w:color w:val="000000"/>
                <w:sz w:val="24"/>
                <w:szCs w:val="24"/>
              </w:rPr>
              <w:t>1</w:t>
            </w:r>
          </w:p>
        </w:tc>
      </w:tr>
      <w:tr w:rsidR="000941ED" w:rsidRPr="000941ED" w:rsidTr="003737DF">
        <w:trPr>
          <w:trHeight w:val="281"/>
        </w:trPr>
        <w:tc>
          <w:tcPr>
            <w:tcW w:w="7626" w:type="dxa"/>
          </w:tcPr>
          <w:p w:rsidR="000941ED" w:rsidRPr="000941ED" w:rsidRDefault="000941ED" w:rsidP="000637E8">
            <w:pPr>
              <w:spacing w:after="0" w:line="240" w:lineRule="auto"/>
              <w:jc w:val="both"/>
              <w:rPr>
                <w:rFonts w:ascii="Times New Roman" w:hAnsi="Times New Roman" w:cs="Times New Roman"/>
                <w:color w:val="000000"/>
                <w:sz w:val="24"/>
                <w:szCs w:val="24"/>
              </w:rPr>
            </w:pPr>
            <w:r w:rsidRPr="000941ED">
              <w:rPr>
                <w:rFonts w:ascii="Times New Roman" w:hAnsi="Times New Roman" w:cs="Times New Roman"/>
                <w:sz w:val="24"/>
                <w:szCs w:val="24"/>
              </w:rPr>
              <w:t>Региональный этап Всероссийской программы «Арт-Профи Форум»</w:t>
            </w:r>
            <w:r w:rsidR="000637E8" w:rsidRPr="009C6FD8">
              <w:rPr>
                <w:rFonts w:ascii="Times New Roman" w:hAnsi="Times New Roman" w:cs="Times New Roman"/>
                <w:color w:val="000000"/>
                <w:sz w:val="24"/>
                <w:szCs w:val="24"/>
              </w:rPr>
              <w:t xml:space="preserve"> </w:t>
            </w:r>
          </w:p>
        </w:tc>
        <w:tc>
          <w:tcPr>
            <w:tcW w:w="1985" w:type="dxa"/>
          </w:tcPr>
          <w:p w:rsidR="000941ED" w:rsidRPr="000941ED" w:rsidRDefault="000941ED" w:rsidP="000941ED">
            <w:pPr>
              <w:spacing w:after="0" w:line="240" w:lineRule="auto"/>
              <w:jc w:val="both"/>
              <w:rPr>
                <w:rFonts w:ascii="Times New Roman" w:hAnsi="Times New Roman" w:cs="Times New Roman"/>
                <w:color w:val="000000"/>
                <w:sz w:val="24"/>
                <w:szCs w:val="24"/>
              </w:rPr>
            </w:pPr>
            <w:r w:rsidRPr="000941ED">
              <w:rPr>
                <w:rFonts w:ascii="Times New Roman" w:hAnsi="Times New Roman" w:cs="Times New Roman"/>
                <w:color w:val="000000"/>
                <w:sz w:val="24"/>
                <w:szCs w:val="24"/>
              </w:rPr>
              <w:t>1</w:t>
            </w:r>
          </w:p>
        </w:tc>
      </w:tr>
      <w:tr w:rsidR="000941ED" w:rsidRPr="000941ED" w:rsidTr="003737DF">
        <w:trPr>
          <w:trHeight w:val="361"/>
        </w:trPr>
        <w:tc>
          <w:tcPr>
            <w:tcW w:w="7626" w:type="dxa"/>
          </w:tcPr>
          <w:p w:rsidR="000941ED" w:rsidRPr="000941ED" w:rsidRDefault="000941ED" w:rsidP="000637E8">
            <w:pPr>
              <w:spacing w:after="0" w:line="240" w:lineRule="auto"/>
              <w:jc w:val="both"/>
              <w:rPr>
                <w:rFonts w:ascii="Times New Roman" w:hAnsi="Times New Roman" w:cs="Times New Roman"/>
                <w:color w:val="000000"/>
                <w:sz w:val="24"/>
                <w:szCs w:val="24"/>
              </w:rPr>
            </w:pPr>
            <w:r w:rsidRPr="000941ED">
              <w:rPr>
                <w:rFonts w:ascii="Times New Roman" w:hAnsi="Times New Roman" w:cs="Times New Roman"/>
                <w:color w:val="000000"/>
                <w:sz w:val="24"/>
                <w:szCs w:val="24"/>
              </w:rPr>
              <w:t>Краевая дистанционная викторина по химии «Удивительное рядом»</w:t>
            </w:r>
          </w:p>
        </w:tc>
        <w:tc>
          <w:tcPr>
            <w:tcW w:w="1985" w:type="dxa"/>
          </w:tcPr>
          <w:p w:rsidR="000941ED" w:rsidRPr="000941ED" w:rsidRDefault="000941ED" w:rsidP="000941ED">
            <w:pPr>
              <w:spacing w:after="0" w:line="240" w:lineRule="auto"/>
              <w:jc w:val="both"/>
              <w:rPr>
                <w:rFonts w:ascii="Times New Roman" w:hAnsi="Times New Roman" w:cs="Times New Roman"/>
                <w:color w:val="000000"/>
                <w:sz w:val="24"/>
                <w:szCs w:val="24"/>
              </w:rPr>
            </w:pPr>
            <w:r w:rsidRPr="000941ED">
              <w:rPr>
                <w:rFonts w:ascii="Times New Roman" w:hAnsi="Times New Roman" w:cs="Times New Roman"/>
                <w:color w:val="000000"/>
                <w:sz w:val="24"/>
                <w:szCs w:val="24"/>
              </w:rPr>
              <w:t>1</w:t>
            </w:r>
          </w:p>
        </w:tc>
      </w:tr>
      <w:tr w:rsidR="000941ED" w:rsidRPr="000941ED" w:rsidTr="003737DF">
        <w:trPr>
          <w:trHeight w:val="361"/>
        </w:trPr>
        <w:tc>
          <w:tcPr>
            <w:tcW w:w="7626" w:type="dxa"/>
          </w:tcPr>
          <w:p w:rsidR="000941ED" w:rsidRPr="000941ED" w:rsidRDefault="000941ED" w:rsidP="000637E8">
            <w:pPr>
              <w:spacing w:after="0" w:line="240" w:lineRule="auto"/>
              <w:jc w:val="both"/>
              <w:rPr>
                <w:rFonts w:ascii="Times New Roman" w:hAnsi="Times New Roman" w:cs="Times New Roman"/>
                <w:color w:val="000000"/>
                <w:sz w:val="24"/>
                <w:szCs w:val="24"/>
              </w:rPr>
            </w:pPr>
            <w:r w:rsidRPr="000941ED">
              <w:rPr>
                <w:rFonts w:ascii="Times New Roman" w:hAnsi="Times New Roman" w:cs="Times New Roman"/>
                <w:sz w:val="24"/>
                <w:szCs w:val="24"/>
              </w:rPr>
              <w:t>Краевой смотр «СНО-тур»</w:t>
            </w:r>
          </w:p>
        </w:tc>
        <w:tc>
          <w:tcPr>
            <w:tcW w:w="1985" w:type="dxa"/>
          </w:tcPr>
          <w:p w:rsidR="000941ED" w:rsidRPr="000941ED" w:rsidRDefault="000941ED" w:rsidP="000941ED">
            <w:pPr>
              <w:spacing w:after="0" w:line="240" w:lineRule="auto"/>
              <w:jc w:val="both"/>
              <w:rPr>
                <w:rFonts w:ascii="Times New Roman" w:hAnsi="Times New Roman" w:cs="Times New Roman"/>
                <w:color w:val="000000"/>
                <w:sz w:val="24"/>
                <w:szCs w:val="24"/>
              </w:rPr>
            </w:pPr>
            <w:r w:rsidRPr="000941ED">
              <w:rPr>
                <w:rFonts w:ascii="Times New Roman" w:hAnsi="Times New Roman" w:cs="Times New Roman"/>
                <w:color w:val="000000"/>
                <w:sz w:val="24"/>
                <w:szCs w:val="24"/>
              </w:rPr>
              <w:t>1</w:t>
            </w:r>
          </w:p>
        </w:tc>
      </w:tr>
      <w:tr w:rsidR="000941ED" w:rsidRPr="000941ED" w:rsidTr="003737DF">
        <w:trPr>
          <w:trHeight w:val="361"/>
        </w:trPr>
        <w:tc>
          <w:tcPr>
            <w:tcW w:w="7626" w:type="dxa"/>
          </w:tcPr>
          <w:p w:rsidR="000941ED" w:rsidRPr="000941ED" w:rsidRDefault="000941ED" w:rsidP="000941ED">
            <w:pPr>
              <w:spacing w:after="0" w:line="240" w:lineRule="auto"/>
              <w:jc w:val="both"/>
              <w:rPr>
                <w:rFonts w:ascii="Times New Roman" w:hAnsi="Times New Roman" w:cs="Times New Roman"/>
                <w:sz w:val="24"/>
                <w:szCs w:val="24"/>
              </w:rPr>
            </w:pPr>
            <w:r w:rsidRPr="000941ED">
              <w:rPr>
                <w:rFonts w:ascii="Times New Roman" w:hAnsi="Times New Roman" w:cs="Times New Roman"/>
                <w:sz w:val="24"/>
                <w:szCs w:val="24"/>
              </w:rPr>
              <w:t>Викторина единого урока «Единый урок парламентаризма»</w:t>
            </w:r>
          </w:p>
        </w:tc>
        <w:tc>
          <w:tcPr>
            <w:tcW w:w="1985" w:type="dxa"/>
          </w:tcPr>
          <w:p w:rsidR="000941ED" w:rsidRPr="000941ED" w:rsidRDefault="000941ED" w:rsidP="000941ED">
            <w:pPr>
              <w:spacing w:after="0" w:line="240" w:lineRule="auto"/>
              <w:jc w:val="both"/>
              <w:rPr>
                <w:rFonts w:ascii="Times New Roman" w:hAnsi="Times New Roman" w:cs="Times New Roman"/>
                <w:color w:val="000000"/>
                <w:sz w:val="24"/>
                <w:szCs w:val="24"/>
              </w:rPr>
            </w:pPr>
            <w:r w:rsidRPr="000941ED">
              <w:rPr>
                <w:rFonts w:ascii="Times New Roman" w:hAnsi="Times New Roman" w:cs="Times New Roman"/>
                <w:color w:val="000000"/>
                <w:sz w:val="24"/>
                <w:szCs w:val="24"/>
              </w:rPr>
              <w:t>11</w:t>
            </w:r>
          </w:p>
        </w:tc>
      </w:tr>
      <w:tr w:rsidR="000941ED" w:rsidRPr="000941ED" w:rsidTr="009C6FD8">
        <w:trPr>
          <w:trHeight w:val="147"/>
        </w:trPr>
        <w:tc>
          <w:tcPr>
            <w:tcW w:w="9611" w:type="dxa"/>
            <w:gridSpan w:val="2"/>
          </w:tcPr>
          <w:p w:rsidR="000941ED" w:rsidRPr="000941ED" w:rsidRDefault="000941ED" w:rsidP="000941ED">
            <w:pPr>
              <w:spacing w:after="0" w:line="240" w:lineRule="auto"/>
              <w:jc w:val="both"/>
              <w:rPr>
                <w:rFonts w:ascii="Times New Roman" w:hAnsi="Times New Roman" w:cs="Times New Roman"/>
                <w:color w:val="000000"/>
                <w:sz w:val="24"/>
                <w:szCs w:val="24"/>
              </w:rPr>
            </w:pPr>
            <w:r w:rsidRPr="000941ED">
              <w:rPr>
                <w:rFonts w:ascii="Times New Roman" w:hAnsi="Times New Roman" w:cs="Times New Roman"/>
                <w:color w:val="000000"/>
                <w:sz w:val="24"/>
                <w:szCs w:val="24"/>
              </w:rPr>
              <w:t>Наименование олимпиад, конкурсов, соревнований муниципального уровня</w:t>
            </w:r>
          </w:p>
        </w:tc>
      </w:tr>
      <w:tr w:rsidR="000941ED" w:rsidRPr="000941ED" w:rsidTr="009C6FD8">
        <w:trPr>
          <w:trHeight w:val="1148"/>
        </w:trPr>
        <w:tc>
          <w:tcPr>
            <w:tcW w:w="7626" w:type="dxa"/>
          </w:tcPr>
          <w:p w:rsidR="000941ED" w:rsidRPr="000941ED" w:rsidRDefault="000941ED" w:rsidP="000941ED">
            <w:pPr>
              <w:spacing w:after="0" w:line="240" w:lineRule="auto"/>
              <w:jc w:val="both"/>
              <w:rPr>
                <w:rFonts w:ascii="Times New Roman" w:hAnsi="Times New Roman" w:cs="Times New Roman"/>
                <w:color w:val="000000"/>
                <w:sz w:val="24"/>
                <w:szCs w:val="24"/>
              </w:rPr>
            </w:pPr>
            <w:r w:rsidRPr="000941ED">
              <w:rPr>
                <w:rFonts w:ascii="Times New Roman" w:hAnsi="Times New Roman" w:cs="Times New Roman"/>
                <w:color w:val="000000"/>
                <w:sz w:val="24"/>
                <w:szCs w:val="24"/>
                <w:lang w:val="en-US"/>
              </w:rPr>
              <w:t>II</w:t>
            </w:r>
            <w:r w:rsidRPr="000941ED">
              <w:rPr>
                <w:rFonts w:ascii="Times New Roman" w:hAnsi="Times New Roman" w:cs="Times New Roman"/>
                <w:color w:val="000000"/>
                <w:sz w:val="24"/>
                <w:szCs w:val="24"/>
              </w:rPr>
              <w:t xml:space="preserve"> Муниципальный (малый) чемпионат профессионального мастерства «Молодые профессмионалы-2019» среди студентов и юниоров Николаевского района </w:t>
            </w:r>
          </w:p>
          <w:p w:rsidR="000941ED" w:rsidRPr="000941ED" w:rsidRDefault="000941ED" w:rsidP="009C6FD8">
            <w:pPr>
              <w:spacing w:after="0" w:line="240" w:lineRule="auto"/>
              <w:jc w:val="both"/>
              <w:rPr>
                <w:rFonts w:ascii="Times New Roman" w:hAnsi="Times New Roman" w:cs="Times New Roman"/>
                <w:color w:val="000000"/>
                <w:sz w:val="24"/>
                <w:szCs w:val="24"/>
              </w:rPr>
            </w:pPr>
            <w:r w:rsidRPr="000941ED">
              <w:rPr>
                <w:rFonts w:ascii="Times New Roman" w:hAnsi="Times New Roman" w:cs="Times New Roman"/>
                <w:color w:val="000000"/>
                <w:sz w:val="24"/>
                <w:szCs w:val="24"/>
              </w:rPr>
              <w:t>«Электромонтаж»</w:t>
            </w:r>
          </w:p>
        </w:tc>
        <w:tc>
          <w:tcPr>
            <w:tcW w:w="1985" w:type="dxa"/>
          </w:tcPr>
          <w:p w:rsidR="000941ED" w:rsidRPr="000941ED" w:rsidRDefault="000941ED" w:rsidP="000941ED">
            <w:pPr>
              <w:spacing w:after="0" w:line="240" w:lineRule="auto"/>
              <w:jc w:val="both"/>
              <w:rPr>
                <w:rFonts w:ascii="Times New Roman" w:hAnsi="Times New Roman" w:cs="Times New Roman"/>
                <w:color w:val="000000"/>
                <w:sz w:val="24"/>
                <w:szCs w:val="24"/>
              </w:rPr>
            </w:pPr>
            <w:r w:rsidRPr="000941ED">
              <w:rPr>
                <w:rFonts w:ascii="Times New Roman" w:hAnsi="Times New Roman" w:cs="Times New Roman"/>
                <w:color w:val="000000"/>
                <w:sz w:val="24"/>
                <w:szCs w:val="24"/>
              </w:rPr>
              <w:t>1</w:t>
            </w:r>
          </w:p>
          <w:p w:rsidR="000941ED" w:rsidRPr="000941ED" w:rsidRDefault="000941ED" w:rsidP="000941ED">
            <w:pPr>
              <w:spacing w:after="0" w:line="240" w:lineRule="auto"/>
              <w:jc w:val="both"/>
              <w:rPr>
                <w:rFonts w:ascii="Times New Roman" w:hAnsi="Times New Roman" w:cs="Times New Roman"/>
                <w:color w:val="000000"/>
                <w:sz w:val="24"/>
                <w:szCs w:val="24"/>
              </w:rPr>
            </w:pPr>
          </w:p>
        </w:tc>
      </w:tr>
      <w:tr w:rsidR="000941ED" w:rsidRPr="000941ED" w:rsidTr="009C6FD8">
        <w:trPr>
          <w:trHeight w:val="587"/>
        </w:trPr>
        <w:tc>
          <w:tcPr>
            <w:tcW w:w="7626" w:type="dxa"/>
          </w:tcPr>
          <w:p w:rsidR="000941ED" w:rsidRPr="000941ED" w:rsidRDefault="000941ED" w:rsidP="000941ED">
            <w:pPr>
              <w:spacing w:after="0" w:line="240" w:lineRule="auto"/>
              <w:jc w:val="both"/>
              <w:rPr>
                <w:rFonts w:ascii="Times New Roman" w:hAnsi="Times New Roman" w:cs="Times New Roman"/>
                <w:color w:val="000000"/>
                <w:sz w:val="24"/>
                <w:szCs w:val="24"/>
              </w:rPr>
            </w:pPr>
            <w:r w:rsidRPr="000941ED">
              <w:rPr>
                <w:rFonts w:ascii="Times New Roman" w:hAnsi="Times New Roman" w:cs="Times New Roman"/>
                <w:color w:val="000000"/>
                <w:sz w:val="24"/>
                <w:szCs w:val="24"/>
              </w:rPr>
              <w:t>Районный смотр-конкурс детского творчества, посвященного 370 годовщине Пожарной охраны России «Осторожно, огонь!»</w:t>
            </w:r>
          </w:p>
        </w:tc>
        <w:tc>
          <w:tcPr>
            <w:tcW w:w="1985" w:type="dxa"/>
          </w:tcPr>
          <w:p w:rsidR="000941ED" w:rsidRPr="000941ED" w:rsidRDefault="000941ED" w:rsidP="000941ED">
            <w:pPr>
              <w:spacing w:after="0" w:line="240" w:lineRule="auto"/>
              <w:jc w:val="both"/>
              <w:rPr>
                <w:rFonts w:ascii="Times New Roman" w:hAnsi="Times New Roman" w:cs="Times New Roman"/>
                <w:color w:val="000000"/>
                <w:sz w:val="24"/>
                <w:szCs w:val="24"/>
              </w:rPr>
            </w:pPr>
            <w:r w:rsidRPr="000941ED">
              <w:rPr>
                <w:rFonts w:ascii="Times New Roman" w:hAnsi="Times New Roman" w:cs="Times New Roman"/>
                <w:color w:val="000000"/>
                <w:sz w:val="24"/>
                <w:szCs w:val="24"/>
              </w:rPr>
              <w:t>2</w:t>
            </w:r>
          </w:p>
        </w:tc>
      </w:tr>
      <w:tr w:rsidR="000941ED" w:rsidRPr="000941ED" w:rsidTr="009C6FD8">
        <w:trPr>
          <w:trHeight w:val="545"/>
        </w:trPr>
        <w:tc>
          <w:tcPr>
            <w:tcW w:w="7626" w:type="dxa"/>
          </w:tcPr>
          <w:p w:rsidR="000941ED" w:rsidRPr="000941ED" w:rsidRDefault="000941ED" w:rsidP="000941ED">
            <w:pPr>
              <w:spacing w:after="0" w:line="240" w:lineRule="auto"/>
              <w:jc w:val="both"/>
              <w:rPr>
                <w:rFonts w:ascii="Times New Roman" w:hAnsi="Times New Roman" w:cs="Times New Roman"/>
                <w:color w:val="000000"/>
                <w:sz w:val="24"/>
                <w:szCs w:val="24"/>
              </w:rPr>
            </w:pPr>
            <w:r w:rsidRPr="000941ED">
              <w:rPr>
                <w:rFonts w:ascii="Times New Roman" w:hAnsi="Times New Roman" w:cs="Times New Roman"/>
                <w:sz w:val="24"/>
                <w:szCs w:val="24"/>
                <w:lang w:val="en-US"/>
              </w:rPr>
              <w:t>XII</w:t>
            </w:r>
            <w:r w:rsidRPr="000941ED">
              <w:rPr>
                <w:rFonts w:ascii="Times New Roman" w:hAnsi="Times New Roman" w:cs="Times New Roman"/>
                <w:sz w:val="24"/>
                <w:szCs w:val="24"/>
              </w:rPr>
              <w:t xml:space="preserve"> научно-практическая конференция школьников и студентов «Открытие -2019»</w:t>
            </w:r>
          </w:p>
        </w:tc>
        <w:tc>
          <w:tcPr>
            <w:tcW w:w="1985" w:type="dxa"/>
          </w:tcPr>
          <w:p w:rsidR="000941ED" w:rsidRPr="000941ED" w:rsidRDefault="000941ED" w:rsidP="000941ED">
            <w:pPr>
              <w:spacing w:after="0" w:line="240" w:lineRule="auto"/>
              <w:jc w:val="both"/>
              <w:rPr>
                <w:rFonts w:ascii="Times New Roman" w:hAnsi="Times New Roman" w:cs="Times New Roman"/>
                <w:color w:val="000000"/>
                <w:sz w:val="24"/>
                <w:szCs w:val="24"/>
              </w:rPr>
            </w:pPr>
            <w:r w:rsidRPr="000941ED">
              <w:rPr>
                <w:rFonts w:ascii="Times New Roman" w:hAnsi="Times New Roman" w:cs="Times New Roman"/>
                <w:color w:val="000000"/>
                <w:sz w:val="24"/>
                <w:szCs w:val="24"/>
              </w:rPr>
              <w:t>5</w:t>
            </w:r>
          </w:p>
        </w:tc>
      </w:tr>
      <w:tr w:rsidR="000941ED" w:rsidRPr="000941ED" w:rsidTr="009C6FD8">
        <w:trPr>
          <w:trHeight w:val="415"/>
        </w:trPr>
        <w:tc>
          <w:tcPr>
            <w:tcW w:w="7626" w:type="dxa"/>
          </w:tcPr>
          <w:p w:rsidR="000941ED" w:rsidRPr="000941ED" w:rsidRDefault="000941ED" w:rsidP="000941ED">
            <w:pPr>
              <w:spacing w:after="0" w:line="240" w:lineRule="auto"/>
              <w:jc w:val="both"/>
              <w:rPr>
                <w:rFonts w:ascii="Times New Roman" w:hAnsi="Times New Roman" w:cs="Times New Roman"/>
                <w:color w:val="000000"/>
                <w:sz w:val="24"/>
                <w:szCs w:val="24"/>
              </w:rPr>
            </w:pPr>
            <w:r w:rsidRPr="000941ED">
              <w:rPr>
                <w:rFonts w:ascii="Times New Roman" w:hAnsi="Times New Roman" w:cs="Times New Roman"/>
                <w:sz w:val="24"/>
                <w:szCs w:val="24"/>
                <w:lang w:val="en-US"/>
              </w:rPr>
              <w:t>II</w:t>
            </w:r>
            <w:r w:rsidRPr="000941ED">
              <w:rPr>
                <w:rFonts w:ascii="Times New Roman" w:hAnsi="Times New Roman" w:cs="Times New Roman"/>
                <w:sz w:val="24"/>
                <w:szCs w:val="24"/>
              </w:rPr>
              <w:t xml:space="preserve"> студенческая научно-практическая конференция «Наследие предков»</w:t>
            </w:r>
          </w:p>
        </w:tc>
        <w:tc>
          <w:tcPr>
            <w:tcW w:w="1985" w:type="dxa"/>
          </w:tcPr>
          <w:p w:rsidR="000941ED" w:rsidRPr="000941ED" w:rsidRDefault="000941ED" w:rsidP="000941ED">
            <w:pPr>
              <w:spacing w:after="0" w:line="240" w:lineRule="auto"/>
              <w:jc w:val="both"/>
              <w:rPr>
                <w:rFonts w:ascii="Times New Roman" w:hAnsi="Times New Roman" w:cs="Times New Roman"/>
                <w:color w:val="000000"/>
                <w:sz w:val="24"/>
                <w:szCs w:val="24"/>
              </w:rPr>
            </w:pPr>
            <w:r w:rsidRPr="000941ED">
              <w:rPr>
                <w:rFonts w:ascii="Times New Roman" w:hAnsi="Times New Roman" w:cs="Times New Roman"/>
                <w:color w:val="000000"/>
                <w:sz w:val="24"/>
                <w:szCs w:val="24"/>
              </w:rPr>
              <w:t>1</w:t>
            </w:r>
          </w:p>
        </w:tc>
      </w:tr>
      <w:tr w:rsidR="000941ED" w:rsidRPr="000941ED" w:rsidTr="009C6FD8">
        <w:trPr>
          <w:trHeight w:val="552"/>
        </w:trPr>
        <w:tc>
          <w:tcPr>
            <w:tcW w:w="7626" w:type="dxa"/>
          </w:tcPr>
          <w:p w:rsidR="000941ED" w:rsidRPr="000941ED" w:rsidRDefault="000941ED" w:rsidP="000941ED">
            <w:pPr>
              <w:spacing w:after="0" w:line="240" w:lineRule="auto"/>
              <w:jc w:val="both"/>
              <w:rPr>
                <w:rFonts w:ascii="Times New Roman" w:hAnsi="Times New Roman" w:cs="Times New Roman"/>
                <w:color w:val="000000"/>
                <w:sz w:val="24"/>
                <w:szCs w:val="24"/>
              </w:rPr>
            </w:pPr>
            <w:r w:rsidRPr="000941ED">
              <w:rPr>
                <w:rFonts w:ascii="Times New Roman" w:hAnsi="Times New Roman" w:cs="Times New Roman"/>
                <w:sz w:val="24"/>
                <w:szCs w:val="24"/>
                <w:lang w:val="en-US"/>
              </w:rPr>
              <w:t>IV</w:t>
            </w:r>
            <w:r w:rsidRPr="000941ED">
              <w:rPr>
                <w:rFonts w:ascii="Times New Roman" w:hAnsi="Times New Roman" w:cs="Times New Roman"/>
                <w:sz w:val="24"/>
                <w:szCs w:val="24"/>
              </w:rPr>
              <w:t xml:space="preserve"> Открытая студенческая научно-практическая конференция «Современный студенты исследователи </w:t>
            </w:r>
            <w:r w:rsidRPr="000941ED">
              <w:rPr>
                <w:rFonts w:ascii="Times New Roman" w:hAnsi="Times New Roman" w:cs="Times New Roman"/>
                <w:sz w:val="24"/>
                <w:szCs w:val="24"/>
                <w:lang w:val="en-US"/>
              </w:rPr>
              <w:t>XXI</w:t>
            </w:r>
            <w:r w:rsidRPr="000941ED">
              <w:rPr>
                <w:rFonts w:ascii="Times New Roman" w:hAnsi="Times New Roman" w:cs="Times New Roman"/>
                <w:sz w:val="24"/>
                <w:szCs w:val="24"/>
              </w:rPr>
              <w:t xml:space="preserve"> века»</w:t>
            </w:r>
          </w:p>
        </w:tc>
        <w:tc>
          <w:tcPr>
            <w:tcW w:w="1985" w:type="dxa"/>
          </w:tcPr>
          <w:p w:rsidR="000941ED" w:rsidRPr="000941ED" w:rsidRDefault="000941ED" w:rsidP="000941ED">
            <w:pPr>
              <w:spacing w:after="0" w:line="240" w:lineRule="auto"/>
              <w:jc w:val="both"/>
              <w:rPr>
                <w:rFonts w:ascii="Times New Roman" w:hAnsi="Times New Roman" w:cs="Times New Roman"/>
                <w:color w:val="000000"/>
                <w:sz w:val="24"/>
                <w:szCs w:val="24"/>
              </w:rPr>
            </w:pPr>
            <w:r w:rsidRPr="000941ED">
              <w:rPr>
                <w:rFonts w:ascii="Times New Roman" w:hAnsi="Times New Roman" w:cs="Times New Roman"/>
                <w:color w:val="000000"/>
                <w:sz w:val="24"/>
                <w:szCs w:val="24"/>
              </w:rPr>
              <w:t>3</w:t>
            </w:r>
          </w:p>
        </w:tc>
      </w:tr>
      <w:tr w:rsidR="000941ED" w:rsidRPr="000941ED" w:rsidTr="009C6FD8">
        <w:trPr>
          <w:trHeight w:val="561"/>
        </w:trPr>
        <w:tc>
          <w:tcPr>
            <w:tcW w:w="7626" w:type="dxa"/>
          </w:tcPr>
          <w:p w:rsidR="000941ED" w:rsidRPr="000941ED" w:rsidRDefault="000941ED" w:rsidP="000941ED">
            <w:pPr>
              <w:spacing w:after="0" w:line="240" w:lineRule="auto"/>
              <w:jc w:val="both"/>
              <w:rPr>
                <w:rFonts w:ascii="Times New Roman" w:hAnsi="Times New Roman" w:cs="Times New Roman"/>
                <w:sz w:val="24"/>
                <w:szCs w:val="24"/>
              </w:rPr>
            </w:pPr>
            <w:r w:rsidRPr="000941ED">
              <w:rPr>
                <w:rFonts w:ascii="Times New Roman" w:hAnsi="Times New Roman" w:cs="Times New Roman"/>
                <w:sz w:val="24"/>
                <w:szCs w:val="24"/>
              </w:rPr>
              <w:t>Конкурс научных работ муниципального этапа Хабаровского краевого открытого фестиваля «Студенческая весна - 2019»</w:t>
            </w:r>
          </w:p>
        </w:tc>
        <w:tc>
          <w:tcPr>
            <w:tcW w:w="1985" w:type="dxa"/>
          </w:tcPr>
          <w:p w:rsidR="000941ED" w:rsidRPr="000941ED" w:rsidRDefault="000941ED" w:rsidP="000941ED">
            <w:pPr>
              <w:spacing w:after="0" w:line="240" w:lineRule="auto"/>
              <w:jc w:val="both"/>
              <w:rPr>
                <w:rFonts w:ascii="Times New Roman" w:hAnsi="Times New Roman" w:cs="Times New Roman"/>
                <w:color w:val="000000"/>
                <w:sz w:val="24"/>
                <w:szCs w:val="24"/>
              </w:rPr>
            </w:pPr>
            <w:r w:rsidRPr="000941ED">
              <w:rPr>
                <w:rFonts w:ascii="Times New Roman" w:hAnsi="Times New Roman" w:cs="Times New Roman"/>
                <w:color w:val="000000"/>
                <w:sz w:val="24"/>
                <w:szCs w:val="24"/>
              </w:rPr>
              <w:t>1</w:t>
            </w:r>
          </w:p>
        </w:tc>
      </w:tr>
    </w:tbl>
    <w:p w:rsidR="000941ED" w:rsidRDefault="000941ED" w:rsidP="000941ED">
      <w:pPr>
        <w:spacing w:after="0" w:line="360" w:lineRule="auto"/>
        <w:ind w:firstLine="709"/>
        <w:jc w:val="both"/>
        <w:rPr>
          <w:rFonts w:ascii="Times New Roman" w:eastAsia="Calibri" w:hAnsi="Times New Roman" w:cs="Times New Roman"/>
          <w:sz w:val="28"/>
          <w:szCs w:val="28"/>
        </w:rPr>
      </w:pPr>
      <w:r w:rsidRPr="000941ED">
        <w:rPr>
          <w:rFonts w:ascii="Times New Roman" w:eastAsia="Calibri" w:hAnsi="Times New Roman" w:cs="Times New Roman"/>
          <w:sz w:val="28"/>
          <w:szCs w:val="28"/>
        </w:rPr>
        <w:t xml:space="preserve">Профессиональная компетентность преподавателя формируется и проявляется в собственной творческой деятельности. Исследовательская, творческая деятельность педагога является составной частью профессиональной компетентности. </w:t>
      </w:r>
      <w:r w:rsidRPr="000941ED">
        <w:rPr>
          <w:rFonts w:ascii="Times New Roman" w:eastAsia="Times New Roman" w:hAnsi="Times New Roman" w:cs="Times New Roman"/>
          <w:sz w:val="28"/>
          <w:szCs w:val="28"/>
          <w:lang w:eastAsia="ru-RU"/>
        </w:rPr>
        <w:t xml:space="preserve">Педагоги техникума обобщают и представляют педагогический опыт на различных уровнях (внутриорганизационном, муниципальном, региональном, краевом, федеральном, международном) участвуют очно, заочно и дистанционно в конкурсах профессионального мастерства, научно-практических конференция, конкурсах методических разработок, интернет-проектах для педагогов СПО, публикуются. </w:t>
      </w:r>
      <w:r w:rsidRPr="000941ED">
        <w:rPr>
          <w:rFonts w:ascii="Times New Roman" w:eastAsia="Calibri" w:hAnsi="Times New Roman" w:cs="Times New Roman"/>
          <w:sz w:val="28"/>
          <w:szCs w:val="28"/>
        </w:rPr>
        <w:t>63% педагогов техникума в 2019 году приняли участие в разноуровневых профессиональных конкурсах и научно-исследовательских конференциях.</w:t>
      </w:r>
    </w:p>
    <w:p w:rsidR="00F77F00" w:rsidRDefault="00F77F00" w:rsidP="009C6FD8">
      <w:pPr>
        <w:spacing w:after="0" w:line="360" w:lineRule="auto"/>
        <w:contextualSpacing/>
        <w:jc w:val="both"/>
        <w:rPr>
          <w:rFonts w:ascii="Times New Roman" w:eastAsia="Calibri" w:hAnsi="Times New Roman" w:cs="Times New Roman"/>
          <w:sz w:val="28"/>
        </w:rPr>
      </w:pPr>
    </w:p>
    <w:p w:rsidR="009C6FD8" w:rsidRPr="000941ED" w:rsidRDefault="00F77F00" w:rsidP="009C6FD8">
      <w:pPr>
        <w:spacing w:after="0" w:line="360" w:lineRule="auto"/>
        <w:contextualSpacing/>
        <w:jc w:val="both"/>
        <w:rPr>
          <w:rFonts w:ascii="Times New Roman" w:eastAsia="Calibri" w:hAnsi="Times New Roman" w:cs="Times New Roman"/>
          <w:sz w:val="28"/>
        </w:rPr>
      </w:pPr>
      <w:r>
        <w:rPr>
          <w:rFonts w:ascii="Times New Roman" w:eastAsia="Calibri" w:hAnsi="Times New Roman" w:cs="Times New Roman"/>
          <w:sz w:val="28"/>
        </w:rPr>
        <w:t>Таблица 3</w:t>
      </w:r>
      <w:r w:rsidR="007F6E5F">
        <w:rPr>
          <w:rFonts w:ascii="Times New Roman" w:eastAsia="Calibri" w:hAnsi="Times New Roman" w:cs="Times New Roman"/>
          <w:sz w:val="28"/>
        </w:rPr>
        <w:t>2</w:t>
      </w:r>
      <w:r w:rsidR="009C6FD8" w:rsidRPr="009C6FD8">
        <w:rPr>
          <w:rFonts w:ascii="Times New Roman" w:eastAsia="Calibri" w:hAnsi="Times New Roman" w:cs="Times New Roman"/>
          <w:sz w:val="28"/>
        </w:rPr>
        <w:t xml:space="preserve"> - П</w:t>
      </w:r>
      <w:r w:rsidR="009C6FD8" w:rsidRPr="000941ED">
        <w:rPr>
          <w:rFonts w:ascii="Times New Roman" w:eastAsia="Calibri" w:hAnsi="Times New Roman" w:cs="Times New Roman"/>
          <w:sz w:val="28"/>
        </w:rPr>
        <w:t>ризё</w:t>
      </w:r>
      <w:r w:rsidR="009C6FD8" w:rsidRPr="009C6FD8">
        <w:rPr>
          <w:rFonts w:ascii="Times New Roman" w:eastAsia="Calibri" w:hAnsi="Times New Roman" w:cs="Times New Roman"/>
          <w:sz w:val="28"/>
        </w:rPr>
        <w:t>ры</w:t>
      </w:r>
      <w:r w:rsidR="009C6FD8" w:rsidRPr="000941ED">
        <w:rPr>
          <w:rFonts w:ascii="Times New Roman" w:eastAsia="Calibri" w:hAnsi="Times New Roman" w:cs="Times New Roman"/>
          <w:sz w:val="28"/>
        </w:rPr>
        <w:t xml:space="preserve"> и победител</w:t>
      </w:r>
      <w:r w:rsidR="009C6FD8" w:rsidRPr="009C6FD8">
        <w:rPr>
          <w:rFonts w:ascii="Times New Roman" w:eastAsia="Calibri" w:hAnsi="Times New Roman" w:cs="Times New Roman"/>
          <w:sz w:val="28"/>
        </w:rPr>
        <w:t>и</w:t>
      </w:r>
      <w:r w:rsidR="009C6FD8" w:rsidRPr="000941ED">
        <w:rPr>
          <w:rFonts w:ascii="Times New Roman" w:eastAsia="Calibri" w:hAnsi="Times New Roman" w:cs="Times New Roman"/>
          <w:sz w:val="28"/>
        </w:rPr>
        <w:t xml:space="preserve"> в профессиональных конкурсах</w:t>
      </w:r>
      <w:r w:rsidR="009C6FD8" w:rsidRPr="009C6FD8">
        <w:rPr>
          <w:rFonts w:ascii="Times New Roman" w:eastAsia="Calibri" w:hAnsi="Times New Roman" w:cs="Times New Roman"/>
          <w:sz w:val="28"/>
        </w:rPr>
        <w:t xml:space="preserve"> </w:t>
      </w:r>
      <w:r w:rsidR="009C6FD8" w:rsidRPr="000941ED">
        <w:rPr>
          <w:rFonts w:ascii="Times New Roman" w:eastAsia="Calibri" w:hAnsi="Times New Roman" w:cs="Times New Roman"/>
          <w:sz w:val="28"/>
        </w:rPr>
        <w:t>среди педагогических работников</w:t>
      </w:r>
      <w:r w:rsidR="009C6FD8" w:rsidRPr="009C6FD8">
        <w:rPr>
          <w:rFonts w:ascii="Times New Roman" w:eastAsia="Calibri" w:hAnsi="Times New Roman" w:cs="Times New Roman"/>
          <w:sz w:val="28"/>
        </w:rPr>
        <w:t xml:space="preserve"> </w:t>
      </w:r>
      <w:r w:rsidR="009C6FD8" w:rsidRPr="000941ED">
        <w:rPr>
          <w:rFonts w:ascii="Times New Roman" w:eastAsia="Calibri" w:hAnsi="Times New Roman" w:cs="Times New Roman"/>
          <w:sz w:val="28"/>
        </w:rPr>
        <w:t xml:space="preserve">в 2019 году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9"/>
        <w:gridCol w:w="1985"/>
      </w:tblGrid>
      <w:tr w:rsidR="009C6FD8" w:rsidRPr="000941ED" w:rsidTr="009C6FD8">
        <w:tc>
          <w:tcPr>
            <w:tcW w:w="7479" w:type="dxa"/>
          </w:tcPr>
          <w:p w:rsidR="009C6FD8" w:rsidRPr="000941ED" w:rsidRDefault="009C6FD8" w:rsidP="009C6FD8">
            <w:pPr>
              <w:spacing w:after="0" w:line="240" w:lineRule="auto"/>
              <w:jc w:val="both"/>
              <w:rPr>
                <w:rFonts w:ascii="Times New Roman" w:hAnsi="Times New Roman" w:cs="Times New Roman"/>
                <w:b/>
                <w:sz w:val="24"/>
                <w:szCs w:val="24"/>
              </w:rPr>
            </w:pPr>
            <w:r w:rsidRPr="000941ED">
              <w:rPr>
                <w:rFonts w:ascii="Times New Roman" w:hAnsi="Times New Roman" w:cs="Times New Roman"/>
                <w:b/>
                <w:bCs/>
                <w:sz w:val="24"/>
                <w:szCs w:val="24"/>
              </w:rPr>
              <w:t xml:space="preserve">Наименование профессиональных конкурсов, соревнований  федерального уровня </w:t>
            </w:r>
          </w:p>
        </w:tc>
        <w:tc>
          <w:tcPr>
            <w:tcW w:w="1985" w:type="dxa"/>
          </w:tcPr>
          <w:p w:rsidR="009C6FD8" w:rsidRPr="000941ED" w:rsidRDefault="009C6FD8" w:rsidP="009C6FD8">
            <w:pPr>
              <w:spacing w:after="0" w:line="240" w:lineRule="auto"/>
              <w:jc w:val="center"/>
              <w:rPr>
                <w:rFonts w:ascii="Times New Roman" w:hAnsi="Times New Roman" w:cs="Times New Roman"/>
                <w:sz w:val="24"/>
                <w:szCs w:val="24"/>
              </w:rPr>
            </w:pPr>
            <w:r w:rsidRPr="000941ED">
              <w:rPr>
                <w:rFonts w:ascii="Times New Roman" w:hAnsi="Times New Roman" w:cs="Times New Roman"/>
                <w:sz w:val="24"/>
                <w:szCs w:val="24"/>
              </w:rPr>
              <w:t xml:space="preserve">Количество призёров победителей, чел </w:t>
            </w:r>
          </w:p>
        </w:tc>
      </w:tr>
      <w:tr w:rsidR="009C6FD8" w:rsidRPr="000941ED" w:rsidTr="009C6FD8">
        <w:trPr>
          <w:trHeight w:val="681"/>
        </w:trPr>
        <w:tc>
          <w:tcPr>
            <w:tcW w:w="7479" w:type="dxa"/>
          </w:tcPr>
          <w:p w:rsidR="009C6FD8" w:rsidRPr="000941ED" w:rsidRDefault="009C6FD8" w:rsidP="009C6FD8">
            <w:pPr>
              <w:spacing w:after="0" w:line="240" w:lineRule="auto"/>
              <w:jc w:val="both"/>
              <w:rPr>
                <w:rFonts w:ascii="Times New Roman" w:hAnsi="Times New Roman" w:cs="Times New Roman"/>
                <w:sz w:val="24"/>
                <w:szCs w:val="24"/>
                <w:shd w:val="clear" w:color="auto" w:fill="FFFFFF"/>
              </w:rPr>
            </w:pPr>
            <w:r w:rsidRPr="000941ED">
              <w:rPr>
                <w:rFonts w:ascii="Times New Roman" w:hAnsi="Times New Roman" w:cs="Times New Roman"/>
                <w:sz w:val="24"/>
                <w:szCs w:val="24"/>
              </w:rPr>
              <w:t>Олимпиада «ФГОС соответствие». Исследовательская компетентность педагога в соответствии с ФГОС»</w:t>
            </w:r>
          </w:p>
        </w:tc>
        <w:tc>
          <w:tcPr>
            <w:tcW w:w="1985" w:type="dxa"/>
          </w:tcPr>
          <w:p w:rsidR="009C6FD8" w:rsidRPr="000941ED" w:rsidRDefault="009C6FD8" w:rsidP="009C6FD8">
            <w:pPr>
              <w:spacing w:after="0" w:line="240" w:lineRule="auto"/>
              <w:jc w:val="center"/>
              <w:rPr>
                <w:rFonts w:ascii="Times New Roman" w:hAnsi="Times New Roman" w:cs="Times New Roman"/>
                <w:sz w:val="24"/>
                <w:szCs w:val="24"/>
              </w:rPr>
            </w:pPr>
            <w:r w:rsidRPr="000941ED">
              <w:rPr>
                <w:rFonts w:ascii="Times New Roman" w:hAnsi="Times New Roman" w:cs="Times New Roman"/>
                <w:sz w:val="24"/>
                <w:szCs w:val="24"/>
              </w:rPr>
              <w:t>1</w:t>
            </w:r>
          </w:p>
        </w:tc>
      </w:tr>
      <w:tr w:rsidR="009C6FD8" w:rsidRPr="000941ED" w:rsidTr="009C6FD8">
        <w:tc>
          <w:tcPr>
            <w:tcW w:w="7479" w:type="dxa"/>
          </w:tcPr>
          <w:p w:rsidR="009C6FD8" w:rsidRPr="000941ED" w:rsidRDefault="009C6FD8" w:rsidP="009C6FD8">
            <w:pPr>
              <w:spacing w:after="0" w:line="240" w:lineRule="auto"/>
              <w:jc w:val="both"/>
              <w:rPr>
                <w:rFonts w:ascii="Times New Roman" w:hAnsi="Times New Roman" w:cs="Times New Roman"/>
                <w:sz w:val="24"/>
                <w:szCs w:val="24"/>
                <w:shd w:val="clear" w:color="auto" w:fill="FFFFFF"/>
              </w:rPr>
            </w:pPr>
            <w:r w:rsidRPr="000941ED">
              <w:rPr>
                <w:rFonts w:ascii="Times New Roman" w:hAnsi="Times New Roman" w:cs="Times New Roman"/>
                <w:sz w:val="24"/>
                <w:szCs w:val="24"/>
                <w:shd w:val="clear" w:color="auto" w:fill="FFFFFF"/>
              </w:rPr>
              <w:t>Всероссийский конкурс «Минута славы»</w:t>
            </w:r>
          </w:p>
        </w:tc>
        <w:tc>
          <w:tcPr>
            <w:tcW w:w="1985" w:type="dxa"/>
          </w:tcPr>
          <w:p w:rsidR="009C6FD8" w:rsidRPr="000941ED" w:rsidRDefault="009C6FD8" w:rsidP="009C6FD8">
            <w:pPr>
              <w:spacing w:after="0" w:line="240" w:lineRule="auto"/>
              <w:jc w:val="center"/>
              <w:rPr>
                <w:rFonts w:ascii="Times New Roman" w:hAnsi="Times New Roman" w:cs="Times New Roman"/>
                <w:sz w:val="24"/>
                <w:szCs w:val="24"/>
              </w:rPr>
            </w:pPr>
            <w:r w:rsidRPr="000941ED">
              <w:rPr>
                <w:rFonts w:ascii="Times New Roman" w:hAnsi="Times New Roman" w:cs="Times New Roman"/>
                <w:sz w:val="24"/>
                <w:szCs w:val="24"/>
              </w:rPr>
              <w:t>1</w:t>
            </w:r>
          </w:p>
        </w:tc>
      </w:tr>
      <w:tr w:rsidR="009C6FD8" w:rsidRPr="000941ED" w:rsidTr="009C6FD8">
        <w:tc>
          <w:tcPr>
            <w:tcW w:w="7479" w:type="dxa"/>
          </w:tcPr>
          <w:p w:rsidR="009C6FD8" w:rsidRPr="000941ED" w:rsidRDefault="009C6FD8" w:rsidP="009C6FD8">
            <w:pPr>
              <w:spacing w:after="0" w:line="240" w:lineRule="auto"/>
              <w:jc w:val="both"/>
              <w:rPr>
                <w:rFonts w:ascii="Times New Roman" w:hAnsi="Times New Roman" w:cs="Times New Roman"/>
                <w:sz w:val="24"/>
                <w:szCs w:val="24"/>
                <w:shd w:val="clear" w:color="auto" w:fill="FFFFFF"/>
              </w:rPr>
            </w:pPr>
            <w:r w:rsidRPr="000941ED">
              <w:rPr>
                <w:rFonts w:ascii="Times New Roman" w:hAnsi="Times New Roman" w:cs="Times New Roman"/>
                <w:sz w:val="24"/>
                <w:szCs w:val="24"/>
                <w:shd w:val="clear" w:color="auto" w:fill="FFFFFF"/>
              </w:rPr>
              <w:t>Всероссийский конкурс «А -  ну-ка, парни!»</w:t>
            </w:r>
          </w:p>
        </w:tc>
        <w:tc>
          <w:tcPr>
            <w:tcW w:w="1985" w:type="dxa"/>
          </w:tcPr>
          <w:p w:rsidR="009C6FD8" w:rsidRPr="000941ED" w:rsidRDefault="009C6FD8" w:rsidP="009C6FD8">
            <w:pPr>
              <w:spacing w:after="0" w:line="240" w:lineRule="auto"/>
              <w:jc w:val="center"/>
              <w:rPr>
                <w:rFonts w:ascii="Times New Roman" w:hAnsi="Times New Roman" w:cs="Times New Roman"/>
                <w:sz w:val="24"/>
                <w:szCs w:val="24"/>
                <w:shd w:val="clear" w:color="auto" w:fill="FFFFFF"/>
              </w:rPr>
            </w:pPr>
            <w:r w:rsidRPr="000941ED">
              <w:rPr>
                <w:rFonts w:ascii="Times New Roman" w:hAnsi="Times New Roman" w:cs="Times New Roman"/>
                <w:sz w:val="24"/>
                <w:szCs w:val="24"/>
                <w:shd w:val="clear" w:color="auto" w:fill="FFFFFF"/>
              </w:rPr>
              <w:t>1</w:t>
            </w:r>
          </w:p>
        </w:tc>
      </w:tr>
      <w:tr w:rsidR="009C6FD8" w:rsidRPr="000941ED" w:rsidTr="009C6FD8">
        <w:tc>
          <w:tcPr>
            <w:tcW w:w="7479" w:type="dxa"/>
          </w:tcPr>
          <w:p w:rsidR="009C6FD8" w:rsidRPr="000941ED" w:rsidRDefault="009C6FD8" w:rsidP="009C6FD8">
            <w:pPr>
              <w:spacing w:after="0" w:line="240" w:lineRule="auto"/>
              <w:jc w:val="both"/>
              <w:rPr>
                <w:rFonts w:ascii="Times New Roman" w:hAnsi="Times New Roman" w:cs="Times New Roman"/>
                <w:sz w:val="24"/>
                <w:szCs w:val="24"/>
                <w:shd w:val="clear" w:color="auto" w:fill="FFFFFF"/>
              </w:rPr>
            </w:pPr>
            <w:r w:rsidRPr="000941ED">
              <w:rPr>
                <w:rFonts w:ascii="Times New Roman" w:hAnsi="Times New Roman" w:cs="Times New Roman"/>
                <w:sz w:val="24"/>
                <w:szCs w:val="24"/>
              </w:rPr>
              <w:t>Педагогическое тестирование «Функции целостного педагогического процесса и их реализация на уроке»</w:t>
            </w:r>
          </w:p>
        </w:tc>
        <w:tc>
          <w:tcPr>
            <w:tcW w:w="1985" w:type="dxa"/>
          </w:tcPr>
          <w:p w:rsidR="009C6FD8" w:rsidRPr="000941ED" w:rsidRDefault="009C6FD8" w:rsidP="009C6FD8">
            <w:pPr>
              <w:spacing w:after="0" w:line="240" w:lineRule="auto"/>
              <w:jc w:val="center"/>
              <w:rPr>
                <w:rFonts w:ascii="Times New Roman" w:hAnsi="Times New Roman" w:cs="Times New Roman"/>
                <w:sz w:val="24"/>
                <w:szCs w:val="24"/>
                <w:shd w:val="clear" w:color="auto" w:fill="FFFFFF"/>
              </w:rPr>
            </w:pPr>
            <w:r w:rsidRPr="000941ED">
              <w:rPr>
                <w:rFonts w:ascii="Times New Roman" w:hAnsi="Times New Roman" w:cs="Times New Roman"/>
                <w:sz w:val="24"/>
                <w:szCs w:val="24"/>
                <w:shd w:val="clear" w:color="auto" w:fill="FFFFFF"/>
              </w:rPr>
              <w:t>1</w:t>
            </w:r>
          </w:p>
        </w:tc>
      </w:tr>
      <w:tr w:rsidR="009C6FD8" w:rsidRPr="000941ED" w:rsidTr="009C6FD8">
        <w:tc>
          <w:tcPr>
            <w:tcW w:w="9464" w:type="dxa"/>
            <w:gridSpan w:val="2"/>
          </w:tcPr>
          <w:p w:rsidR="009C6FD8" w:rsidRPr="000941ED" w:rsidRDefault="009C6FD8" w:rsidP="009C6FD8">
            <w:pPr>
              <w:spacing w:after="0" w:line="240" w:lineRule="auto"/>
              <w:jc w:val="both"/>
              <w:rPr>
                <w:rFonts w:ascii="Times New Roman" w:hAnsi="Times New Roman" w:cs="Times New Roman"/>
                <w:sz w:val="24"/>
                <w:szCs w:val="24"/>
                <w:shd w:val="clear" w:color="auto" w:fill="FFFFFF"/>
              </w:rPr>
            </w:pPr>
            <w:r w:rsidRPr="000941ED">
              <w:rPr>
                <w:rFonts w:ascii="Times New Roman" w:hAnsi="Times New Roman" w:cs="Times New Roman"/>
                <w:b/>
                <w:bCs/>
                <w:sz w:val="24"/>
                <w:szCs w:val="24"/>
              </w:rPr>
              <w:t>Наименование профессиональных конкурсов, соревнований  регионального уровня</w:t>
            </w:r>
          </w:p>
        </w:tc>
      </w:tr>
      <w:tr w:rsidR="009C6FD8" w:rsidRPr="000941ED" w:rsidTr="009C6FD8">
        <w:tc>
          <w:tcPr>
            <w:tcW w:w="7479" w:type="dxa"/>
          </w:tcPr>
          <w:p w:rsidR="009C6FD8" w:rsidRPr="000941ED" w:rsidRDefault="009C6FD8" w:rsidP="009C6FD8">
            <w:pPr>
              <w:spacing w:after="0" w:line="240" w:lineRule="auto"/>
              <w:jc w:val="both"/>
              <w:rPr>
                <w:rFonts w:ascii="Times New Roman" w:hAnsi="Times New Roman" w:cs="Times New Roman"/>
                <w:sz w:val="24"/>
                <w:szCs w:val="24"/>
                <w:shd w:val="clear" w:color="auto" w:fill="FFFFFF"/>
              </w:rPr>
            </w:pPr>
            <w:r w:rsidRPr="000941ED">
              <w:rPr>
                <w:rFonts w:ascii="Times New Roman" w:hAnsi="Times New Roman" w:cs="Times New Roman"/>
                <w:sz w:val="24"/>
                <w:szCs w:val="24"/>
                <w:shd w:val="clear" w:color="auto" w:fill="FFFFFF"/>
              </w:rPr>
              <w:t>Инновационный коллайдер «Инновационные практики профессионального образования Хабаровского края: презентация участников краевых инновационных площадок прошлых лет» в рамках краевой мастерской «Старт КИП»</w:t>
            </w:r>
          </w:p>
        </w:tc>
        <w:tc>
          <w:tcPr>
            <w:tcW w:w="1985" w:type="dxa"/>
          </w:tcPr>
          <w:p w:rsidR="009C6FD8" w:rsidRPr="000941ED" w:rsidRDefault="009C6FD8" w:rsidP="009C6FD8">
            <w:pPr>
              <w:spacing w:after="0" w:line="240" w:lineRule="auto"/>
              <w:jc w:val="center"/>
              <w:rPr>
                <w:rFonts w:ascii="Times New Roman" w:hAnsi="Times New Roman" w:cs="Times New Roman"/>
                <w:sz w:val="24"/>
                <w:szCs w:val="24"/>
                <w:shd w:val="clear" w:color="auto" w:fill="FFFFFF"/>
              </w:rPr>
            </w:pPr>
            <w:r w:rsidRPr="000941ED">
              <w:rPr>
                <w:rFonts w:ascii="Times New Roman" w:hAnsi="Times New Roman" w:cs="Times New Roman"/>
                <w:sz w:val="24"/>
                <w:szCs w:val="24"/>
                <w:shd w:val="clear" w:color="auto" w:fill="FFFFFF"/>
              </w:rPr>
              <w:t>2</w:t>
            </w:r>
          </w:p>
        </w:tc>
      </w:tr>
      <w:tr w:rsidR="009C6FD8" w:rsidRPr="000941ED" w:rsidTr="009C6FD8">
        <w:tc>
          <w:tcPr>
            <w:tcW w:w="7479" w:type="dxa"/>
          </w:tcPr>
          <w:p w:rsidR="009C6FD8" w:rsidRPr="000941ED" w:rsidRDefault="009C6FD8" w:rsidP="009C6FD8">
            <w:pPr>
              <w:spacing w:after="0" w:line="240" w:lineRule="auto"/>
              <w:jc w:val="both"/>
              <w:rPr>
                <w:rFonts w:ascii="Times New Roman" w:hAnsi="Times New Roman" w:cs="Times New Roman"/>
                <w:sz w:val="24"/>
                <w:szCs w:val="24"/>
                <w:shd w:val="clear" w:color="auto" w:fill="FFFFFF"/>
              </w:rPr>
            </w:pPr>
            <w:r w:rsidRPr="000941ED">
              <w:rPr>
                <w:rFonts w:ascii="Times New Roman" w:hAnsi="Times New Roman" w:cs="Times New Roman"/>
                <w:sz w:val="24"/>
                <w:szCs w:val="24"/>
                <w:shd w:val="clear" w:color="auto" w:fill="FFFFFF"/>
              </w:rPr>
              <w:t>«Информационные технологии в профессиональном образовании (</w:t>
            </w:r>
            <w:r w:rsidRPr="000941ED">
              <w:rPr>
                <w:rFonts w:ascii="Times New Roman" w:hAnsi="Times New Roman" w:cs="Times New Roman"/>
                <w:sz w:val="24"/>
                <w:szCs w:val="24"/>
                <w:shd w:val="clear" w:color="auto" w:fill="FFFFFF"/>
                <w:lang w:val="en-US"/>
              </w:rPr>
              <w:t>IT</w:t>
            </w:r>
            <w:r w:rsidRPr="000941ED">
              <w:rPr>
                <w:rFonts w:ascii="Times New Roman" w:hAnsi="Times New Roman" w:cs="Times New Roman"/>
                <w:sz w:val="24"/>
                <w:szCs w:val="24"/>
                <w:shd w:val="clear" w:color="auto" w:fill="FFFFFF"/>
              </w:rPr>
              <w:t>-ПРОФ)</w:t>
            </w:r>
          </w:p>
        </w:tc>
        <w:tc>
          <w:tcPr>
            <w:tcW w:w="1985" w:type="dxa"/>
          </w:tcPr>
          <w:p w:rsidR="009C6FD8" w:rsidRPr="000941ED" w:rsidRDefault="009C6FD8" w:rsidP="009C6FD8">
            <w:pPr>
              <w:spacing w:after="0" w:line="240" w:lineRule="auto"/>
              <w:jc w:val="center"/>
              <w:rPr>
                <w:rFonts w:ascii="Times New Roman" w:hAnsi="Times New Roman" w:cs="Times New Roman"/>
                <w:sz w:val="24"/>
                <w:szCs w:val="24"/>
                <w:shd w:val="clear" w:color="auto" w:fill="FFFFFF"/>
              </w:rPr>
            </w:pPr>
            <w:r w:rsidRPr="000941ED">
              <w:rPr>
                <w:rFonts w:ascii="Times New Roman" w:hAnsi="Times New Roman" w:cs="Times New Roman"/>
                <w:sz w:val="24"/>
                <w:szCs w:val="24"/>
                <w:shd w:val="clear" w:color="auto" w:fill="FFFFFF"/>
              </w:rPr>
              <w:t>2</w:t>
            </w:r>
          </w:p>
        </w:tc>
      </w:tr>
      <w:tr w:rsidR="009C6FD8" w:rsidRPr="000941ED" w:rsidTr="009C6FD8">
        <w:tc>
          <w:tcPr>
            <w:tcW w:w="7479" w:type="dxa"/>
          </w:tcPr>
          <w:p w:rsidR="009C6FD8" w:rsidRPr="000941ED" w:rsidRDefault="009C6FD8" w:rsidP="009C6FD8">
            <w:pPr>
              <w:spacing w:after="0" w:line="240" w:lineRule="auto"/>
              <w:jc w:val="both"/>
              <w:rPr>
                <w:rFonts w:ascii="Times New Roman" w:hAnsi="Times New Roman" w:cs="Times New Roman"/>
                <w:sz w:val="24"/>
                <w:szCs w:val="24"/>
              </w:rPr>
            </w:pPr>
            <w:r w:rsidRPr="000941ED">
              <w:rPr>
                <w:rFonts w:ascii="Times New Roman" w:hAnsi="Times New Roman" w:cs="Times New Roman"/>
                <w:sz w:val="24"/>
                <w:szCs w:val="24"/>
                <w:shd w:val="clear" w:color="auto" w:fill="FFFFFF"/>
              </w:rPr>
              <w:t>«Информационные технологии в профессиональном образовании (</w:t>
            </w:r>
            <w:r w:rsidRPr="000941ED">
              <w:rPr>
                <w:rFonts w:ascii="Times New Roman" w:hAnsi="Times New Roman" w:cs="Times New Roman"/>
                <w:sz w:val="24"/>
                <w:szCs w:val="24"/>
                <w:shd w:val="clear" w:color="auto" w:fill="FFFFFF"/>
                <w:lang w:val="en-US"/>
              </w:rPr>
              <w:t>IT</w:t>
            </w:r>
            <w:r w:rsidRPr="000941ED">
              <w:rPr>
                <w:rFonts w:ascii="Times New Roman" w:hAnsi="Times New Roman" w:cs="Times New Roman"/>
                <w:sz w:val="24"/>
                <w:szCs w:val="24"/>
                <w:shd w:val="clear" w:color="auto" w:fill="FFFFFF"/>
              </w:rPr>
              <w:t>-ПРОФ)</w:t>
            </w:r>
          </w:p>
        </w:tc>
        <w:tc>
          <w:tcPr>
            <w:tcW w:w="1985" w:type="dxa"/>
          </w:tcPr>
          <w:p w:rsidR="009C6FD8" w:rsidRPr="000941ED" w:rsidRDefault="009C6FD8" w:rsidP="009C6FD8">
            <w:pPr>
              <w:spacing w:after="0" w:line="240" w:lineRule="auto"/>
              <w:jc w:val="center"/>
              <w:rPr>
                <w:rFonts w:ascii="Times New Roman" w:hAnsi="Times New Roman" w:cs="Times New Roman"/>
                <w:sz w:val="24"/>
                <w:szCs w:val="24"/>
                <w:shd w:val="clear" w:color="auto" w:fill="FFFFFF"/>
              </w:rPr>
            </w:pPr>
            <w:r w:rsidRPr="000941ED">
              <w:rPr>
                <w:rFonts w:ascii="Times New Roman" w:hAnsi="Times New Roman" w:cs="Times New Roman"/>
                <w:sz w:val="24"/>
                <w:szCs w:val="24"/>
                <w:shd w:val="clear" w:color="auto" w:fill="FFFFFF"/>
              </w:rPr>
              <w:t>1</w:t>
            </w:r>
          </w:p>
        </w:tc>
      </w:tr>
      <w:tr w:rsidR="009C6FD8" w:rsidRPr="000941ED" w:rsidTr="009C6FD8">
        <w:tc>
          <w:tcPr>
            <w:tcW w:w="7479" w:type="dxa"/>
          </w:tcPr>
          <w:p w:rsidR="009C6FD8" w:rsidRPr="000941ED" w:rsidRDefault="009C6FD8" w:rsidP="009C6FD8">
            <w:pPr>
              <w:spacing w:after="0" w:line="240" w:lineRule="auto"/>
              <w:jc w:val="both"/>
              <w:rPr>
                <w:rFonts w:ascii="Times New Roman" w:hAnsi="Times New Roman" w:cs="Times New Roman"/>
                <w:sz w:val="24"/>
                <w:szCs w:val="24"/>
                <w:shd w:val="clear" w:color="auto" w:fill="FFFFFF"/>
              </w:rPr>
            </w:pPr>
            <w:r w:rsidRPr="000941ED">
              <w:rPr>
                <w:rFonts w:ascii="Times New Roman" w:hAnsi="Times New Roman" w:cs="Times New Roman"/>
                <w:sz w:val="24"/>
                <w:szCs w:val="24"/>
              </w:rPr>
              <w:t>Конкурс инновационных продуктов</w:t>
            </w:r>
          </w:p>
        </w:tc>
        <w:tc>
          <w:tcPr>
            <w:tcW w:w="1985" w:type="dxa"/>
          </w:tcPr>
          <w:p w:rsidR="009C6FD8" w:rsidRPr="000941ED" w:rsidRDefault="009C6FD8" w:rsidP="009C6FD8">
            <w:pPr>
              <w:spacing w:after="0" w:line="240" w:lineRule="auto"/>
              <w:jc w:val="center"/>
              <w:rPr>
                <w:rFonts w:ascii="Times New Roman" w:hAnsi="Times New Roman" w:cs="Times New Roman"/>
                <w:sz w:val="24"/>
                <w:szCs w:val="24"/>
              </w:rPr>
            </w:pPr>
            <w:r w:rsidRPr="000941ED">
              <w:rPr>
                <w:rFonts w:ascii="Times New Roman" w:hAnsi="Times New Roman" w:cs="Times New Roman"/>
                <w:sz w:val="24"/>
                <w:szCs w:val="24"/>
              </w:rPr>
              <w:t>1</w:t>
            </w:r>
          </w:p>
        </w:tc>
      </w:tr>
      <w:tr w:rsidR="009C6FD8" w:rsidRPr="000941ED" w:rsidTr="009C6FD8">
        <w:tc>
          <w:tcPr>
            <w:tcW w:w="7479" w:type="dxa"/>
          </w:tcPr>
          <w:p w:rsidR="009C6FD8" w:rsidRPr="000941ED" w:rsidRDefault="009C6FD8" w:rsidP="009C6FD8">
            <w:pPr>
              <w:spacing w:after="0" w:line="240" w:lineRule="auto"/>
              <w:jc w:val="both"/>
              <w:rPr>
                <w:rFonts w:ascii="Times New Roman" w:hAnsi="Times New Roman" w:cs="Times New Roman"/>
                <w:sz w:val="24"/>
                <w:szCs w:val="24"/>
                <w:shd w:val="clear" w:color="auto" w:fill="FFFFFF"/>
              </w:rPr>
            </w:pPr>
            <w:r w:rsidRPr="000941ED">
              <w:rPr>
                <w:rFonts w:ascii="Times New Roman" w:hAnsi="Times New Roman" w:cs="Times New Roman"/>
                <w:sz w:val="24"/>
                <w:szCs w:val="24"/>
                <w:shd w:val="clear" w:color="auto" w:fill="FFFFFF"/>
              </w:rPr>
              <w:t>«Информационные технологии в профессиональном образовании (</w:t>
            </w:r>
            <w:r w:rsidRPr="000941ED">
              <w:rPr>
                <w:rFonts w:ascii="Times New Roman" w:hAnsi="Times New Roman" w:cs="Times New Roman"/>
                <w:sz w:val="24"/>
                <w:szCs w:val="24"/>
                <w:shd w:val="clear" w:color="auto" w:fill="FFFFFF"/>
                <w:lang w:val="en-US"/>
              </w:rPr>
              <w:t>IT</w:t>
            </w:r>
            <w:r w:rsidRPr="000941ED">
              <w:rPr>
                <w:rFonts w:ascii="Times New Roman" w:hAnsi="Times New Roman" w:cs="Times New Roman"/>
                <w:sz w:val="24"/>
                <w:szCs w:val="24"/>
                <w:shd w:val="clear" w:color="auto" w:fill="FFFFFF"/>
              </w:rPr>
              <w:t>-ПРОФ)</w:t>
            </w:r>
          </w:p>
        </w:tc>
        <w:tc>
          <w:tcPr>
            <w:tcW w:w="1985" w:type="dxa"/>
          </w:tcPr>
          <w:p w:rsidR="009C6FD8" w:rsidRPr="000941ED" w:rsidRDefault="009C6FD8" w:rsidP="009C6FD8">
            <w:pPr>
              <w:spacing w:after="0" w:line="240" w:lineRule="auto"/>
              <w:jc w:val="center"/>
              <w:rPr>
                <w:rFonts w:ascii="Times New Roman" w:hAnsi="Times New Roman" w:cs="Times New Roman"/>
                <w:sz w:val="24"/>
                <w:szCs w:val="24"/>
                <w:shd w:val="clear" w:color="auto" w:fill="FFFFFF"/>
              </w:rPr>
            </w:pPr>
            <w:r w:rsidRPr="000941ED">
              <w:rPr>
                <w:rFonts w:ascii="Times New Roman" w:hAnsi="Times New Roman" w:cs="Times New Roman"/>
                <w:sz w:val="24"/>
                <w:szCs w:val="24"/>
                <w:shd w:val="clear" w:color="auto" w:fill="FFFFFF"/>
              </w:rPr>
              <w:t>1</w:t>
            </w:r>
          </w:p>
        </w:tc>
      </w:tr>
      <w:tr w:rsidR="009C6FD8" w:rsidRPr="000941ED" w:rsidTr="009C6FD8">
        <w:tc>
          <w:tcPr>
            <w:tcW w:w="7479" w:type="dxa"/>
          </w:tcPr>
          <w:p w:rsidR="009C6FD8" w:rsidRPr="000941ED" w:rsidRDefault="009C6FD8" w:rsidP="009C6FD8">
            <w:pPr>
              <w:spacing w:after="0" w:line="240" w:lineRule="auto"/>
              <w:jc w:val="both"/>
              <w:rPr>
                <w:rFonts w:ascii="Times New Roman" w:hAnsi="Times New Roman" w:cs="Times New Roman"/>
                <w:sz w:val="24"/>
                <w:szCs w:val="24"/>
              </w:rPr>
            </w:pPr>
            <w:r w:rsidRPr="000941ED">
              <w:rPr>
                <w:rFonts w:ascii="Times New Roman" w:hAnsi="Times New Roman" w:cs="Times New Roman"/>
                <w:sz w:val="24"/>
                <w:szCs w:val="24"/>
              </w:rPr>
              <w:t>Всероссийский педагогический конкурс</w:t>
            </w:r>
          </w:p>
        </w:tc>
        <w:tc>
          <w:tcPr>
            <w:tcW w:w="1985" w:type="dxa"/>
          </w:tcPr>
          <w:p w:rsidR="009C6FD8" w:rsidRPr="000941ED" w:rsidRDefault="009C6FD8" w:rsidP="009C6FD8">
            <w:pPr>
              <w:spacing w:after="0" w:line="240" w:lineRule="auto"/>
              <w:jc w:val="center"/>
              <w:rPr>
                <w:rFonts w:ascii="Times New Roman" w:hAnsi="Times New Roman" w:cs="Times New Roman"/>
                <w:sz w:val="24"/>
                <w:szCs w:val="24"/>
              </w:rPr>
            </w:pPr>
            <w:r w:rsidRPr="000941ED">
              <w:rPr>
                <w:rFonts w:ascii="Times New Roman" w:hAnsi="Times New Roman" w:cs="Times New Roman"/>
                <w:sz w:val="24"/>
                <w:szCs w:val="24"/>
              </w:rPr>
              <w:t>3</w:t>
            </w:r>
          </w:p>
        </w:tc>
      </w:tr>
      <w:tr w:rsidR="009C6FD8" w:rsidRPr="000941ED" w:rsidTr="009C6FD8">
        <w:tc>
          <w:tcPr>
            <w:tcW w:w="7479" w:type="dxa"/>
          </w:tcPr>
          <w:p w:rsidR="009C6FD8" w:rsidRPr="000941ED" w:rsidRDefault="009C6FD8" w:rsidP="009C6FD8">
            <w:pPr>
              <w:spacing w:after="0" w:line="240" w:lineRule="auto"/>
              <w:jc w:val="both"/>
              <w:rPr>
                <w:rFonts w:ascii="Times New Roman" w:hAnsi="Times New Roman" w:cs="Times New Roman"/>
                <w:sz w:val="24"/>
                <w:szCs w:val="24"/>
              </w:rPr>
            </w:pPr>
            <w:r w:rsidRPr="000941ED">
              <w:rPr>
                <w:rFonts w:ascii="Times New Roman" w:hAnsi="Times New Roman" w:cs="Times New Roman"/>
                <w:color w:val="000000"/>
                <w:sz w:val="24"/>
                <w:szCs w:val="24"/>
              </w:rPr>
              <w:t>Краевой заочный этап Всероссийского конкурса программ и методических материалов по дополнительному естественнонаучному образованию детей</w:t>
            </w:r>
          </w:p>
        </w:tc>
        <w:tc>
          <w:tcPr>
            <w:tcW w:w="1985" w:type="dxa"/>
          </w:tcPr>
          <w:p w:rsidR="009C6FD8" w:rsidRPr="000941ED" w:rsidRDefault="009C6FD8" w:rsidP="009C6FD8">
            <w:pPr>
              <w:spacing w:after="0" w:line="240" w:lineRule="auto"/>
              <w:jc w:val="center"/>
              <w:rPr>
                <w:rFonts w:ascii="Times New Roman" w:hAnsi="Times New Roman" w:cs="Times New Roman"/>
                <w:sz w:val="24"/>
                <w:szCs w:val="24"/>
              </w:rPr>
            </w:pPr>
            <w:r w:rsidRPr="000941ED">
              <w:rPr>
                <w:rFonts w:ascii="Times New Roman" w:hAnsi="Times New Roman" w:cs="Times New Roman"/>
                <w:sz w:val="24"/>
                <w:szCs w:val="24"/>
              </w:rPr>
              <w:t>1</w:t>
            </w:r>
          </w:p>
        </w:tc>
      </w:tr>
    </w:tbl>
    <w:p w:rsidR="000941ED" w:rsidRPr="000941ED" w:rsidRDefault="000941ED" w:rsidP="000941ED">
      <w:pPr>
        <w:spacing w:after="0" w:line="360" w:lineRule="auto"/>
        <w:jc w:val="both"/>
        <w:rPr>
          <w:rFonts w:ascii="Times New Roman" w:eastAsia="Calibri" w:hAnsi="Times New Roman" w:cs="Times New Roman"/>
          <w:sz w:val="28"/>
        </w:rPr>
      </w:pPr>
    </w:p>
    <w:p w:rsidR="000941ED" w:rsidRPr="000941ED" w:rsidRDefault="000941ED" w:rsidP="000941ED">
      <w:pPr>
        <w:spacing w:after="0" w:line="360" w:lineRule="auto"/>
        <w:ind w:firstLine="708"/>
        <w:jc w:val="both"/>
        <w:rPr>
          <w:rFonts w:ascii="Times New Roman" w:hAnsi="Times New Roman" w:cs="Times New Roman"/>
          <w:sz w:val="28"/>
          <w:szCs w:val="28"/>
          <w:shd w:val="clear" w:color="auto" w:fill="FFFFFF"/>
        </w:rPr>
      </w:pPr>
      <w:r w:rsidRPr="000941ED">
        <w:rPr>
          <w:rFonts w:ascii="Times New Roman" w:eastAsia="Calibri" w:hAnsi="Times New Roman" w:cs="Times New Roman"/>
          <w:sz w:val="28"/>
          <w:szCs w:val="28"/>
        </w:rPr>
        <w:t xml:space="preserve">В 2019 году увеличилось количество педагогических работников принявших участие в краевых конкурсах: </w:t>
      </w:r>
      <w:r w:rsidRPr="000941ED">
        <w:rPr>
          <w:rFonts w:ascii="Times New Roman" w:hAnsi="Times New Roman" w:cs="Times New Roman"/>
          <w:sz w:val="28"/>
          <w:szCs w:val="28"/>
        </w:rPr>
        <w:t xml:space="preserve">Краевой интернет-проект «Педагогическое биеннеле-2019», </w:t>
      </w:r>
      <w:r w:rsidRPr="000941ED">
        <w:rPr>
          <w:rFonts w:ascii="Times New Roman" w:hAnsi="Times New Roman" w:cs="Times New Roman"/>
          <w:sz w:val="28"/>
          <w:szCs w:val="28"/>
          <w:shd w:val="clear" w:color="auto" w:fill="FFFFFF"/>
        </w:rPr>
        <w:t>«Информационные технологии в профессиональном образовании (</w:t>
      </w:r>
      <w:r w:rsidRPr="000941ED">
        <w:rPr>
          <w:rFonts w:ascii="Times New Roman" w:hAnsi="Times New Roman" w:cs="Times New Roman"/>
          <w:sz w:val="28"/>
          <w:szCs w:val="28"/>
          <w:shd w:val="clear" w:color="auto" w:fill="FFFFFF"/>
          <w:lang w:val="en-US"/>
        </w:rPr>
        <w:t>IT</w:t>
      </w:r>
      <w:r w:rsidRPr="000941ED">
        <w:rPr>
          <w:rFonts w:ascii="Times New Roman" w:hAnsi="Times New Roman" w:cs="Times New Roman"/>
          <w:sz w:val="28"/>
          <w:szCs w:val="28"/>
          <w:shd w:val="clear" w:color="auto" w:fill="FFFFFF"/>
        </w:rPr>
        <w:t xml:space="preserve">-ПРОФ), </w:t>
      </w:r>
      <w:r w:rsidRPr="000941ED">
        <w:rPr>
          <w:rFonts w:ascii="Times New Roman" w:hAnsi="Times New Roman" w:cs="Times New Roman"/>
          <w:color w:val="000000"/>
          <w:sz w:val="28"/>
          <w:szCs w:val="28"/>
        </w:rPr>
        <w:t xml:space="preserve">краевой конкурс методических разработок и лучших практик педагогических работников профессиональных образовательных организаций Хабаровского края в 2019 году, </w:t>
      </w:r>
      <w:r w:rsidRPr="000941ED">
        <w:rPr>
          <w:rFonts w:ascii="Times New Roman" w:hAnsi="Times New Roman" w:cs="Times New Roman"/>
          <w:sz w:val="28"/>
          <w:szCs w:val="28"/>
          <w:shd w:val="clear" w:color="auto" w:fill="FFFFFF"/>
        </w:rPr>
        <w:t>в конкурсах инновационных продуктов. Молодые специалисты принаняли участие в молодёжном слёте – «Встань на крыло» для коренных малочисленных народов Севера, Сибири и Дальнего Востока РФ.</w:t>
      </w:r>
    </w:p>
    <w:p w:rsidR="000941ED" w:rsidRPr="000941ED" w:rsidRDefault="000941ED" w:rsidP="000941ED">
      <w:pPr>
        <w:spacing w:after="0" w:line="360" w:lineRule="auto"/>
        <w:ind w:firstLine="708"/>
        <w:jc w:val="both"/>
        <w:rPr>
          <w:rFonts w:ascii="Times New Roman" w:eastAsia="Calibri" w:hAnsi="Times New Roman" w:cs="Times New Roman"/>
          <w:sz w:val="28"/>
          <w:szCs w:val="28"/>
        </w:rPr>
      </w:pPr>
      <w:r w:rsidRPr="000941ED">
        <w:rPr>
          <w:rFonts w:ascii="Times New Roman" w:eastAsia="Calibri" w:hAnsi="Times New Roman" w:cs="Times New Roman"/>
          <w:sz w:val="28"/>
          <w:szCs w:val="28"/>
        </w:rPr>
        <w:t>Благодарности краевого и муниципального уровней были вручены педагогам, подготовившим студентов к конференциям и конкурсам:</w:t>
      </w:r>
    </w:p>
    <w:p w:rsidR="000941ED" w:rsidRPr="000941ED" w:rsidRDefault="000941ED" w:rsidP="000941ED">
      <w:pPr>
        <w:spacing w:after="0" w:line="360" w:lineRule="auto"/>
        <w:ind w:firstLine="708"/>
        <w:jc w:val="both"/>
        <w:rPr>
          <w:rFonts w:ascii="Times New Roman" w:hAnsi="Times New Roman" w:cs="Times New Roman"/>
          <w:color w:val="000000"/>
          <w:sz w:val="28"/>
          <w:szCs w:val="28"/>
        </w:rPr>
      </w:pPr>
      <w:r w:rsidRPr="000941ED">
        <w:rPr>
          <w:rFonts w:ascii="Times New Roman" w:eastAsia="Calibri" w:hAnsi="Times New Roman" w:cs="Times New Roman"/>
          <w:sz w:val="28"/>
          <w:szCs w:val="28"/>
        </w:rPr>
        <w:t>-</w:t>
      </w:r>
      <w:r w:rsidRPr="000941ED">
        <w:rPr>
          <w:rFonts w:ascii="Times New Roman" w:hAnsi="Times New Roman" w:cs="Times New Roman"/>
          <w:color w:val="000000"/>
          <w:sz w:val="24"/>
          <w:szCs w:val="24"/>
        </w:rPr>
        <w:t xml:space="preserve"> </w:t>
      </w:r>
      <w:r w:rsidRPr="000941ED">
        <w:rPr>
          <w:rFonts w:ascii="Times New Roman" w:hAnsi="Times New Roman" w:cs="Times New Roman"/>
          <w:color w:val="000000"/>
          <w:sz w:val="28"/>
          <w:szCs w:val="28"/>
        </w:rPr>
        <w:t>краевой конкурс научно-исследовательских работ (проектов) студентов профессиональных образовательных организаций Хабаровского края «Студенческая весна – 2019» (Полупанова Е.А.</w:t>
      </w:r>
      <w:r w:rsidR="007714CE">
        <w:rPr>
          <w:rFonts w:ascii="Times New Roman" w:hAnsi="Times New Roman" w:cs="Times New Roman"/>
          <w:color w:val="000000"/>
          <w:sz w:val="28"/>
          <w:szCs w:val="28"/>
        </w:rPr>
        <w:t>,</w:t>
      </w:r>
      <w:r w:rsidRPr="000941ED">
        <w:rPr>
          <w:rFonts w:ascii="Times New Roman" w:hAnsi="Times New Roman" w:cs="Times New Roman"/>
          <w:color w:val="000000"/>
          <w:sz w:val="28"/>
          <w:szCs w:val="28"/>
        </w:rPr>
        <w:t xml:space="preserve"> Стародубова И.Д., Криволесова Т.А., Буш С.Ю., Ангина А.Д.);</w:t>
      </w:r>
    </w:p>
    <w:p w:rsidR="000941ED" w:rsidRPr="000941ED" w:rsidRDefault="000941ED" w:rsidP="000941ED">
      <w:pPr>
        <w:spacing w:after="0" w:line="360" w:lineRule="auto"/>
        <w:ind w:firstLine="708"/>
        <w:jc w:val="both"/>
        <w:rPr>
          <w:rFonts w:ascii="Times New Roman" w:hAnsi="Times New Roman" w:cs="Times New Roman"/>
          <w:color w:val="000000"/>
          <w:sz w:val="28"/>
          <w:szCs w:val="28"/>
        </w:rPr>
      </w:pPr>
      <w:r w:rsidRPr="000941ED">
        <w:rPr>
          <w:rFonts w:ascii="Times New Roman" w:hAnsi="Times New Roman" w:cs="Times New Roman"/>
          <w:color w:val="000000"/>
          <w:sz w:val="28"/>
          <w:szCs w:val="28"/>
        </w:rPr>
        <w:t>- открытый конкурс научно-популярных работ «Просто о сложном ДВ» (Ангина А.Д.);</w:t>
      </w:r>
    </w:p>
    <w:p w:rsidR="000941ED" w:rsidRPr="000941ED" w:rsidRDefault="000941ED" w:rsidP="000941ED">
      <w:pPr>
        <w:spacing w:after="0" w:line="360" w:lineRule="auto"/>
        <w:ind w:firstLine="708"/>
        <w:jc w:val="both"/>
        <w:rPr>
          <w:rFonts w:ascii="Times New Roman" w:hAnsi="Times New Roman" w:cs="Times New Roman"/>
          <w:color w:val="000000"/>
          <w:sz w:val="28"/>
          <w:szCs w:val="28"/>
        </w:rPr>
      </w:pPr>
      <w:r w:rsidRPr="000941ED">
        <w:rPr>
          <w:rFonts w:ascii="Times New Roman" w:hAnsi="Times New Roman" w:cs="Times New Roman"/>
          <w:color w:val="000000"/>
          <w:sz w:val="28"/>
          <w:szCs w:val="28"/>
        </w:rPr>
        <w:t>- научно-исследовательская конференция «Этнокультурное наследие» (Попова С.В., Полупанова Е.А., Ангина А.Д);</w:t>
      </w:r>
    </w:p>
    <w:p w:rsidR="000941ED" w:rsidRPr="000941ED" w:rsidRDefault="000941ED" w:rsidP="000941ED">
      <w:pPr>
        <w:spacing w:after="0" w:line="360" w:lineRule="auto"/>
        <w:ind w:firstLine="708"/>
        <w:jc w:val="both"/>
        <w:rPr>
          <w:rFonts w:ascii="Times New Roman" w:hAnsi="Times New Roman" w:cs="Times New Roman"/>
          <w:sz w:val="28"/>
          <w:szCs w:val="28"/>
        </w:rPr>
      </w:pPr>
      <w:r w:rsidRPr="000941ED">
        <w:rPr>
          <w:rFonts w:ascii="Times New Roman" w:hAnsi="Times New Roman" w:cs="Times New Roman"/>
          <w:color w:val="000000"/>
          <w:sz w:val="28"/>
          <w:szCs w:val="28"/>
        </w:rPr>
        <w:t xml:space="preserve">- </w:t>
      </w:r>
      <w:r w:rsidRPr="000941ED">
        <w:rPr>
          <w:rFonts w:ascii="Times New Roman" w:hAnsi="Times New Roman" w:cs="Times New Roman"/>
          <w:sz w:val="28"/>
          <w:szCs w:val="28"/>
        </w:rPr>
        <w:t>всероссийский конкурс «Ростконкурс» (Иштуганова А.О.</w:t>
      </w:r>
      <w:r w:rsidR="007714CE">
        <w:rPr>
          <w:rFonts w:ascii="Times New Roman" w:hAnsi="Times New Roman" w:cs="Times New Roman"/>
          <w:sz w:val="28"/>
          <w:szCs w:val="28"/>
        </w:rPr>
        <w:t>,</w:t>
      </w:r>
      <w:r w:rsidRPr="000941ED">
        <w:rPr>
          <w:rFonts w:ascii="Times New Roman" w:hAnsi="Times New Roman" w:cs="Times New Roman"/>
          <w:sz w:val="28"/>
          <w:szCs w:val="28"/>
        </w:rPr>
        <w:t xml:space="preserve"> Солончек С.А., Гололобова Е.А., Манаенкова З.Д., Кравцова Ю.Н., Полупанова Е.А., Попова С.В. Кайдалова В.Р.);</w:t>
      </w:r>
    </w:p>
    <w:p w:rsidR="000941ED" w:rsidRPr="000941ED" w:rsidRDefault="000941ED" w:rsidP="000941ED">
      <w:pPr>
        <w:spacing w:after="0" w:line="360" w:lineRule="auto"/>
        <w:ind w:firstLine="708"/>
        <w:jc w:val="both"/>
        <w:rPr>
          <w:rFonts w:ascii="Times New Roman" w:hAnsi="Times New Roman" w:cs="Times New Roman"/>
          <w:sz w:val="28"/>
          <w:szCs w:val="28"/>
        </w:rPr>
      </w:pPr>
      <w:r w:rsidRPr="000941ED">
        <w:rPr>
          <w:rFonts w:ascii="Times New Roman" w:hAnsi="Times New Roman" w:cs="Times New Roman"/>
          <w:sz w:val="28"/>
          <w:szCs w:val="28"/>
        </w:rPr>
        <w:t>- всероссийский детский конкурс патриотического рисунка «Мир моего дома» (Абрамова Н.В., Полупанова Е.А.);</w:t>
      </w:r>
      <w:r w:rsidRPr="000941ED">
        <w:rPr>
          <w:rFonts w:ascii="Times New Roman" w:hAnsi="Times New Roman" w:cs="Times New Roman"/>
          <w:sz w:val="24"/>
          <w:szCs w:val="24"/>
        </w:rPr>
        <w:t xml:space="preserve"> </w:t>
      </w:r>
    </w:p>
    <w:p w:rsidR="000941ED" w:rsidRPr="000941ED" w:rsidRDefault="000941ED" w:rsidP="000941ED">
      <w:pPr>
        <w:spacing w:after="0" w:line="360" w:lineRule="auto"/>
        <w:ind w:firstLine="708"/>
        <w:jc w:val="both"/>
        <w:rPr>
          <w:rFonts w:ascii="Times New Roman" w:hAnsi="Times New Roman" w:cs="Times New Roman"/>
          <w:color w:val="000000"/>
          <w:sz w:val="28"/>
          <w:szCs w:val="28"/>
        </w:rPr>
      </w:pPr>
      <w:r w:rsidRPr="000941ED">
        <w:rPr>
          <w:rFonts w:ascii="Times New Roman" w:hAnsi="Times New Roman" w:cs="Times New Roman"/>
          <w:sz w:val="28"/>
          <w:szCs w:val="28"/>
        </w:rPr>
        <w:t xml:space="preserve">- </w:t>
      </w:r>
      <w:r w:rsidRPr="000941ED">
        <w:rPr>
          <w:rFonts w:ascii="Times New Roman" w:hAnsi="Times New Roman" w:cs="Times New Roman"/>
          <w:color w:val="000000"/>
          <w:sz w:val="28"/>
          <w:szCs w:val="28"/>
        </w:rPr>
        <w:t>районный фестиваль «НИКОЛРОБОТЕХ 2019» (Южаков П.Н.)</w:t>
      </w:r>
    </w:p>
    <w:p w:rsidR="000941ED" w:rsidRPr="000941ED" w:rsidRDefault="000941ED" w:rsidP="00881DE2">
      <w:pPr>
        <w:spacing w:after="0" w:line="360" w:lineRule="auto"/>
        <w:ind w:firstLine="709"/>
        <w:jc w:val="both"/>
        <w:rPr>
          <w:rFonts w:ascii="Times New Roman" w:eastAsia="Calibri" w:hAnsi="Times New Roman" w:cs="Times New Roman"/>
          <w:sz w:val="28"/>
        </w:rPr>
      </w:pPr>
      <w:r w:rsidRPr="000941ED">
        <w:rPr>
          <w:rFonts w:ascii="Times New Roman" w:eastAsia="Calibri" w:hAnsi="Times New Roman" w:cs="Times New Roman"/>
          <w:sz w:val="28"/>
        </w:rPr>
        <w:t>Изучая эффективность работы преподавателей, можно отметить, что работа в этом направлении ведется ежегодно и количество педагогов, желающих проявить свои исследовательские навыки заметно увеличивается.</w:t>
      </w:r>
    </w:p>
    <w:p w:rsidR="000941ED" w:rsidRPr="000941ED" w:rsidRDefault="000941ED" w:rsidP="00881DE2">
      <w:pPr>
        <w:spacing w:after="0" w:line="360" w:lineRule="auto"/>
        <w:ind w:firstLine="709"/>
        <w:jc w:val="both"/>
        <w:rPr>
          <w:rFonts w:ascii="Times New Roman" w:eastAsia="Calibri" w:hAnsi="Times New Roman" w:cs="Times New Roman"/>
          <w:sz w:val="28"/>
        </w:rPr>
      </w:pPr>
      <w:r w:rsidRPr="000941ED">
        <w:rPr>
          <w:rFonts w:ascii="Times New Roman" w:eastAsia="Calibri" w:hAnsi="Times New Roman" w:cs="Times New Roman"/>
          <w:sz w:val="28"/>
        </w:rPr>
        <w:t xml:space="preserve">В рамках реализации краевого проекта «Педкластер 27» разработаны и успешно реализованы проекты для вовлечения будущих работодателей в практико-ориентированную подготовку студентов педагогических специальностей, такие как: Каникулярная школа «Мастерград» для детей младшего школьного возраста, </w:t>
      </w:r>
      <w:r w:rsidRPr="000941ED">
        <w:rPr>
          <w:rFonts w:ascii="Times New Roman" w:eastAsia="Calibri" w:hAnsi="Times New Roman" w:cs="Times New Roman"/>
          <w:sz w:val="28"/>
          <w:lang w:val="en-US"/>
        </w:rPr>
        <w:t>II</w:t>
      </w:r>
      <w:r w:rsidRPr="000941ED">
        <w:rPr>
          <w:rFonts w:ascii="Times New Roman" w:eastAsia="Calibri" w:hAnsi="Times New Roman" w:cs="Times New Roman"/>
          <w:sz w:val="28"/>
        </w:rPr>
        <w:t xml:space="preserve"> Муниципальный малый чемпионат профессионального мастерства «Ворлдскиллс Россия». Разработано положение и успешно реализовано образовательно - просветительское событие: Региональная дистанционная олимпиада для студентов специальности Дошкольное образование «Театр для детей», приуроченная к году театра в России». Проект по реализации музейной педагогики в детском саду «напольные пазлы – игра «Мой Хабаровский край». Проект «Книга памяти». Разработано положение и проведен заочный этап конкурса профессионального мастерства «Педагогический дебют» среди профессиональных образовательных учреждений Николаевского муниципального района.</w:t>
      </w:r>
    </w:p>
    <w:p w:rsidR="000941ED" w:rsidRPr="000941ED" w:rsidRDefault="000941ED" w:rsidP="00881DE2">
      <w:pPr>
        <w:spacing w:after="0" w:line="360" w:lineRule="auto"/>
        <w:ind w:firstLine="708"/>
        <w:jc w:val="both"/>
        <w:rPr>
          <w:rFonts w:ascii="Times New Roman" w:hAnsi="Times New Roman" w:cs="Times New Roman"/>
          <w:sz w:val="28"/>
          <w:szCs w:val="28"/>
        </w:rPr>
      </w:pPr>
      <w:r w:rsidRPr="000941ED">
        <w:rPr>
          <w:rFonts w:ascii="Times New Roman" w:hAnsi="Times New Roman" w:cs="Times New Roman"/>
          <w:sz w:val="28"/>
          <w:szCs w:val="28"/>
        </w:rPr>
        <w:t>По итогам работы педагогического коллектива в проекте «Педкластер 27» подготовлен отчёт за 2019 год и проект плана мероприятий («дорожная карта») на 2020 год.</w:t>
      </w:r>
    </w:p>
    <w:p w:rsidR="000941ED" w:rsidRPr="000941ED" w:rsidRDefault="009C6FD8" w:rsidP="00881DE2">
      <w:pPr>
        <w:spacing w:after="0" w:line="360" w:lineRule="auto"/>
        <w:ind w:firstLine="708"/>
        <w:jc w:val="both"/>
        <w:rPr>
          <w:rFonts w:ascii="Times New Roman" w:hAnsi="Times New Roman" w:cs="Times New Roman"/>
          <w:sz w:val="28"/>
          <w:szCs w:val="28"/>
        </w:rPr>
      </w:pPr>
      <w:r w:rsidRPr="00881DE2">
        <w:rPr>
          <w:rFonts w:ascii="Times New Roman" w:hAnsi="Times New Roman" w:cs="Times New Roman"/>
          <w:sz w:val="28"/>
          <w:szCs w:val="28"/>
        </w:rPr>
        <w:t xml:space="preserve">Таблица </w:t>
      </w:r>
      <w:r w:rsidR="003C17DA">
        <w:rPr>
          <w:rFonts w:ascii="Times New Roman" w:hAnsi="Times New Roman" w:cs="Times New Roman"/>
          <w:sz w:val="28"/>
          <w:szCs w:val="28"/>
        </w:rPr>
        <w:t>3</w:t>
      </w:r>
      <w:r w:rsidR="007F6E5F">
        <w:rPr>
          <w:rFonts w:ascii="Times New Roman" w:hAnsi="Times New Roman" w:cs="Times New Roman"/>
          <w:sz w:val="28"/>
          <w:szCs w:val="28"/>
        </w:rPr>
        <w:t>3</w:t>
      </w:r>
      <w:r w:rsidR="003C17DA">
        <w:rPr>
          <w:rFonts w:ascii="Times New Roman" w:hAnsi="Times New Roman" w:cs="Times New Roman"/>
          <w:sz w:val="28"/>
          <w:szCs w:val="28"/>
        </w:rPr>
        <w:t xml:space="preserve"> </w:t>
      </w:r>
      <w:r w:rsidR="00881DE2" w:rsidRPr="00881DE2">
        <w:rPr>
          <w:rFonts w:ascii="Times New Roman" w:hAnsi="Times New Roman" w:cs="Times New Roman"/>
          <w:sz w:val="28"/>
          <w:szCs w:val="28"/>
        </w:rPr>
        <w:t>–</w:t>
      </w:r>
      <w:r w:rsidRPr="00881DE2">
        <w:rPr>
          <w:rFonts w:ascii="Times New Roman" w:hAnsi="Times New Roman" w:cs="Times New Roman"/>
          <w:sz w:val="28"/>
          <w:szCs w:val="28"/>
        </w:rPr>
        <w:t xml:space="preserve"> </w:t>
      </w:r>
      <w:r w:rsidR="00881DE2" w:rsidRPr="00881DE2">
        <w:rPr>
          <w:rFonts w:ascii="Times New Roman" w:hAnsi="Times New Roman" w:cs="Times New Roman"/>
          <w:sz w:val="28"/>
          <w:szCs w:val="28"/>
        </w:rPr>
        <w:t>Показатели учебно-методической деятельности</w:t>
      </w:r>
    </w:p>
    <w:tbl>
      <w:tblPr>
        <w:tblStyle w:val="8"/>
        <w:tblW w:w="0" w:type="auto"/>
        <w:tblLook w:val="04A0" w:firstRow="1" w:lastRow="0" w:firstColumn="1" w:lastColumn="0" w:noHBand="0" w:noVBand="1"/>
      </w:tblPr>
      <w:tblGrid>
        <w:gridCol w:w="805"/>
        <w:gridCol w:w="5934"/>
        <w:gridCol w:w="1252"/>
        <w:gridCol w:w="1354"/>
      </w:tblGrid>
      <w:tr w:rsidR="000941ED" w:rsidRPr="000941ED" w:rsidTr="003737DF">
        <w:tc>
          <w:tcPr>
            <w:tcW w:w="817" w:type="dxa"/>
          </w:tcPr>
          <w:p w:rsidR="000941ED" w:rsidRPr="000941ED" w:rsidRDefault="000941ED" w:rsidP="000941ED">
            <w:pPr>
              <w:rPr>
                <w:rFonts w:ascii="Times New Roman" w:hAnsi="Times New Roman" w:cs="Times New Roman"/>
                <w:sz w:val="24"/>
                <w:szCs w:val="24"/>
              </w:rPr>
            </w:pPr>
            <w:r w:rsidRPr="000941ED">
              <w:rPr>
                <w:rFonts w:ascii="Times New Roman" w:hAnsi="Times New Roman" w:cs="Times New Roman"/>
                <w:sz w:val="24"/>
                <w:szCs w:val="24"/>
              </w:rPr>
              <w:t>№ п/п</w:t>
            </w:r>
          </w:p>
        </w:tc>
        <w:tc>
          <w:tcPr>
            <w:tcW w:w="6095" w:type="dxa"/>
          </w:tcPr>
          <w:p w:rsidR="000941ED" w:rsidRPr="000941ED" w:rsidRDefault="000941ED" w:rsidP="000941ED">
            <w:pPr>
              <w:rPr>
                <w:rFonts w:ascii="Times New Roman" w:hAnsi="Times New Roman" w:cs="Times New Roman"/>
                <w:sz w:val="24"/>
                <w:szCs w:val="24"/>
              </w:rPr>
            </w:pPr>
            <w:r w:rsidRPr="000941ED">
              <w:rPr>
                <w:rFonts w:ascii="Times New Roman" w:hAnsi="Times New Roman" w:cs="Times New Roman"/>
                <w:sz w:val="24"/>
                <w:szCs w:val="24"/>
              </w:rPr>
              <w:t>Показатели</w:t>
            </w:r>
          </w:p>
        </w:tc>
        <w:tc>
          <w:tcPr>
            <w:tcW w:w="1276" w:type="dxa"/>
          </w:tcPr>
          <w:p w:rsidR="000941ED" w:rsidRPr="000941ED" w:rsidRDefault="000941ED" w:rsidP="000941ED">
            <w:pPr>
              <w:rPr>
                <w:rFonts w:ascii="Times New Roman" w:hAnsi="Times New Roman" w:cs="Times New Roman"/>
                <w:sz w:val="24"/>
                <w:szCs w:val="24"/>
              </w:rPr>
            </w:pPr>
            <w:r w:rsidRPr="000941ED">
              <w:rPr>
                <w:rFonts w:ascii="Times New Roman" w:hAnsi="Times New Roman" w:cs="Times New Roman"/>
                <w:sz w:val="24"/>
                <w:szCs w:val="24"/>
              </w:rPr>
              <w:t>2018</w:t>
            </w:r>
          </w:p>
        </w:tc>
        <w:tc>
          <w:tcPr>
            <w:tcW w:w="1383" w:type="dxa"/>
          </w:tcPr>
          <w:p w:rsidR="000941ED" w:rsidRPr="000941ED" w:rsidRDefault="000941ED" w:rsidP="000941ED">
            <w:pPr>
              <w:rPr>
                <w:rFonts w:ascii="Times New Roman" w:hAnsi="Times New Roman" w:cs="Times New Roman"/>
                <w:sz w:val="24"/>
                <w:szCs w:val="24"/>
              </w:rPr>
            </w:pPr>
            <w:r w:rsidRPr="000941ED">
              <w:rPr>
                <w:rFonts w:ascii="Times New Roman" w:hAnsi="Times New Roman" w:cs="Times New Roman"/>
                <w:sz w:val="24"/>
                <w:szCs w:val="24"/>
              </w:rPr>
              <w:t>2019</w:t>
            </w:r>
          </w:p>
        </w:tc>
      </w:tr>
      <w:tr w:rsidR="000941ED" w:rsidRPr="000941ED" w:rsidTr="003737DF">
        <w:tc>
          <w:tcPr>
            <w:tcW w:w="817" w:type="dxa"/>
          </w:tcPr>
          <w:p w:rsidR="000941ED" w:rsidRPr="000941ED" w:rsidRDefault="000941ED" w:rsidP="000941ED">
            <w:pPr>
              <w:rPr>
                <w:rFonts w:ascii="Times New Roman" w:hAnsi="Times New Roman" w:cs="Times New Roman"/>
                <w:sz w:val="24"/>
                <w:szCs w:val="24"/>
              </w:rPr>
            </w:pPr>
            <w:r w:rsidRPr="000941ED">
              <w:rPr>
                <w:rFonts w:ascii="Times New Roman" w:hAnsi="Times New Roman" w:cs="Times New Roman"/>
                <w:sz w:val="24"/>
                <w:szCs w:val="24"/>
              </w:rPr>
              <w:t>1</w:t>
            </w:r>
          </w:p>
        </w:tc>
        <w:tc>
          <w:tcPr>
            <w:tcW w:w="6095" w:type="dxa"/>
          </w:tcPr>
          <w:p w:rsidR="000941ED" w:rsidRPr="000941ED" w:rsidRDefault="000941ED" w:rsidP="000941ED">
            <w:pPr>
              <w:rPr>
                <w:rFonts w:ascii="Times New Roman" w:hAnsi="Times New Roman" w:cs="Times New Roman"/>
                <w:sz w:val="24"/>
                <w:szCs w:val="24"/>
              </w:rPr>
            </w:pPr>
            <w:r w:rsidRPr="000941ED">
              <w:rPr>
                <w:rFonts w:ascii="Times New Roman" w:hAnsi="Times New Roman" w:cs="Times New Roman"/>
                <w:sz w:val="24"/>
                <w:szCs w:val="24"/>
              </w:rPr>
              <w:t>Доля педагогических работников, занимающихся научно-исследовательской деятельностью, %</w:t>
            </w:r>
          </w:p>
        </w:tc>
        <w:tc>
          <w:tcPr>
            <w:tcW w:w="1276" w:type="dxa"/>
          </w:tcPr>
          <w:p w:rsidR="000941ED" w:rsidRPr="000941ED" w:rsidRDefault="000941ED" w:rsidP="000941ED">
            <w:pPr>
              <w:rPr>
                <w:rFonts w:ascii="Times New Roman" w:hAnsi="Times New Roman" w:cs="Times New Roman"/>
                <w:sz w:val="24"/>
                <w:szCs w:val="24"/>
              </w:rPr>
            </w:pPr>
            <w:r w:rsidRPr="000941ED">
              <w:rPr>
                <w:rFonts w:ascii="Times New Roman" w:hAnsi="Times New Roman" w:cs="Times New Roman"/>
                <w:sz w:val="24"/>
                <w:szCs w:val="24"/>
              </w:rPr>
              <w:t>27</w:t>
            </w:r>
          </w:p>
        </w:tc>
        <w:tc>
          <w:tcPr>
            <w:tcW w:w="1383" w:type="dxa"/>
          </w:tcPr>
          <w:p w:rsidR="000941ED" w:rsidRPr="000941ED" w:rsidRDefault="000941ED" w:rsidP="000941ED">
            <w:pPr>
              <w:rPr>
                <w:rFonts w:ascii="Times New Roman" w:hAnsi="Times New Roman" w:cs="Times New Roman"/>
                <w:sz w:val="24"/>
                <w:szCs w:val="24"/>
              </w:rPr>
            </w:pPr>
            <w:r w:rsidRPr="000941ED">
              <w:rPr>
                <w:rFonts w:ascii="Times New Roman" w:hAnsi="Times New Roman" w:cs="Times New Roman"/>
                <w:sz w:val="24"/>
                <w:szCs w:val="24"/>
              </w:rPr>
              <w:t>37</w:t>
            </w:r>
          </w:p>
        </w:tc>
      </w:tr>
      <w:tr w:rsidR="000941ED" w:rsidRPr="000941ED" w:rsidTr="003737DF">
        <w:tc>
          <w:tcPr>
            <w:tcW w:w="817" w:type="dxa"/>
          </w:tcPr>
          <w:p w:rsidR="000941ED" w:rsidRPr="000941ED" w:rsidRDefault="000941ED" w:rsidP="000941ED">
            <w:pPr>
              <w:rPr>
                <w:rFonts w:ascii="Times New Roman" w:hAnsi="Times New Roman" w:cs="Times New Roman"/>
                <w:sz w:val="24"/>
                <w:szCs w:val="24"/>
              </w:rPr>
            </w:pPr>
            <w:r w:rsidRPr="000941ED">
              <w:rPr>
                <w:rFonts w:ascii="Times New Roman" w:hAnsi="Times New Roman" w:cs="Times New Roman"/>
                <w:sz w:val="24"/>
                <w:szCs w:val="24"/>
              </w:rPr>
              <w:t>2</w:t>
            </w:r>
          </w:p>
        </w:tc>
        <w:tc>
          <w:tcPr>
            <w:tcW w:w="6095" w:type="dxa"/>
          </w:tcPr>
          <w:p w:rsidR="000941ED" w:rsidRPr="000941ED" w:rsidRDefault="000941ED" w:rsidP="000941ED">
            <w:pPr>
              <w:rPr>
                <w:rFonts w:ascii="Times New Roman" w:hAnsi="Times New Roman" w:cs="Times New Roman"/>
                <w:sz w:val="24"/>
                <w:szCs w:val="24"/>
              </w:rPr>
            </w:pPr>
            <w:r w:rsidRPr="000941ED">
              <w:rPr>
                <w:rFonts w:ascii="Times New Roman" w:hAnsi="Times New Roman" w:cs="Times New Roman"/>
                <w:sz w:val="24"/>
                <w:szCs w:val="24"/>
              </w:rPr>
              <w:t>Количество статей в научно-методической периодике, на образовательных сайтах, шт.</w:t>
            </w:r>
          </w:p>
        </w:tc>
        <w:tc>
          <w:tcPr>
            <w:tcW w:w="1276" w:type="dxa"/>
          </w:tcPr>
          <w:p w:rsidR="000941ED" w:rsidRPr="000941ED" w:rsidRDefault="000941ED" w:rsidP="000941ED">
            <w:pPr>
              <w:rPr>
                <w:rFonts w:ascii="Times New Roman" w:hAnsi="Times New Roman" w:cs="Times New Roman"/>
                <w:sz w:val="24"/>
                <w:szCs w:val="24"/>
              </w:rPr>
            </w:pPr>
            <w:r w:rsidRPr="000941ED">
              <w:rPr>
                <w:rFonts w:ascii="Times New Roman" w:hAnsi="Times New Roman" w:cs="Times New Roman"/>
                <w:sz w:val="24"/>
                <w:szCs w:val="24"/>
              </w:rPr>
              <w:t>21</w:t>
            </w:r>
          </w:p>
        </w:tc>
        <w:tc>
          <w:tcPr>
            <w:tcW w:w="1383" w:type="dxa"/>
          </w:tcPr>
          <w:p w:rsidR="000941ED" w:rsidRPr="000941ED" w:rsidRDefault="000941ED" w:rsidP="000941ED">
            <w:pPr>
              <w:rPr>
                <w:rFonts w:ascii="Times New Roman" w:hAnsi="Times New Roman" w:cs="Times New Roman"/>
                <w:sz w:val="24"/>
                <w:szCs w:val="24"/>
              </w:rPr>
            </w:pPr>
            <w:r w:rsidRPr="000941ED">
              <w:rPr>
                <w:rFonts w:ascii="Times New Roman" w:hAnsi="Times New Roman" w:cs="Times New Roman"/>
                <w:sz w:val="24"/>
                <w:szCs w:val="24"/>
              </w:rPr>
              <w:t>15</w:t>
            </w:r>
          </w:p>
        </w:tc>
      </w:tr>
      <w:tr w:rsidR="000941ED" w:rsidRPr="000941ED" w:rsidTr="003737DF">
        <w:tc>
          <w:tcPr>
            <w:tcW w:w="817" w:type="dxa"/>
          </w:tcPr>
          <w:p w:rsidR="000941ED" w:rsidRPr="000941ED" w:rsidRDefault="000941ED" w:rsidP="000941ED">
            <w:pPr>
              <w:rPr>
                <w:rFonts w:ascii="Times New Roman" w:hAnsi="Times New Roman" w:cs="Times New Roman"/>
                <w:sz w:val="24"/>
                <w:szCs w:val="24"/>
              </w:rPr>
            </w:pPr>
            <w:r w:rsidRPr="000941ED">
              <w:rPr>
                <w:rFonts w:ascii="Times New Roman" w:hAnsi="Times New Roman" w:cs="Times New Roman"/>
                <w:sz w:val="24"/>
                <w:szCs w:val="24"/>
              </w:rPr>
              <w:t>3</w:t>
            </w:r>
          </w:p>
        </w:tc>
        <w:tc>
          <w:tcPr>
            <w:tcW w:w="6095" w:type="dxa"/>
          </w:tcPr>
          <w:p w:rsidR="000941ED" w:rsidRPr="000941ED" w:rsidRDefault="000941ED" w:rsidP="000941ED">
            <w:pPr>
              <w:rPr>
                <w:rFonts w:ascii="Times New Roman" w:hAnsi="Times New Roman" w:cs="Times New Roman"/>
                <w:sz w:val="24"/>
                <w:szCs w:val="24"/>
              </w:rPr>
            </w:pPr>
            <w:r w:rsidRPr="000941ED">
              <w:rPr>
                <w:rFonts w:ascii="Times New Roman" w:hAnsi="Times New Roman" w:cs="Times New Roman"/>
                <w:sz w:val="24"/>
                <w:szCs w:val="24"/>
              </w:rPr>
              <w:t>Численность педагогических работников имеющих государственные награды, %</w:t>
            </w:r>
          </w:p>
        </w:tc>
        <w:tc>
          <w:tcPr>
            <w:tcW w:w="1276" w:type="dxa"/>
          </w:tcPr>
          <w:p w:rsidR="000941ED" w:rsidRPr="000941ED" w:rsidRDefault="000941ED" w:rsidP="000941ED">
            <w:pPr>
              <w:rPr>
                <w:rFonts w:ascii="Times New Roman" w:hAnsi="Times New Roman" w:cs="Times New Roman"/>
                <w:sz w:val="24"/>
                <w:szCs w:val="24"/>
              </w:rPr>
            </w:pPr>
            <w:r w:rsidRPr="000941ED">
              <w:rPr>
                <w:rFonts w:ascii="Times New Roman" w:hAnsi="Times New Roman" w:cs="Times New Roman"/>
                <w:sz w:val="24"/>
                <w:szCs w:val="24"/>
              </w:rPr>
              <w:t>19</w:t>
            </w:r>
          </w:p>
        </w:tc>
        <w:tc>
          <w:tcPr>
            <w:tcW w:w="1383" w:type="dxa"/>
          </w:tcPr>
          <w:p w:rsidR="000941ED" w:rsidRPr="000941ED" w:rsidRDefault="000941ED" w:rsidP="000941ED">
            <w:pPr>
              <w:rPr>
                <w:rFonts w:ascii="Times New Roman" w:hAnsi="Times New Roman" w:cs="Times New Roman"/>
                <w:sz w:val="24"/>
                <w:szCs w:val="24"/>
              </w:rPr>
            </w:pPr>
            <w:r w:rsidRPr="000941ED">
              <w:rPr>
                <w:rFonts w:ascii="Times New Roman" w:hAnsi="Times New Roman" w:cs="Times New Roman"/>
                <w:sz w:val="24"/>
                <w:szCs w:val="24"/>
              </w:rPr>
              <w:t>41</w:t>
            </w:r>
          </w:p>
        </w:tc>
      </w:tr>
      <w:tr w:rsidR="000941ED" w:rsidRPr="000941ED" w:rsidTr="003737DF">
        <w:tc>
          <w:tcPr>
            <w:tcW w:w="817" w:type="dxa"/>
          </w:tcPr>
          <w:p w:rsidR="000941ED" w:rsidRPr="000941ED" w:rsidRDefault="000941ED" w:rsidP="000941ED">
            <w:pPr>
              <w:rPr>
                <w:rFonts w:ascii="Times New Roman" w:hAnsi="Times New Roman" w:cs="Times New Roman"/>
                <w:sz w:val="24"/>
                <w:szCs w:val="24"/>
              </w:rPr>
            </w:pPr>
            <w:r w:rsidRPr="000941ED">
              <w:rPr>
                <w:rFonts w:ascii="Times New Roman" w:hAnsi="Times New Roman" w:cs="Times New Roman"/>
                <w:sz w:val="24"/>
                <w:szCs w:val="24"/>
              </w:rPr>
              <w:t>4</w:t>
            </w:r>
          </w:p>
        </w:tc>
        <w:tc>
          <w:tcPr>
            <w:tcW w:w="6095" w:type="dxa"/>
          </w:tcPr>
          <w:p w:rsidR="000941ED" w:rsidRPr="000941ED" w:rsidRDefault="000941ED" w:rsidP="00A40F96">
            <w:pPr>
              <w:rPr>
                <w:rFonts w:ascii="Times New Roman" w:hAnsi="Times New Roman" w:cs="Times New Roman"/>
                <w:sz w:val="24"/>
                <w:szCs w:val="24"/>
              </w:rPr>
            </w:pPr>
            <w:r w:rsidRPr="000941ED">
              <w:rPr>
                <w:rFonts w:ascii="Times New Roman" w:hAnsi="Times New Roman" w:cs="Times New Roman"/>
                <w:sz w:val="24"/>
                <w:szCs w:val="24"/>
              </w:rPr>
              <w:t>Доля педагогических работников, прошедших повышение квалификации и стажировку на предприятиях и образовательных организациях, %</w:t>
            </w:r>
          </w:p>
        </w:tc>
        <w:tc>
          <w:tcPr>
            <w:tcW w:w="1276" w:type="dxa"/>
          </w:tcPr>
          <w:p w:rsidR="000941ED" w:rsidRPr="000941ED" w:rsidRDefault="000941ED" w:rsidP="000941ED">
            <w:pPr>
              <w:rPr>
                <w:rFonts w:ascii="Times New Roman" w:hAnsi="Times New Roman" w:cs="Times New Roman"/>
                <w:sz w:val="24"/>
                <w:szCs w:val="24"/>
              </w:rPr>
            </w:pPr>
            <w:r w:rsidRPr="000941ED">
              <w:rPr>
                <w:rFonts w:ascii="Times New Roman" w:hAnsi="Times New Roman" w:cs="Times New Roman"/>
                <w:sz w:val="24"/>
                <w:szCs w:val="24"/>
              </w:rPr>
              <w:t>100</w:t>
            </w:r>
          </w:p>
        </w:tc>
        <w:tc>
          <w:tcPr>
            <w:tcW w:w="1383" w:type="dxa"/>
          </w:tcPr>
          <w:p w:rsidR="000941ED" w:rsidRPr="000941ED" w:rsidRDefault="000941ED" w:rsidP="000941ED">
            <w:pPr>
              <w:rPr>
                <w:rFonts w:ascii="Times New Roman" w:hAnsi="Times New Roman" w:cs="Times New Roman"/>
                <w:sz w:val="24"/>
                <w:szCs w:val="24"/>
              </w:rPr>
            </w:pPr>
            <w:r w:rsidRPr="000941ED">
              <w:rPr>
                <w:rFonts w:ascii="Times New Roman" w:hAnsi="Times New Roman" w:cs="Times New Roman"/>
                <w:sz w:val="24"/>
                <w:szCs w:val="24"/>
              </w:rPr>
              <w:t>100</w:t>
            </w:r>
          </w:p>
        </w:tc>
      </w:tr>
      <w:tr w:rsidR="000941ED" w:rsidRPr="000941ED" w:rsidTr="003737DF">
        <w:tc>
          <w:tcPr>
            <w:tcW w:w="817" w:type="dxa"/>
          </w:tcPr>
          <w:p w:rsidR="000941ED" w:rsidRPr="000941ED" w:rsidRDefault="000941ED" w:rsidP="000941ED">
            <w:pPr>
              <w:rPr>
                <w:rFonts w:ascii="Times New Roman" w:hAnsi="Times New Roman" w:cs="Times New Roman"/>
                <w:sz w:val="24"/>
                <w:szCs w:val="24"/>
              </w:rPr>
            </w:pPr>
            <w:r w:rsidRPr="000941ED">
              <w:rPr>
                <w:rFonts w:ascii="Times New Roman" w:hAnsi="Times New Roman" w:cs="Times New Roman"/>
                <w:sz w:val="24"/>
                <w:szCs w:val="24"/>
              </w:rPr>
              <w:t>5</w:t>
            </w:r>
          </w:p>
        </w:tc>
        <w:tc>
          <w:tcPr>
            <w:tcW w:w="6095" w:type="dxa"/>
          </w:tcPr>
          <w:p w:rsidR="000941ED" w:rsidRPr="000941ED" w:rsidRDefault="000941ED" w:rsidP="000941ED">
            <w:pPr>
              <w:rPr>
                <w:rFonts w:ascii="Times New Roman" w:hAnsi="Times New Roman" w:cs="Times New Roman"/>
                <w:sz w:val="24"/>
                <w:szCs w:val="24"/>
              </w:rPr>
            </w:pPr>
            <w:r w:rsidRPr="000941ED">
              <w:rPr>
                <w:rFonts w:ascii="Times New Roman" w:hAnsi="Times New Roman" w:cs="Times New Roman"/>
                <w:sz w:val="24"/>
                <w:szCs w:val="24"/>
              </w:rPr>
              <w:t>Доля преподавателей, имеющих первую и высшую квалификационную к</w:t>
            </w:r>
            <w:r w:rsidR="00A40F96">
              <w:rPr>
                <w:rFonts w:ascii="Times New Roman" w:hAnsi="Times New Roman" w:cs="Times New Roman"/>
                <w:sz w:val="24"/>
                <w:szCs w:val="24"/>
              </w:rPr>
              <w:t xml:space="preserve">атегорию, от общей численности </w:t>
            </w:r>
            <w:r w:rsidRPr="000941ED">
              <w:rPr>
                <w:rFonts w:ascii="Times New Roman" w:hAnsi="Times New Roman" w:cs="Times New Roman"/>
                <w:sz w:val="24"/>
                <w:szCs w:val="24"/>
              </w:rPr>
              <w:t>педагогических работников, %</w:t>
            </w:r>
          </w:p>
        </w:tc>
        <w:tc>
          <w:tcPr>
            <w:tcW w:w="1276" w:type="dxa"/>
          </w:tcPr>
          <w:p w:rsidR="000941ED" w:rsidRPr="000941ED" w:rsidRDefault="000941ED" w:rsidP="000941ED">
            <w:pPr>
              <w:rPr>
                <w:rFonts w:ascii="Times New Roman" w:hAnsi="Times New Roman" w:cs="Times New Roman"/>
                <w:sz w:val="24"/>
                <w:szCs w:val="24"/>
              </w:rPr>
            </w:pPr>
            <w:r w:rsidRPr="000941ED">
              <w:rPr>
                <w:rFonts w:ascii="Times New Roman" w:hAnsi="Times New Roman" w:cs="Times New Roman"/>
                <w:sz w:val="24"/>
                <w:szCs w:val="24"/>
              </w:rPr>
              <w:t>25</w:t>
            </w:r>
          </w:p>
        </w:tc>
        <w:tc>
          <w:tcPr>
            <w:tcW w:w="1383" w:type="dxa"/>
          </w:tcPr>
          <w:p w:rsidR="000941ED" w:rsidRPr="000941ED" w:rsidRDefault="000941ED" w:rsidP="000941ED">
            <w:pPr>
              <w:rPr>
                <w:rFonts w:ascii="Times New Roman" w:hAnsi="Times New Roman" w:cs="Times New Roman"/>
                <w:sz w:val="24"/>
                <w:szCs w:val="24"/>
              </w:rPr>
            </w:pPr>
            <w:r w:rsidRPr="000941ED">
              <w:rPr>
                <w:rFonts w:ascii="Times New Roman" w:hAnsi="Times New Roman" w:cs="Times New Roman"/>
                <w:sz w:val="24"/>
                <w:szCs w:val="24"/>
              </w:rPr>
              <w:t>17</w:t>
            </w:r>
          </w:p>
        </w:tc>
      </w:tr>
      <w:tr w:rsidR="000941ED" w:rsidRPr="000941ED" w:rsidTr="003737DF">
        <w:tc>
          <w:tcPr>
            <w:tcW w:w="817" w:type="dxa"/>
          </w:tcPr>
          <w:p w:rsidR="000941ED" w:rsidRPr="000941ED" w:rsidRDefault="000941ED" w:rsidP="000941ED">
            <w:pPr>
              <w:rPr>
                <w:rFonts w:ascii="Times New Roman" w:hAnsi="Times New Roman" w:cs="Times New Roman"/>
                <w:sz w:val="24"/>
                <w:szCs w:val="24"/>
              </w:rPr>
            </w:pPr>
            <w:r w:rsidRPr="000941ED">
              <w:rPr>
                <w:rFonts w:ascii="Times New Roman" w:hAnsi="Times New Roman" w:cs="Times New Roman"/>
                <w:sz w:val="24"/>
                <w:szCs w:val="24"/>
              </w:rPr>
              <w:t>6</w:t>
            </w:r>
          </w:p>
        </w:tc>
        <w:tc>
          <w:tcPr>
            <w:tcW w:w="6095" w:type="dxa"/>
          </w:tcPr>
          <w:p w:rsidR="000941ED" w:rsidRPr="000941ED" w:rsidRDefault="000941ED" w:rsidP="000941ED">
            <w:pPr>
              <w:rPr>
                <w:rFonts w:ascii="Times New Roman" w:hAnsi="Times New Roman" w:cs="Times New Roman"/>
                <w:sz w:val="24"/>
                <w:szCs w:val="24"/>
              </w:rPr>
            </w:pPr>
            <w:r w:rsidRPr="000941ED">
              <w:rPr>
                <w:rFonts w:ascii="Times New Roman" w:hAnsi="Times New Roman" w:cs="Times New Roman"/>
                <w:sz w:val="24"/>
                <w:szCs w:val="24"/>
              </w:rPr>
              <w:t>Участие в научно-практических конференциях, семинарах, круглых столах, шт.</w:t>
            </w:r>
          </w:p>
        </w:tc>
        <w:tc>
          <w:tcPr>
            <w:tcW w:w="1276" w:type="dxa"/>
          </w:tcPr>
          <w:p w:rsidR="000941ED" w:rsidRPr="000941ED" w:rsidRDefault="000941ED" w:rsidP="000941ED">
            <w:pPr>
              <w:rPr>
                <w:rFonts w:ascii="Times New Roman" w:hAnsi="Times New Roman" w:cs="Times New Roman"/>
                <w:sz w:val="24"/>
                <w:szCs w:val="24"/>
              </w:rPr>
            </w:pPr>
            <w:r w:rsidRPr="000941ED">
              <w:rPr>
                <w:rFonts w:ascii="Times New Roman" w:hAnsi="Times New Roman" w:cs="Times New Roman"/>
                <w:sz w:val="24"/>
                <w:szCs w:val="24"/>
              </w:rPr>
              <w:t>46</w:t>
            </w:r>
          </w:p>
        </w:tc>
        <w:tc>
          <w:tcPr>
            <w:tcW w:w="1383" w:type="dxa"/>
          </w:tcPr>
          <w:p w:rsidR="000941ED" w:rsidRPr="000941ED" w:rsidRDefault="000941ED" w:rsidP="000941ED">
            <w:pPr>
              <w:rPr>
                <w:rFonts w:ascii="Times New Roman" w:hAnsi="Times New Roman" w:cs="Times New Roman"/>
                <w:sz w:val="24"/>
                <w:szCs w:val="24"/>
              </w:rPr>
            </w:pPr>
            <w:r w:rsidRPr="000941ED">
              <w:rPr>
                <w:rFonts w:ascii="Times New Roman" w:hAnsi="Times New Roman" w:cs="Times New Roman"/>
                <w:sz w:val="24"/>
                <w:szCs w:val="24"/>
              </w:rPr>
              <w:t>58</w:t>
            </w:r>
          </w:p>
        </w:tc>
      </w:tr>
      <w:tr w:rsidR="000941ED" w:rsidRPr="000941ED" w:rsidTr="003737DF">
        <w:tc>
          <w:tcPr>
            <w:tcW w:w="817" w:type="dxa"/>
          </w:tcPr>
          <w:p w:rsidR="000941ED" w:rsidRPr="000941ED" w:rsidRDefault="000941ED" w:rsidP="000941ED">
            <w:pPr>
              <w:rPr>
                <w:rFonts w:ascii="Times New Roman" w:hAnsi="Times New Roman" w:cs="Times New Roman"/>
                <w:sz w:val="24"/>
                <w:szCs w:val="24"/>
              </w:rPr>
            </w:pPr>
            <w:r w:rsidRPr="000941ED">
              <w:rPr>
                <w:rFonts w:ascii="Times New Roman" w:hAnsi="Times New Roman" w:cs="Times New Roman"/>
                <w:sz w:val="24"/>
                <w:szCs w:val="24"/>
              </w:rPr>
              <w:t>7</w:t>
            </w:r>
          </w:p>
        </w:tc>
        <w:tc>
          <w:tcPr>
            <w:tcW w:w="6095" w:type="dxa"/>
          </w:tcPr>
          <w:p w:rsidR="000941ED" w:rsidRPr="000941ED" w:rsidRDefault="000941ED" w:rsidP="000941ED">
            <w:pPr>
              <w:rPr>
                <w:rFonts w:ascii="Times New Roman" w:hAnsi="Times New Roman" w:cs="Times New Roman"/>
                <w:sz w:val="24"/>
                <w:szCs w:val="24"/>
              </w:rPr>
            </w:pPr>
            <w:r w:rsidRPr="000941ED">
              <w:rPr>
                <w:rFonts w:ascii="Times New Roman" w:hAnsi="Times New Roman" w:cs="Times New Roman"/>
                <w:sz w:val="24"/>
                <w:szCs w:val="24"/>
              </w:rPr>
              <w:t>Доля педагогов, участвующих в сетевых профессиональных сообществах от общего числа педагогических работников, %</w:t>
            </w:r>
          </w:p>
        </w:tc>
        <w:tc>
          <w:tcPr>
            <w:tcW w:w="1276" w:type="dxa"/>
          </w:tcPr>
          <w:p w:rsidR="000941ED" w:rsidRPr="000941ED" w:rsidRDefault="000941ED" w:rsidP="000941ED">
            <w:pPr>
              <w:rPr>
                <w:rFonts w:ascii="Times New Roman" w:hAnsi="Times New Roman" w:cs="Times New Roman"/>
                <w:sz w:val="24"/>
                <w:szCs w:val="24"/>
              </w:rPr>
            </w:pPr>
            <w:r w:rsidRPr="000941ED">
              <w:rPr>
                <w:rFonts w:ascii="Times New Roman" w:hAnsi="Times New Roman" w:cs="Times New Roman"/>
                <w:sz w:val="24"/>
                <w:szCs w:val="24"/>
              </w:rPr>
              <w:t>34</w:t>
            </w:r>
          </w:p>
        </w:tc>
        <w:tc>
          <w:tcPr>
            <w:tcW w:w="1383" w:type="dxa"/>
          </w:tcPr>
          <w:p w:rsidR="000941ED" w:rsidRPr="000941ED" w:rsidRDefault="000941ED" w:rsidP="000941ED">
            <w:pPr>
              <w:rPr>
                <w:rFonts w:ascii="Times New Roman" w:hAnsi="Times New Roman" w:cs="Times New Roman"/>
                <w:sz w:val="24"/>
                <w:szCs w:val="24"/>
              </w:rPr>
            </w:pPr>
            <w:r w:rsidRPr="000941ED">
              <w:rPr>
                <w:rFonts w:ascii="Times New Roman" w:hAnsi="Times New Roman" w:cs="Times New Roman"/>
                <w:sz w:val="24"/>
                <w:szCs w:val="24"/>
              </w:rPr>
              <w:t>50</w:t>
            </w:r>
          </w:p>
        </w:tc>
      </w:tr>
    </w:tbl>
    <w:p w:rsidR="00881DE2" w:rsidRDefault="00881DE2">
      <w:pPr>
        <w:rPr>
          <w:rFonts w:ascii="Times New Roman" w:hAnsi="Times New Roman" w:cs="Times New Roman"/>
          <w:sz w:val="28"/>
          <w:szCs w:val="28"/>
        </w:rPr>
      </w:pPr>
    </w:p>
    <w:p w:rsidR="00F77F00" w:rsidRPr="00F77F00" w:rsidRDefault="00F77F00" w:rsidP="00F77F00">
      <w:pPr>
        <w:spacing w:after="0" w:line="360" w:lineRule="auto"/>
        <w:ind w:firstLine="709"/>
        <w:jc w:val="both"/>
        <w:rPr>
          <w:rFonts w:ascii="Times New Roman" w:hAnsi="Times New Roman" w:cs="Times New Roman"/>
          <w:b/>
          <w:sz w:val="28"/>
          <w:szCs w:val="28"/>
        </w:rPr>
      </w:pPr>
      <w:r w:rsidRPr="00F77F00">
        <w:rPr>
          <w:rFonts w:ascii="Times New Roman" w:hAnsi="Times New Roman" w:cs="Times New Roman"/>
          <w:b/>
          <w:sz w:val="28"/>
          <w:szCs w:val="28"/>
        </w:rPr>
        <w:t xml:space="preserve">Таким образом, в 2019 году более 30 студентов и 15 педагогов приняли участие в выполнении научных исследований и разработок, написали практико-ориентированные и социальные проекты. Работы были представлены на научных конференциях, семинарах различного уровня. </w:t>
      </w:r>
    </w:p>
    <w:p w:rsidR="00F77F00" w:rsidRPr="00F77F00" w:rsidRDefault="00F77F00" w:rsidP="00F77F00">
      <w:pPr>
        <w:spacing w:after="0" w:line="360" w:lineRule="auto"/>
        <w:ind w:firstLine="709"/>
        <w:jc w:val="both"/>
        <w:rPr>
          <w:rFonts w:ascii="Times New Roman" w:hAnsi="Times New Roman" w:cs="Times New Roman"/>
          <w:b/>
          <w:sz w:val="28"/>
          <w:szCs w:val="28"/>
        </w:rPr>
      </w:pPr>
      <w:r w:rsidRPr="00F77F00">
        <w:rPr>
          <w:rFonts w:ascii="Times New Roman" w:hAnsi="Times New Roman" w:cs="Times New Roman"/>
          <w:b/>
          <w:sz w:val="28"/>
          <w:szCs w:val="28"/>
        </w:rPr>
        <w:t xml:space="preserve">В новом учебном году с целью более активного привлечения студентов и преподавателей к научно-организационной, научно - исследовательской, координационной, проектной деятельности </w:t>
      </w:r>
      <w:r>
        <w:rPr>
          <w:rFonts w:ascii="Times New Roman" w:hAnsi="Times New Roman" w:cs="Times New Roman"/>
          <w:b/>
          <w:sz w:val="28"/>
          <w:szCs w:val="28"/>
        </w:rPr>
        <w:t xml:space="preserve">необходимо </w:t>
      </w:r>
      <w:r w:rsidRPr="00F77F00">
        <w:rPr>
          <w:rFonts w:ascii="Times New Roman" w:hAnsi="Times New Roman" w:cs="Times New Roman"/>
          <w:b/>
          <w:sz w:val="28"/>
          <w:szCs w:val="28"/>
        </w:rPr>
        <w:t xml:space="preserve">организовать совместную работу педагогических работников и студентов в рамках лабораторий по направлениям.  </w:t>
      </w:r>
    </w:p>
    <w:p w:rsidR="002A03D9" w:rsidRDefault="002A03D9">
      <w:pPr>
        <w:rPr>
          <w:rFonts w:ascii="Times New Roman" w:hAnsi="Times New Roman" w:cs="Times New Roman"/>
          <w:sz w:val="28"/>
          <w:szCs w:val="28"/>
        </w:rPr>
      </w:pPr>
      <w:r>
        <w:rPr>
          <w:rFonts w:ascii="Times New Roman" w:hAnsi="Times New Roman" w:cs="Times New Roman"/>
          <w:sz w:val="28"/>
          <w:szCs w:val="28"/>
        </w:rPr>
        <w:br w:type="page"/>
      </w:r>
    </w:p>
    <w:p w:rsidR="00466920" w:rsidRPr="002A3BF0" w:rsidRDefault="00466920" w:rsidP="002A03D9">
      <w:pPr>
        <w:spacing w:after="0" w:line="360" w:lineRule="auto"/>
        <w:ind w:firstLine="709"/>
        <w:rPr>
          <w:rFonts w:ascii="Times New Roman" w:hAnsi="Times New Roman" w:cs="Times New Roman"/>
          <w:sz w:val="28"/>
          <w:szCs w:val="28"/>
        </w:rPr>
      </w:pPr>
      <w:r w:rsidRPr="002A3BF0">
        <w:rPr>
          <w:rFonts w:ascii="Times New Roman" w:hAnsi="Times New Roman" w:cs="Times New Roman"/>
          <w:sz w:val="28"/>
          <w:szCs w:val="28"/>
        </w:rPr>
        <w:t>4 Ресурсное обеспечение образовательного процесса</w:t>
      </w:r>
    </w:p>
    <w:p w:rsidR="00466920" w:rsidRDefault="00F77F00" w:rsidP="002A03D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4.1 Кадровое обеспечение</w:t>
      </w:r>
    </w:p>
    <w:p w:rsidR="00FD2C58" w:rsidRDefault="00FD2C58" w:rsidP="002A03D9">
      <w:pPr>
        <w:spacing w:after="0" w:line="360" w:lineRule="auto"/>
        <w:ind w:firstLine="709"/>
        <w:jc w:val="both"/>
        <w:rPr>
          <w:rFonts w:ascii="Times New Roman" w:hAnsi="Times New Roman"/>
          <w:b/>
          <w:sz w:val="28"/>
          <w:szCs w:val="28"/>
        </w:rPr>
      </w:pPr>
    </w:p>
    <w:p w:rsidR="00041391" w:rsidRDefault="00041391" w:rsidP="00FD2C58">
      <w:pPr>
        <w:spacing w:after="0" w:line="360" w:lineRule="auto"/>
        <w:ind w:firstLine="709"/>
        <w:jc w:val="both"/>
        <w:rPr>
          <w:rFonts w:ascii="Times New Roman" w:hAnsi="Times New Roman"/>
          <w:sz w:val="28"/>
          <w:szCs w:val="28"/>
        </w:rPr>
      </w:pPr>
      <w:r>
        <w:rPr>
          <w:rFonts w:ascii="Times New Roman" w:hAnsi="Times New Roman"/>
          <w:sz w:val="28"/>
          <w:szCs w:val="28"/>
        </w:rPr>
        <w:t>На отчетную дату в КГБ ПОУ НПГТ общая численность работников 128 человек, в том числе 48 человек штатных педагогических работников (37,5 %).</w:t>
      </w:r>
    </w:p>
    <w:p w:rsidR="00041391" w:rsidRDefault="00041391" w:rsidP="00FD2C58">
      <w:pPr>
        <w:spacing w:after="0" w:line="360" w:lineRule="auto"/>
        <w:ind w:firstLine="709"/>
        <w:jc w:val="both"/>
        <w:rPr>
          <w:rFonts w:ascii="Times New Roman" w:hAnsi="Times New Roman"/>
          <w:sz w:val="28"/>
          <w:szCs w:val="28"/>
        </w:rPr>
      </w:pPr>
      <w:r>
        <w:rPr>
          <w:rFonts w:ascii="Times New Roman" w:hAnsi="Times New Roman"/>
          <w:sz w:val="28"/>
          <w:szCs w:val="28"/>
        </w:rPr>
        <w:t>Из общего количества педагогических работников - 65 % имеют высшее образование. П</w:t>
      </w:r>
      <w:r w:rsidR="00AA5080">
        <w:rPr>
          <w:rFonts w:ascii="Times New Roman" w:hAnsi="Times New Roman"/>
          <w:sz w:val="28"/>
          <w:szCs w:val="28"/>
        </w:rPr>
        <w:t>реподавателей 24</w:t>
      </w:r>
      <w:r>
        <w:rPr>
          <w:rFonts w:ascii="Times New Roman" w:hAnsi="Times New Roman"/>
          <w:sz w:val="28"/>
          <w:szCs w:val="28"/>
        </w:rPr>
        <w:t xml:space="preserve"> чел., из них преподаватели:</w:t>
      </w:r>
    </w:p>
    <w:p w:rsidR="00041391" w:rsidRDefault="00041391" w:rsidP="00FD2C58">
      <w:pPr>
        <w:spacing w:after="0" w:line="360" w:lineRule="auto"/>
        <w:ind w:firstLine="709"/>
        <w:jc w:val="both"/>
        <w:rPr>
          <w:rFonts w:ascii="Times New Roman" w:hAnsi="Times New Roman"/>
          <w:sz w:val="28"/>
          <w:szCs w:val="28"/>
        </w:rPr>
      </w:pPr>
      <w:r>
        <w:rPr>
          <w:rFonts w:ascii="Times New Roman" w:hAnsi="Times New Roman"/>
          <w:sz w:val="28"/>
          <w:szCs w:val="28"/>
        </w:rPr>
        <w:t>- общеобразовательных дисциплин - 1</w:t>
      </w:r>
      <w:r w:rsidR="00AA5080">
        <w:rPr>
          <w:rFonts w:ascii="Times New Roman" w:hAnsi="Times New Roman"/>
          <w:sz w:val="28"/>
          <w:szCs w:val="28"/>
        </w:rPr>
        <w:t>2</w:t>
      </w:r>
      <w:r>
        <w:rPr>
          <w:rFonts w:ascii="Times New Roman" w:hAnsi="Times New Roman"/>
          <w:sz w:val="28"/>
          <w:szCs w:val="28"/>
        </w:rPr>
        <w:t xml:space="preserve"> чел.;</w:t>
      </w:r>
    </w:p>
    <w:p w:rsidR="00041391" w:rsidRDefault="00041391" w:rsidP="00094E09">
      <w:pPr>
        <w:spacing w:after="0" w:line="360" w:lineRule="auto"/>
        <w:ind w:firstLine="709"/>
        <w:jc w:val="both"/>
        <w:rPr>
          <w:rFonts w:ascii="Times New Roman" w:hAnsi="Times New Roman"/>
          <w:sz w:val="28"/>
          <w:szCs w:val="28"/>
        </w:rPr>
      </w:pPr>
      <w:r>
        <w:rPr>
          <w:rFonts w:ascii="Times New Roman" w:hAnsi="Times New Roman"/>
          <w:sz w:val="28"/>
          <w:szCs w:val="28"/>
        </w:rPr>
        <w:t xml:space="preserve">- профессионального цикла – 12 </w:t>
      </w:r>
      <w:r w:rsidR="00094E09">
        <w:rPr>
          <w:rFonts w:ascii="Times New Roman" w:hAnsi="Times New Roman"/>
          <w:sz w:val="28"/>
          <w:szCs w:val="28"/>
        </w:rPr>
        <w:t>чел.</w:t>
      </w:r>
    </w:p>
    <w:p w:rsidR="00094E09" w:rsidRDefault="00094E09" w:rsidP="00094E09">
      <w:pPr>
        <w:spacing w:after="0" w:line="360" w:lineRule="auto"/>
        <w:ind w:firstLine="709"/>
        <w:jc w:val="both"/>
        <w:rPr>
          <w:rFonts w:ascii="Times New Roman" w:hAnsi="Times New Roman"/>
          <w:sz w:val="28"/>
          <w:szCs w:val="28"/>
        </w:rPr>
      </w:pPr>
      <w:r>
        <w:rPr>
          <w:rFonts w:ascii="Times New Roman" w:hAnsi="Times New Roman"/>
          <w:sz w:val="28"/>
          <w:szCs w:val="28"/>
        </w:rPr>
        <w:t>По внешнему совместительству педагогических работников – 25 чел., по внутреннему совместительству в порядке совмещения должностей – 24 чел.</w:t>
      </w:r>
    </w:p>
    <w:p w:rsidR="00094E09" w:rsidRDefault="00FD2C58" w:rsidP="00FD2C58">
      <w:pPr>
        <w:spacing w:after="0" w:line="360" w:lineRule="auto"/>
        <w:ind w:firstLine="709"/>
        <w:jc w:val="both"/>
        <w:rPr>
          <w:rFonts w:ascii="Times New Roman" w:hAnsi="Times New Roman"/>
          <w:sz w:val="28"/>
          <w:szCs w:val="28"/>
        </w:rPr>
      </w:pPr>
      <w:r w:rsidRPr="00843E54">
        <w:rPr>
          <w:rFonts w:ascii="Times New Roman" w:hAnsi="Times New Roman"/>
          <w:sz w:val="28"/>
          <w:szCs w:val="28"/>
        </w:rPr>
        <w:t>Общее количество ставок мастеров производственного обучения</w:t>
      </w:r>
      <w:r>
        <w:rPr>
          <w:rFonts w:ascii="Times New Roman" w:hAnsi="Times New Roman"/>
          <w:sz w:val="28"/>
          <w:szCs w:val="28"/>
        </w:rPr>
        <w:t xml:space="preserve"> по штатному расписанию</w:t>
      </w:r>
      <w:r w:rsidRPr="00843E54">
        <w:rPr>
          <w:rFonts w:ascii="Times New Roman" w:hAnsi="Times New Roman"/>
          <w:sz w:val="28"/>
          <w:szCs w:val="28"/>
        </w:rPr>
        <w:t xml:space="preserve"> – 1</w:t>
      </w:r>
      <w:r>
        <w:rPr>
          <w:rFonts w:ascii="Times New Roman" w:hAnsi="Times New Roman"/>
          <w:sz w:val="28"/>
          <w:szCs w:val="28"/>
        </w:rPr>
        <w:t>1,5, занятых ставок 10,5</w:t>
      </w:r>
      <w:r w:rsidR="00094E09">
        <w:rPr>
          <w:rFonts w:ascii="Times New Roman" w:hAnsi="Times New Roman"/>
          <w:sz w:val="28"/>
          <w:szCs w:val="28"/>
        </w:rPr>
        <w:t>.</w:t>
      </w:r>
      <w:r>
        <w:rPr>
          <w:rFonts w:ascii="Times New Roman" w:hAnsi="Times New Roman"/>
          <w:sz w:val="28"/>
          <w:szCs w:val="28"/>
        </w:rPr>
        <w:t xml:space="preserve"> </w:t>
      </w:r>
      <w:r w:rsidR="00094E09">
        <w:rPr>
          <w:rFonts w:ascii="Times New Roman" w:hAnsi="Times New Roman"/>
          <w:sz w:val="28"/>
          <w:szCs w:val="28"/>
        </w:rPr>
        <w:t>У</w:t>
      </w:r>
      <w:r>
        <w:rPr>
          <w:rFonts w:ascii="Times New Roman" w:hAnsi="Times New Roman"/>
          <w:sz w:val="28"/>
          <w:szCs w:val="28"/>
        </w:rPr>
        <w:t xml:space="preserve">комплектованность </w:t>
      </w:r>
      <w:r w:rsidR="00094E09">
        <w:rPr>
          <w:rFonts w:ascii="Times New Roman" w:hAnsi="Times New Roman"/>
          <w:sz w:val="28"/>
          <w:szCs w:val="28"/>
        </w:rPr>
        <w:t xml:space="preserve">по педагогическим работникам </w:t>
      </w:r>
      <w:r>
        <w:rPr>
          <w:rFonts w:ascii="Times New Roman" w:hAnsi="Times New Roman"/>
          <w:sz w:val="28"/>
          <w:szCs w:val="28"/>
        </w:rPr>
        <w:t>составляет 91</w:t>
      </w:r>
      <w:r w:rsidRPr="00843E54">
        <w:rPr>
          <w:rFonts w:ascii="Times New Roman" w:hAnsi="Times New Roman"/>
          <w:sz w:val="28"/>
          <w:szCs w:val="28"/>
        </w:rPr>
        <w:t>%</w:t>
      </w:r>
      <w:r w:rsidR="00094E09">
        <w:rPr>
          <w:rFonts w:ascii="Times New Roman" w:hAnsi="Times New Roman"/>
          <w:sz w:val="28"/>
          <w:szCs w:val="28"/>
        </w:rPr>
        <w:t>.</w:t>
      </w:r>
    </w:p>
    <w:p w:rsidR="00094E09" w:rsidRDefault="00094E09" w:rsidP="00FD2C58">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Доля работников административно-управленческого и вспомогательного персонала от общей численности работников техникума </w:t>
      </w:r>
      <w:r w:rsidRPr="00A40F96">
        <w:rPr>
          <w:rFonts w:ascii="Times New Roman" w:hAnsi="Times New Roman"/>
          <w:sz w:val="28"/>
          <w:szCs w:val="28"/>
        </w:rPr>
        <w:t>составляет 24 %</w:t>
      </w:r>
      <w:r w:rsidR="00AA5080" w:rsidRPr="00A40F96">
        <w:rPr>
          <w:rFonts w:ascii="Times New Roman" w:hAnsi="Times New Roman"/>
          <w:sz w:val="28"/>
          <w:szCs w:val="28"/>
        </w:rPr>
        <w:t>.</w:t>
      </w:r>
    </w:p>
    <w:p w:rsidR="00AA5080" w:rsidRDefault="00AA5080" w:rsidP="00FD2C58">
      <w:pPr>
        <w:spacing w:after="0" w:line="360" w:lineRule="auto"/>
        <w:ind w:firstLine="709"/>
        <w:jc w:val="both"/>
        <w:rPr>
          <w:rFonts w:ascii="Times New Roman" w:hAnsi="Times New Roman"/>
          <w:sz w:val="28"/>
          <w:szCs w:val="28"/>
        </w:rPr>
      </w:pPr>
      <w:r>
        <w:rPr>
          <w:rFonts w:ascii="Times New Roman" w:hAnsi="Times New Roman"/>
          <w:sz w:val="28"/>
          <w:szCs w:val="28"/>
        </w:rPr>
        <w:t>Руководствуясь требованиями приказа министерства труда и социальной защиты Российской Федерации от 08.09.2015 г. № 608 «Об утверждении профессионального стандарта «Педагог профессионального обучения, профессионального образования и дополнительного профессионального образования»</w:t>
      </w:r>
      <w:r w:rsidR="00106E2E">
        <w:rPr>
          <w:rFonts w:ascii="Times New Roman" w:hAnsi="Times New Roman"/>
          <w:sz w:val="28"/>
          <w:szCs w:val="28"/>
        </w:rPr>
        <w:t xml:space="preserve"> в техникуме:</w:t>
      </w:r>
    </w:p>
    <w:p w:rsidR="00106E2E" w:rsidRDefault="00106E2E" w:rsidP="00FD2C58">
      <w:pPr>
        <w:spacing w:after="0" w:line="360" w:lineRule="auto"/>
        <w:ind w:firstLine="709"/>
        <w:jc w:val="both"/>
        <w:rPr>
          <w:rFonts w:ascii="Times New Roman" w:hAnsi="Times New Roman"/>
          <w:sz w:val="28"/>
          <w:szCs w:val="28"/>
        </w:rPr>
      </w:pPr>
      <w:r>
        <w:rPr>
          <w:rFonts w:ascii="Times New Roman" w:hAnsi="Times New Roman"/>
          <w:sz w:val="28"/>
          <w:szCs w:val="28"/>
        </w:rPr>
        <w:t>- 6</w:t>
      </w:r>
      <w:r w:rsidR="00642DC3">
        <w:rPr>
          <w:rFonts w:ascii="Times New Roman" w:hAnsi="Times New Roman"/>
          <w:sz w:val="28"/>
          <w:szCs w:val="28"/>
        </w:rPr>
        <w:t>8</w:t>
      </w:r>
      <w:r>
        <w:rPr>
          <w:rFonts w:ascii="Times New Roman" w:hAnsi="Times New Roman"/>
          <w:sz w:val="28"/>
          <w:szCs w:val="28"/>
        </w:rPr>
        <w:t xml:space="preserve"> % педагогических работников имеют высшее образование, соответствующее профилю преподаваемых дисциплин и профессиональных модулей</w:t>
      </w:r>
      <w:r w:rsidR="00642DC3">
        <w:rPr>
          <w:rFonts w:ascii="Times New Roman" w:hAnsi="Times New Roman"/>
          <w:sz w:val="28"/>
          <w:szCs w:val="28"/>
        </w:rPr>
        <w:t>. Динамика за последние 3 года представлена на рисунке 1</w:t>
      </w:r>
      <w:r w:rsidR="00E248DB">
        <w:rPr>
          <w:rFonts w:ascii="Times New Roman" w:hAnsi="Times New Roman"/>
          <w:sz w:val="28"/>
          <w:szCs w:val="28"/>
        </w:rPr>
        <w:t>5</w:t>
      </w:r>
      <w:r>
        <w:rPr>
          <w:rFonts w:ascii="Times New Roman" w:hAnsi="Times New Roman"/>
          <w:sz w:val="28"/>
          <w:szCs w:val="28"/>
        </w:rPr>
        <w:t>;</w:t>
      </w:r>
    </w:p>
    <w:p w:rsidR="00106E2E" w:rsidRDefault="00106E2E" w:rsidP="00FD2C58">
      <w:pPr>
        <w:spacing w:after="0" w:line="360" w:lineRule="auto"/>
        <w:ind w:firstLine="709"/>
        <w:jc w:val="both"/>
        <w:rPr>
          <w:rFonts w:ascii="Times New Roman" w:hAnsi="Times New Roman"/>
          <w:sz w:val="28"/>
          <w:szCs w:val="28"/>
        </w:rPr>
      </w:pPr>
      <w:r>
        <w:rPr>
          <w:rFonts w:ascii="Times New Roman" w:hAnsi="Times New Roman"/>
          <w:sz w:val="28"/>
          <w:szCs w:val="28"/>
        </w:rPr>
        <w:t>- 100 % педагогических работников имеют документ о прохождении повышения квалификации раз в три года, в том числе преподаватели профессионального цикла в форме стажировок</w:t>
      </w:r>
      <w:r w:rsidR="00642DC3">
        <w:rPr>
          <w:rFonts w:ascii="Times New Roman" w:hAnsi="Times New Roman"/>
          <w:sz w:val="28"/>
          <w:szCs w:val="28"/>
        </w:rPr>
        <w:t>. Данные да последние 2 года представлены на рисунке 1</w:t>
      </w:r>
      <w:r w:rsidR="00E248DB">
        <w:rPr>
          <w:rFonts w:ascii="Times New Roman" w:hAnsi="Times New Roman"/>
          <w:sz w:val="28"/>
          <w:szCs w:val="28"/>
        </w:rPr>
        <w:t>6</w:t>
      </w:r>
      <w:r>
        <w:rPr>
          <w:rFonts w:ascii="Times New Roman" w:hAnsi="Times New Roman"/>
          <w:sz w:val="28"/>
          <w:szCs w:val="28"/>
        </w:rPr>
        <w:t>.</w:t>
      </w:r>
    </w:p>
    <w:p w:rsidR="00642DC3" w:rsidRDefault="00642DC3" w:rsidP="00FD2C58">
      <w:pPr>
        <w:spacing w:after="0" w:line="360" w:lineRule="auto"/>
        <w:ind w:firstLine="709"/>
        <w:jc w:val="both"/>
        <w:rPr>
          <w:rFonts w:ascii="Times New Roman" w:hAnsi="Times New Roman"/>
          <w:sz w:val="28"/>
          <w:szCs w:val="28"/>
        </w:rPr>
      </w:pPr>
    </w:p>
    <w:p w:rsidR="00642DC3" w:rsidRPr="00CB544A" w:rsidRDefault="00642DC3" w:rsidP="00642DC3">
      <w:pPr>
        <w:spacing w:after="0" w:line="360" w:lineRule="auto"/>
        <w:ind w:firstLine="709"/>
        <w:jc w:val="both"/>
        <w:rPr>
          <w:rFonts w:ascii="Times New Roman" w:hAnsi="Times New Roman"/>
          <w:b/>
          <w:color w:val="000000"/>
          <w:sz w:val="28"/>
          <w:szCs w:val="28"/>
        </w:rPr>
      </w:pPr>
      <w:r w:rsidRPr="00517EC8">
        <w:rPr>
          <w:rFonts w:ascii="Times New Roman" w:hAnsi="Times New Roman"/>
          <w:noProof/>
          <w:sz w:val="28"/>
          <w:szCs w:val="28"/>
          <w:lang w:eastAsia="ru-RU"/>
        </w:rPr>
        <w:drawing>
          <wp:inline distT="0" distB="0" distL="0" distR="0" wp14:anchorId="0D56AF9A" wp14:editId="519B624A">
            <wp:extent cx="5000625" cy="2686050"/>
            <wp:effectExtent l="0" t="0" r="0" b="0"/>
            <wp:docPr id="13" name="Диаграмма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42DC3" w:rsidRDefault="00A40F96" w:rsidP="00642DC3">
      <w:pPr>
        <w:spacing w:after="0" w:line="360" w:lineRule="auto"/>
        <w:ind w:firstLine="709"/>
        <w:jc w:val="center"/>
        <w:rPr>
          <w:rFonts w:ascii="Times New Roman" w:hAnsi="Times New Roman"/>
          <w:sz w:val="28"/>
          <w:szCs w:val="28"/>
        </w:rPr>
      </w:pPr>
      <w:r>
        <w:rPr>
          <w:rFonts w:ascii="Times New Roman" w:hAnsi="Times New Roman"/>
          <w:sz w:val="28"/>
          <w:szCs w:val="28"/>
        </w:rPr>
        <w:t>Рисунок 15</w:t>
      </w:r>
      <w:r w:rsidR="00642DC3">
        <w:rPr>
          <w:rFonts w:ascii="Times New Roman" w:hAnsi="Times New Roman"/>
          <w:sz w:val="28"/>
          <w:szCs w:val="28"/>
        </w:rPr>
        <w:t xml:space="preserve"> – Качественный состав штатных преподавателей, мастеров производственного обучения по уровням образования</w:t>
      </w:r>
    </w:p>
    <w:p w:rsidR="00642DC3" w:rsidRDefault="00642DC3" w:rsidP="00642DC3">
      <w:pPr>
        <w:spacing w:after="0" w:line="360" w:lineRule="auto"/>
        <w:ind w:firstLine="709"/>
        <w:jc w:val="both"/>
        <w:rPr>
          <w:rFonts w:ascii="Times New Roman" w:hAnsi="Times New Roman"/>
          <w:sz w:val="28"/>
          <w:szCs w:val="28"/>
        </w:rPr>
      </w:pPr>
      <w:r w:rsidRPr="00843E54">
        <w:rPr>
          <w:rFonts w:ascii="Times New Roman" w:hAnsi="Times New Roman"/>
          <w:sz w:val="28"/>
          <w:szCs w:val="28"/>
        </w:rPr>
        <w:t xml:space="preserve">В текущем учебном году из данных, представленных на рисунке </w:t>
      </w:r>
      <w:r w:rsidR="00A40F96">
        <w:rPr>
          <w:rFonts w:ascii="Times New Roman" w:hAnsi="Times New Roman"/>
          <w:sz w:val="28"/>
          <w:szCs w:val="28"/>
        </w:rPr>
        <w:t>15</w:t>
      </w:r>
      <w:r w:rsidRPr="00843E54">
        <w:rPr>
          <w:rFonts w:ascii="Times New Roman" w:hAnsi="Times New Roman"/>
          <w:sz w:val="28"/>
          <w:szCs w:val="28"/>
        </w:rPr>
        <w:t xml:space="preserve"> видно, что </w:t>
      </w:r>
      <w:r>
        <w:rPr>
          <w:rFonts w:ascii="Times New Roman" w:hAnsi="Times New Roman"/>
          <w:sz w:val="28"/>
          <w:szCs w:val="28"/>
        </w:rPr>
        <w:t xml:space="preserve">количество </w:t>
      </w:r>
      <w:r w:rsidRPr="00843E54">
        <w:rPr>
          <w:rFonts w:ascii="Times New Roman" w:hAnsi="Times New Roman"/>
          <w:sz w:val="28"/>
          <w:szCs w:val="28"/>
        </w:rPr>
        <w:t>преподавателей и мастеров производственного обучения, имеющих высшее профессиональное образование по сравнению с 201</w:t>
      </w:r>
      <w:r>
        <w:rPr>
          <w:rFonts w:ascii="Times New Roman" w:hAnsi="Times New Roman"/>
          <w:sz w:val="28"/>
          <w:szCs w:val="28"/>
        </w:rPr>
        <w:t>8</w:t>
      </w:r>
      <w:r w:rsidRPr="00843E54">
        <w:rPr>
          <w:rFonts w:ascii="Times New Roman" w:hAnsi="Times New Roman"/>
          <w:sz w:val="28"/>
          <w:szCs w:val="28"/>
        </w:rPr>
        <w:t>/201</w:t>
      </w:r>
      <w:r>
        <w:rPr>
          <w:rFonts w:ascii="Times New Roman" w:hAnsi="Times New Roman"/>
          <w:sz w:val="28"/>
          <w:szCs w:val="28"/>
        </w:rPr>
        <w:t>9</w:t>
      </w:r>
      <w:r w:rsidRPr="00843E54">
        <w:rPr>
          <w:rFonts w:ascii="Times New Roman" w:hAnsi="Times New Roman"/>
          <w:sz w:val="28"/>
          <w:szCs w:val="28"/>
        </w:rPr>
        <w:t xml:space="preserve"> учебным годом</w:t>
      </w:r>
      <w:r>
        <w:rPr>
          <w:rFonts w:ascii="Times New Roman" w:hAnsi="Times New Roman"/>
          <w:sz w:val="28"/>
          <w:szCs w:val="28"/>
        </w:rPr>
        <w:t xml:space="preserve"> не значительно изменилось</w:t>
      </w:r>
      <w:r w:rsidRPr="00843E54">
        <w:rPr>
          <w:rFonts w:ascii="Times New Roman" w:hAnsi="Times New Roman"/>
          <w:sz w:val="28"/>
          <w:szCs w:val="28"/>
        </w:rPr>
        <w:t>. Преподавателей, мастеров производственного обучения имеющих высшее профессиональное образование в технику</w:t>
      </w:r>
      <w:r>
        <w:rPr>
          <w:rFonts w:ascii="Times New Roman" w:hAnsi="Times New Roman"/>
          <w:sz w:val="28"/>
          <w:szCs w:val="28"/>
        </w:rPr>
        <w:t>ме – 68% (21 преподаватель из 24, 2 преподавателя обучаются в ВПО, 2 мастера производственного обучения из 10</w:t>
      </w:r>
      <w:r w:rsidRPr="00843E54">
        <w:rPr>
          <w:rFonts w:ascii="Times New Roman" w:hAnsi="Times New Roman"/>
          <w:sz w:val="28"/>
          <w:szCs w:val="28"/>
        </w:rPr>
        <w:t xml:space="preserve">), среднее профессиональное образование - </w:t>
      </w:r>
      <w:r>
        <w:rPr>
          <w:rFonts w:ascii="Times New Roman" w:hAnsi="Times New Roman"/>
          <w:sz w:val="28"/>
          <w:szCs w:val="28"/>
        </w:rPr>
        <w:t>32</w:t>
      </w:r>
      <w:r w:rsidRPr="00843E54">
        <w:rPr>
          <w:rFonts w:ascii="Times New Roman" w:hAnsi="Times New Roman"/>
          <w:sz w:val="28"/>
          <w:szCs w:val="28"/>
        </w:rPr>
        <w:t>% (</w:t>
      </w:r>
      <w:r>
        <w:rPr>
          <w:rFonts w:ascii="Times New Roman" w:hAnsi="Times New Roman"/>
          <w:sz w:val="28"/>
          <w:szCs w:val="28"/>
        </w:rPr>
        <w:t>3 преподавателя и 8</w:t>
      </w:r>
      <w:r w:rsidRPr="00843E54">
        <w:rPr>
          <w:rFonts w:ascii="Times New Roman" w:hAnsi="Times New Roman"/>
          <w:sz w:val="28"/>
          <w:szCs w:val="28"/>
        </w:rPr>
        <w:t xml:space="preserve"> мастер</w:t>
      </w:r>
      <w:r>
        <w:rPr>
          <w:rFonts w:ascii="Times New Roman" w:hAnsi="Times New Roman"/>
          <w:sz w:val="28"/>
          <w:szCs w:val="28"/>
        </w:rPr>
        <w:t>ов</w:t>
      </w:r>
      <w:r w:rsidRPr="00843E54">
        <w:rPr>
          <w:rFonts w:ascii="Times New Roman" w:hAnsi="Times New Roman"/>
          <w:sz w:val="28"/>
          <w:szCs w:val="28"/>
        </w:rPr>
        <w:t xml:space="preserve"> производственного обучения имеют средн</w:t>
      </w:r>
      <w:r>
        <w:rPr>
          <w:rFonts w:ascii="Times New Roman" w:hAnsi="Times New Roman"/>
          <w:sz w:val="28"/>
          <w:szCs w:val="28"/>
        </w:rPr>
        <w:t>ее профессиональное образование</w:t>
      </w:r>
      <w:r w:rsidRPr="00F93870">
        <w:rPr>
          <w:rFonts w:ascii="Times New Roman" w:hAnsi="Times New Roman"/>
          <w:sz w:val="28"/>
          <w:szCs w:val="28"/>
        </w:rPr>
        <w:t>)</w:t>
      </w:r>
      <w:r>
        <w:rPr>
          <w:rFonts w:ascii="Times New Roman" w:hAnsi="Times New Roman"/>
          <w:sz w:val="28"/>
          <w:szCs w:val="28"/>
        </w:rPr>
        <w:t>.</w:t>
      </w:r>
      <w:r w:rsidRPr="00517EC8">
        <w:rPr>
          <w:rFonts w:ascii="Times New Roman" w:hAnsi="Times New Roman"/>
          <w:sz w:val="28"/>
          <w:szCs w:val="28"/>
        </w:rPr>
        <w:t xml:space="preserve"> </w:t>
      </w:r>
    </w:p>
    <w:p w:rsidR="00642DC3" w:rsidRPr="00FD2C58" w:rsidRDefault="00642DC3" w:rsidP="00F77F00">
      <w:pPr>
        <w:spacing w:after="0" w:line="360" w:lineRule="auto"/>
        <w:jc w:val="center"/>
        <w:rPr>
          <w:rFonts w:ascii="Times New Roman" w:hAnsi="Times New Roman" w:cs="Times New Roman"/>
          <w:sz w:val="28"/>
          <w:szCs w:val="28"/>
        </w:rPr>
      </w:pPr>
      <w:r w:rsidRPr="00FD2C58">
        <w:rPr>
          <w:rFonts w:ascii="Times New Roman" w:hAnsi="Times New Roman"/>
          <w:noProof/>
          <w:sz w:val="24"/>
          <w:szCs w:val="24"/>
          <w:lang w:eastAsia="ru-RU"/>
        </w:rPr>
        <w:drawing>
          <wp:inline distT="0" distB="0" distL="0" distR="0" wp14:anchorId="7B87EB16" wp14:editId="2852AFC4">
            <wp:extent cx="3905250" cy="19812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42DC3" w:rsidRDefault="00642DC3" w:rsidP="00F77F00">
      <w:pPr>
        <w:spacing w:after="0" w:line="360" w:lineRule="auto"/>
        <w:ind w:firstLine="709"/>
        <w:jc w:val="center"/>
        <w:rPr>
          <w:rFonts w:ascii="Times New Roman" w:hAnsi="Times New Roman"/>
          <w:sz w:val="28"/>
          <w:szCs w:val="28"/>
        </w:rPr>
      </w:pPr>
      <w:r w:rsidRPr="00642DC3">
        <w:rPr>
          <w:rFonts w:ascii="Times New Roman" w:hAnsi="Times New Roman"/>
          <w:sz w:val="28"/>
          <w:szCs w:val="28"/>
        </w:rPr>
        <w:t>Рисунок 1</w:t>
      </w:r>
      <w:r w:rsidR="00A40F96">
        <w:rPr>
          <w:rFonts w:ascii="Times New Roman" w:hAnsi="Times New Roman"/>
          <w:sz w:val="28"/>
          <w:szCs w:val="28"/>
        </w:rPr>
        <w:t>6</w:t>
      </w:r>
      <w:r w:rsidRPr="00642DC3">
        <w:rPr>
          <w:rFonts w:ascii="Times New Roman" w:hAnsi="Times New Roman"/>
          <w:sz w:val="28"/>
          <w:szCs w:val="28"/>
        </w:rPr>
        <w:t xml:space="preserve"> – Динамика повышения квалификации</w:t>
      </w:r>
      <w:r>
        <w:rPr>
          <w:rFonts w:ascii="Times New Roman" w:hAnsi="Times New Roman"/>
          <w:sz w:val="28"/>
          <w:szCs w:val="28"/>
        </w:rPr>
        <w:t xml:space="preserve"> педагогов за последние 2 года</w:t>
      </w:r>
    </w:p>
    <w:p w:rsidR="00642DC3" w:rsidRDefault="00642DC3" w:rsidP="00642DC3">
      <w:pPr>
        <w:spacing w:after="0" w:line="360" w:lineRule="auto"/>
        <w:ind w:firstLine="709"/>
        <w:jc w:val="both"/>
        <w:rPr>
          <w:rFonts w:ascii="Times New Roman" w:hAnsi="Times New Roman"/>
          <w:sz w:val="28"/>
          <w:szCs w:val="28"/>
        </w:rPr>
      </w:pPr>
      <w:r>
        <w:rPr>
          <w:rFonts w:ascii="Times New Roman" w:hAnsi="Times New Roman"/>
          <w:sz w:val="28"/>
          <w:szCs w:val="28"/>
        </w:rPr>
        <w:t>Данные с тематикой курсов повышения квалификации стажировок представлены в разделе Учебно-методическое обеспечение.</w:t>
      </w:r>
      <w:r w:rsidR="003737DF">
        <w:rPr>
          <w:rFonts w:ascii="Times New Roman" w:hAnsi="Times New Roman"/>
          <w:sz w:val="28"/>
          <w:szCs w:val="28"/>
        </w:rPr>
        <w:t xml:space="preserve"> Таким образом, 100 % педагогических работников обучились по программам повышения квалификации.</w:t>
      </w:r>
      <w:r w:rsidR="009A1E5C">
        <w:rPr>
          <w:rFonts w:ascii="Times New Roman" w:hAnsi="Times New Roman"/>
          <w:sz w:val="28"/>
          <w:szCs w:val="28"/>
        </w:rPr>
        <w:t xml:space="preserve"> </w:t>
      </w:r>
    </w:p>
    <w:p w:rsidR="00DB404F" w:rsidRPr="00AB1894" w:rsidRDefault="00A40F96" w:rsidP="00F77F00">
      <w:pPr>
        <w:spacing w:after="0" w:line="360" w:lineRule="auto"/>
        <w:jc w:val="both"/>
        <w:rPr>
          <w:rFonts w:ascii="Times New Roman" w:hAnsi="Times New Roman"/>
          <w:sz w:val="28"/>
          <w:szCs w:val="28"/>
        </w:rPr>
      </w:pPr>
      <w:r>
        <w:rPr>
          <w:rFonts w:ascii="Times New Roman" w:hAnsi="Times New Roman"/>
          <w:sz w:val="28"/>
          <w:szCs w:val="28"/>
        </w:rPr>
        <w:t>Таблица 3</w:t>
      </w:r>
      <w:r w:rsidR="007F6E5F">
        <w:rPr>
          <w:rFonts w:ascii="Times New Roman" w:hAnsi="Times New Roman"/>
          <w:sz w:val="28"/>
          <w:szCs w:val="28"/>
        </w:rPr>
        <w:t>4</w:t>
      </w:r>
      <w:r>
        <w:rPr>
          <w:rFonts w:ascii="Times New Roman" w:hAnsi="Times New Roman"/>
          <w:sz w:val="28"/>
          <w:szCs w:val="28"/>
        </w:rPr>
        <w:t xml:space="preserve"> - </w:t>
      </w:r>
      <w:r w:rsidR="00DB404F" w:rsidRPr="00B71843">
        <w:rPr>
          <w:rFonts w:ascii="Times New Roman" w:hAnsi="Times New Roman"/>
          <w:sz w:val="28"/>
          <w:szCs w:val="28"/>
        </w:rPr>
        <w:t>Данные о повышении квалификации педагогических работников по стандартам Ворлдскиллс Россия и имеющих сертификаты экспертов демонстрационного экзамена в 2019 г.</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09"/>
        <w:gridCol w:w="6237"/>
      </w:tblGrid>
      <w:tr w:rsidR="00DB404F" w:rsidRPr="00AB1894" w:rsidTr="002C559C">
        <w:tc>
          <w:tcPr>
            <w:tcW w:w="534" w:type="dxa"/>
          </w:tcPr>
          <w:p w:rsidR="00DB404F" w:rsidRPr="00AB1894" w:rsidRDefault="00DB404F" w:rsidP="002C559C">
            <w:pPr>
              <w:spacing w:after="0" w:line="240" w:lineRule="auto"/>
              <w:jc w:val="center"/>
              <w:rPr>
                <w:rFonts w:ascii="Times New Roman" w:hAnsi="Times New Roman" w:cs="Times New Roman"/>
                <w:sz w:val="24"/>
                <w:szCs w:val="24"/>
              </w:rPr>
            </w:pPr>
            <w:r w:rsidRPr="00AB1894">
              <w:rPr>
                <w:rFonts w:ascii="Times New Roman" w:hAnsi="Times New Roman" w:cs="Times New Roman"/>
                <w:sz w:val="24"/>
                <w:szCs w:val="24"/>
              </w:rPr>
              <w:t>№</w:t>
            </w:r>
          </w:p>
        </w:tc>
        <w:tc>
          <w:tcPr>
            <w:tcW w:w="2409" w:type="dxa"/>
          </w:tcPr>
          <w:p w:rsidR="00DB404F" w:rsidRPr="00AB1894" w:rsidRDefault="00DB404F" w:rsidP="002C559C">
            <w:pPr>
              <w:spacing w:after="0" w:line="240" w:lineRule="auto"/>
              <w:jc w:val="center"/>
              <w:rPr>
                <w:rFonts w:ascii="Times New Roman" w:hAnsi="Times New Roman" w:cs="Times New Roman"/>
                <w:sz w:val="24"/>
                <w:szCs w:val="24"/>
              </w:rPr>
            </w:pPr>
            <w:r w:rsidRPr="00AB1894">
              <w:rPr>
                <w:rFonts w:ascii="Times New Roman" w:hAnsi="Times New Roman" w:cs="Times New Roman"/>
                <w:sz w:val="24"/>
                <w:szCs w:val="24"/>
              </w:rPr>
              <w:t>ФИО</w:t>
            </w:r>
          </w:p>
        </w:tc>
        <w:tc>
          <w:tcPr>
            <w:tcW w:w="6237" w:type="dxa"/>
          </w:tcPr>
          <w:p w:rsidR="00DB404F" w:rsidRPr="00AB1894" w:rsidRDefault="00DB404F" w:rsidP="002C559C">
            <w:pPr>
              <w:spacing w:after="0" w:line="240" w:lineRule="auto"/>
              <w:jc w:val="center"/>
              <w:rPr>
                <w:rFonts w:ascii="Times New Roman" w:hAnsi="Times New Roman" w:cs="Times New Roman"/>
                <w:sz w:val="24"/>
                <w:szCs w:val="24"/>
              </w:rPr>
            </w:pPr>
            <w:r w:rsidRPr="00AB1894">
              <w:rPr>
                <w:rFonts w:ascii="Times New Roman" w:hAnsi="Times New Roman" w:cs="Times New Roman"/>
                <w:sz w:val="24"/>
                <w:szCs w:val="24"/>
              </w:rPr>
              <w:t xml:space="preserve">Тема курсов / Компетенция </w:t>
            </w:r>
          </w:p>
        </w:tc>
      </w:tr>
      <w:tr w:rsidR="00DB404F" w:rsidRPr="00AB1894" w:rsidTr="002C559C">
        <w:tc>
          <w:tcPr>
            <w:tcW w:w="534" w:type="dxa"/>
          </w:tcPr>
          <w:p w:rsidR="00DB404F" w:rsidRPr="00AB1894" w:rsidRDefault="00DB404F" w:rsidP="002C559C">
            <w:pPr>
              <w:spacing w:after="0" w:line="240" w:lineRule="auto"/>
              <w:jc w:val="both"/>
              <w:rPr>
                <w:rFonts w:ascii="Times New Roman" w:hAnsi="Times New Roman" w:cs="Times New Roman"/>
                <w:sz w:val="24"/>
                <w:szCs w:val="24"/>
              </w:rPr>
            </w:pPr>
            <w:r w:rsidRPr="00AB1894">
              <w:rPr>
                <w:rFonts w:ascii="Times New Roman" w:hAnsi="Times New Roman" w:cs="Times New Roman"/>
                <w:sz w:val="24"/>
                <w:szCs w:val="24"/>
              </w:rPr>
              <w:t>1</w:t>
            </w:r>
          </w:p>
        </w:tc>
        <w:tc>
          <w:tcPr>
            <w:tcW w:w="2409" w:type="dxa"/>
          </w:tcPr>
          <w:p w:rsidR="00DB404F" w:rsidRPr="00AB1894" w:rsidRDefault="00DB404F" w:rsidP="002C559C">
            <w:pPr>
              <w:spacing w:after="0" w:line="240" w:lineRule="auto"/>
              <w:jc w:val="both"/>
              <w:rPr>
                <w:rFonts w:ascii="Times New Roman" w:hAnsi="Times New Roman" w:cs="Times New Roman"/>
                <w:sz w:val="24"/>
                <w:szCs w:val="24"/>
              </w:rPr>
            </w:pPr>
            <w:r w:rsidRPr="00AB1894">
              <w:rPr>
                <w:rFonts w:ascii="Times New Roman" w:hAnsi="Times New Roman" w:cs="Times New Roman"/>
                <w:sz w:val="24"/>
                <w:szCs w:val="24"/>
              </w:rPr>
              <w:t>Абрамова Н.В.</w:t>
            </w:r>
          </w:p>
        </w:tc>
        <w:tc>
          <w:tcPr>
            <w:tcW w:w="6237" w:type="dxa"/>
          </w:tcPr>
          <w:p w:rsidR="00DB404F" w:rsidRPr="00AB1894" w:rsidRDefault="00DB404F" w:rsidP="002C559C">
            <w:pPr>
              <w:spacing w:after="0" w:line="240" w:lineRule="auto"/>
              <w:jc w:val="both"/>
              <w:rPr>
                <w:rFonts w:ascii="Times New Roman" w:hAnsi="Times New Roman" w:cs="Times New Roman"/>
                <w:sz w:val="24"/>
                <w:szCs w:val="24"/>
              </w:rPr>
            </w:pPr>
            <w:r w:rsidRPr="00AB1894">
              <w:rPr>
                <w:rFonts w:ascii="Times New Roman" w:hAnsi="Times New Roman" w:cs="Times New Roman"/>
                <w:sz w:val="24"/>
                <w:szCs w:val="24"/>
              </w:rPr>
              <w:t>«Практика и методика реализации образовательных программ среднего профессионального образования с учетом спецификации стандартов Ворлдскиллс по компетенции «Облицовка плиткой», 76 ч.</w:t>
            </w:r>
          </w:p>
        </w:tc>
      </w:tr>
      <w:tr w:rsidR="00DB404F" w:rsidRPr="00AB1894" w:rsidTr="002C559C">
        <w:tc>
          <w:tcPr>
            <w:tcW w:w="534" w:type="dxa"/>
          </w:tcPr>
          <w:p w:rsidR="00DB404F" w:rsidRPr="00AB1894" w:rsidRDefault="00DB404F" w:rsidP="002C559C">
            <w:pPr>
              <w:spacing w:after="0" w:line="240" w:lineRule="auto"/>
              <w:jc w:val="both"/>
              <w:rPr>
                <w:rFonts w:ascii="Times New Roman" w:hAnsi="Times New Roman" w:cs="Times New Roman"/>
                <w:sz w:val="24"/>
                <w:szCs w:val="24"/>
              </w:rPr>
            </w:pPr>
            <w:r w:rsidRPr="00AB1894">
              <w:rPr>
                <w:rFonts w:ascii="Times New Roman" w:hAnsi="Times New Roman" w:cs="Times New Roman"/>
                <w:sz w:val="24"/>
                <w:szCs w:val="24"/>
              </w:rPr>
              <w:t>2</w:t>
            </w:r>
          </w:p>
        </w:tc>
        <w:tc>
          <w:tcPr>
            <w:tcW w:w="2409" w:type="dxa"/>
          </w:tcPr>
          <w:p w:rsidR="00DB404F" w:rsidRPr="00AB1894" w:rsidRDefault="00DB404F" w:rsidP="002C559C">
            <w:pPr>
              <w:spacing w:after="0" w:line="240" w:lineRule="auto"/>
              <w:jc w:val="both"/>
              <w:rPr>
                <w:rFonts w:ascii="Times New Roman" w:hAnsi="Times New Roman" w:cs="Times New Roman"/>
                <w:sz w:val="24"/>
                <w:szCs w:val="24"/>
              </w:rPr>
            </w:pPr>
            <w:r w:rsidRPr="00AB1894">
              <w:rPr>
                <w:rFonts w:ascii="Times New Roman" w:hAnsi="Times New Roman" w:cs="Times New Roman"/>
                <w:sz w:val="24"/>
                <w:szCs w:val="24"/>
              </w:rPr>
              <w:t>Ананьева А.В.</w:t>
            </w:r>
          </w:p>
        </w:tc>
        <w:tc>
          <w:tcPr>
            <w:tcW w:w="6237" w:type="dxa"/>
          </w:tcPr>
          <w:p w:rsidR="00DB404F" w:rsidRPr="00AB1894" w:rsidRDefault="00DB404F" w:rsidP="002C559C">
            <w:pPr>
              <w:spacing w:after="0" w:line="240" w:lineRule="auto"/>
              <w:jc w:val="both"/>
              <w:rPr>
                <w:rFonts w:ascii="Times New Roman" w:hAnsi="Times New Roman" w:cs="Times New Roman"/>
                <w:sz w:val="24"/>
                <w:szCs w:val="24"/>
              </w:rPr>
            </w:pPr>
            <w:r w:rsidRPr="00AB1894">
              <w:rPr>
                <w:rFonts w:ascii="Times New Roman" w:hAnsi="Times New Roman" w:cs="Times New Roman"/>
                <w:sz w:val="24"/>
                <w:szCs w:val="24"/>
              </w:rPr>
              <w:t>«Практика и методика реализации образовательных программ среднего профессионального образования с учетом спецификации стандартов Ворлдскиллс  по компетенции «Дошкольное воспитание», 76 ч.</w:t>
            </w:r>
          </w:p>
        </w:tc>
      </w:tr>
      <w:tr w:rsidR="00DB404F" w:rsidRPr="00AB1894" w:rsidTr="002C559C">
        <w:trPr>
          <w:trHeight w:val="585"/>
        </w:trPr>
        <w:tc>
          <w:tcPr>
            <w:tcW w:w="534" w:type="dxa"/>
            <w:vMerge w:val="restart"/>
          </w:tcPr>
          <w:p w:rsidR="00DB404F" w:rsidRPr="00AB1894" w:rsidRDefault="00DB404F" w:rsidP="002C559C">
            <w:pPr>
              <w:spacing w:after="0" w:line="240" w:lineRule="auto"/>
              <w:jc w:val="both"/>
              <w:rPr>
                <w:rFonts w:ascii="Times New Roman" w:hAnsi="Times New Roman" w:cs="Times New Roman"/>
                <w:sz w:val="24"/>
                <w:szCs w:val="24"/>
              </w:rPr>
            </w:pPr>
            <w:r w:rsidRPr="00AB1894">
              <w:rPr>
                <w:rFonts w:ascii="Times New Roman" w:hAnsi="Times New Roman" w:cs="Times New Roman"/>
                <w:sz w:val="24"/>
                <w:szCs w:val="24"/>
              </w:rPr>
              <w:t>3</w:t>
            </w:r>
          </w:p>
        </w:tc>
        <w:tc>
          <w:tcPr>
            <w:tcW w:w="2409" w:type="dxa"/>
          </w:tcPr>
          <w:p w:rsidR="00DB404F" w:rsidRPr="00AB1894" w:rsidRDefault="00DB404F" w:rsidP="002C559C">
            <w:pPr>
              <w:spacing w:after="0" w:line="240" w:lineRule="auto"/>
              <w:jc w:val="both"/>
              <w:rPr>
                <w:rFonts w:ascii="Times New Roman" w:hAnsi="Times New Roman" w:cs="Times New Roman"/>
                <w:sz w:val="24"/>
                <w:szCs w:val="24"/>
              </w:rPr>
            </w:pPr>
            <w:r w:rsidRPr="00AB1894">
              <w:rPr>
                <w:rFonts w:ascii="Times New Roman" w:hAnsi="Times New Roman" w:cs="Times New Roman"/>
                <w:sz w:val="24"/>
                <w:szCs w:val="24"/>
              </w:rPr>
              <w:t>Попова С.В.</w:t>
            </w:r>
          </w:p>
        </w:tc>
        <w:tc>
          <w:tcPr>
            <w:tcW w:w="6237" w:type="dxa"/>
            <w:vMerge w:val="restart"/>
          </w:tcPr>
          <w:p w:rsidR="00DB404F" w:rsidRPr="00AB1894" w:rsidRDefault="00DB404F" w:rsidP="002C559C">
            <w:pPr>
              <w:spacing w:after="0" w:line="240" w:lineRule="auto"/>
              <w:jc w:val="both"/>
              <w:rPr>
                <w:rFonts w:ascii="Times New Roman" w:hAnsi="Times New Roman" w:cs="Times New Roman"/>
                <w:sz w:val="24"/>
                <w:szCs w:val="24"/>
              </w:rPr>
            </w:pPr>
            <w:r w:rsidRPr="00AB1894">
              <w:rPr>
                <w:rFonts w:ascii="Times New Roman" w:hAnsi="Times New Roman" w:cs="Times New Roman"/>
                <w:sz w:val="24"/>
                <w:szCs w:val="24"/>
              </w:rPr>
              <w:t xml:space="preserve">«Практика и методика реализации образовательных программ СПО с учетом спецификации стандартов Ворлдскиллс по компетенции «Преподавание в младших классах», 76 ч. </w:t>
            </w:r>
          </w:p>
        </w:tc>
      </w:tr>
      <w:tr w:rsidR="00DB404F" w:rsidRPr="00AB1894" w:rsidTr="002C559C">
        <w:trPr>
          <w:trHeight w:val="510"/>
        </w:trPr>
        <w:tc>
          <w:tcPr>
            <w:tcW w:w="534" w:type="dxa"/>
            <w:vMerge/>
          </w:tcPr>
          <w:p w:rsidR="00DB404F" w:rsidRPr="00AB1894" w:rsidRDefault="00DB404F" w:rsidP="002C559C">
            <w:pPr>
              <w:spacing w:after="0" w:line="240" w:lineRule="auto"/>
              <w:jc w:val="both"/>
              <w:rPr>
                <w:rFonts w:ascii="Times New Roman" w:hAnsi="Times New Roman" w:cs="Times New Roman"/>
                <w:sz w:val="24"/>
                <w:szCs w:val="24"/>
              </w:rPr>
            </w:pPr>
          </w:p>
        </w:tc>
        <w:tc>
          <w:tcPr>
            <w:tcW w:w="2409" w:type="dxa"/>
          </w:tcPr>
          <w:p w:rsidR="00DB404F" w:rsidRPr="00AB1894" w:rsidRDefault="00DB404F" w:rsidP="002C559C">
            <w:pPr>
              <w:spacing w:after="0" w:line="240" w:lineRule="auto"/>
              <w:jc w:val="both"/>
              <w:rPr>
                <w:rFonts w:ascii="Times New Roman" w:hAnsi="Times New Roman" w:cs="Times New Roman"/>
                <w:sz w:val="24"/>
                <w:szCs w:val="24"/>
              </w:rPr>
            </w:pPr>
            <w:r w:rsidRPr="00AB1894">
              <w:rPr>
                <w:rFonts w:ascii="Times New Roman" w:hAnsi="Times New Roman" w:cs="Times New Roman"/>
                <w:sz w:val="24"/>
                <w:szCs w:val="24"/>
              </w:rPr>
              <w:t>Стародубова И.Д.</w:t>
            </w:r>
          </w:p>
        </w:tc>
        <w:tc>
          <w:tcPr>
            <w:tcW w:w="6237" w:type="dxa"/>
            <w:vMerge/>
          </w:tcPr>
          <w:p w:rsidR="00DB404F" w:rsidRPr="00AB1894" w:rsidRDefault="00DB404F" w:rsidP="002C559C">
            <w:pPr>
              <w:spacing w:after="0" w:line="240" w:lineRule="auto"/>
              <w:jc w:val="both"/>
              <w:rPr>
                <w:rFonts w:ascii="Times New Roman" w:hAnsi="Times New Roman" w:cs="Times New Roman"/>
                <w:sz w:val="24"/>
                <w:szCs w:val="24"/>
              </w:rPr>
            </w:pPr>
          </w:p>
        </w:tc>
      </w:tr>
      <w:tr w:rsidR="00DB404F" w:rsidRPr="00AB1894" w:rsidTr="002C559C">
        <w:trPr>
          <w:trHeight w:val="330"/>
        </w:trPr>
        <w:tc>
          <w:tcPr>
            <w:tcW w:w="534" w:type="dxa"/>
            <w:vMerge w:val="restart"/>
          </w:tcPr>
          <w:p w:rsidR="00DB404F" w:rsidRPr="00AB1894" w:rsidRDefault="00DB404F" w:rsidP="002C559C">
            <w:pPr>
              <w:spacing w:after="0" w:line="240" w:lineRule="auto"/>
              <w:jc w:val="both"/>
              <w:rPr>
                <w:rFonts w:ascii="Times New Roman" w:hAnsi="Times New Roman" w:cs="Times New Roman"/>
                <w:sz w:val="24"/>
                <w:szCs w:val="24"/>
              </w:rPr>
            </w:pPr>
            <w:r w:rsidRPr="00AB1894">
              <w:rPr>
                <w:rFonts w:ascii="Times New Roman" w:hAnsi="Times New Roman" w:cs="Times New Roman"/>
                <w:sz w:val="24"/>
                <w:szCs w:val="24"/>
              </w:rPr>
              <w:t>4</w:t>
            </w:r>
          </w:p>
        </w:tc>
        <w:tc>
          <w:tcPr>
            <w:tcW w:w="2409" w:type="dxa"/>
          </w:tcPr>
          <w:p w:rsidR="00DB404F" w:rsidRPr="00AB1894" w:rsidRDefault="00DB404F" w:rsidP="002C559C">
            <w:pPr>
              <w:spacing w:after="0" w:line="240" w:lineRule="auto"/>
              <w:jc w:val="both"/>
              <w:rPr>
                <w:rFonts w:ascii="Times New Roman" w:hAnsi="Times New Roman" w:cs="Times New Roman"/>
                <w:sz w:val="24"/>
                <w:szCs w:val="24"/>
              </w:rPr>
            </w:pPr>
            <w:r w:rsidRPr="00AB1894">
              <w:rPr>
                <w:rFonts w:ascii="Times New Roman" w:hAnsi="Times New Roman" w:cs="Times New Roman"/>
                <w:sz w:val="24"/>
                <w:szCs w:val="24"/>
              </w:rPr>
              <w:t>Кайдалов А. Ю.</w:t>
            </w:r>
          </w:p>
        </w:tc>
        <w:tc>
          <w:tcPr>
            <w:tcW w:w="6237" w:type="dxa"/>
            <w:vMerge w:val="restart"/>
          </w:tcPr>
          <w:p w:rsidR="00DB404F" w:rsidRPr="00AB1894" w:rsidRDefault="00DB404F" w:rsidP="002C559C">
            <w:pPr>
              <w:spacing w:after="0" w:line="240" w:lineRule="auto"/>
              <w:jc w:val="both"/>
              <w:rPr>
                <w:rFonts w:ascii="Times New Roman" w:hAnsi="Times New Roman" w:cs="Times New Roman"/>
                <w:sz w:val="24"/>
                <w:szCs w:val="24"/>
              </w:rPr>
            </w:pPr>
            <w:r w:rsidRPr="00AB1894">
              <w:rPr>
                <w:rFonts w:ascii="Times New Roman" w:hAnsi="Times New Roman" w:cs="Times New Roman"/>
                <w:sz w:val="24"/>
                <w:szCs w:val="24"/>
              </w:rPr>
              <w:t>«Практика и методика реализации образовательных программ СПО с учетом спецификации стандартов Ворлдскиллс по компетенции «Ремонт и обслуживание легковых автомобилей» , 76 ч.</w:t>
            </w:r>
          </w:p>
        </w:tc>
      </w:tr>
      <w:tr w:rsidR="00DB404F" w:rsidRPr="00AB1894" w:rsidTr="002C559C">
        <w:trPr>
          <w:trHeight w:val="180"/>
        </w:trPr>
        <w:tc>
          <w:tcPr>
            <w:tcW w:w="534" w:type="dxa"/>
            <w:vMerge/>
          </w:tcPr>
          <w:p w:rsidR="00DB404F" w:rsidRPr="00AB1894" w:rsidRDefault="00DB404F" w:rsidP="002C559C">
            <w:pPr>
              <w:spacing w:after="0" w:line="240" w:lineRule="auto"/>
              <w:jc w:val="both"/>
              <w:rPr>
                <w:rFonts w:ascii="Times New Roman" w:hAnsi="Times New Roman" w:cs="Times New Roman"/>
                <w:sz w:val="24"/>
                <w:szCs w:val="24"/>
              </w:rPr>
            </w:pPr>
          </w:p>
        </w:tc>
        <w:tc>
          <w:tcPr>
            <w:tcW w:w="2409" w:type="dxa"/>
          </w:tcPr>
          <w:p w:rsidR="00DB404F" w:rsidRPr="00AB1894" w:rsidRDefault="00DB404F" w:rsidP="002C559C">
            <w:pPr>
              <w:spacing w:after="0" w:line="240" w:lineRule="auto"/>
              <w:jc w:val="both"/>
              <w:rPr>
                <w:rFonts w:ascii="Times New Roman" w:hAnsi="Times New Roman" w:cs="Times New Roman"/>
                <w:sz w:val="24"/>
                <w:szCs w:val="24"/>
              </w:rPr>
            </w:pPr>
            <w:r w:rsidRPr="00AB1894">
              <w:rPr>
                <w:rFonts w:ascii="Times New Roman" w:hAnsi="Times New Roman" w:cs="Times New Roman"/>
                <w:sz w:val="24"/>
                <w:szCs w:val="24"/>
              </w:rPr>
              <w:t xml:space="preserve">Корниенко Я.О. </w:t>
            </w:r>
          </w:p>
        </w:tc>
        <w:tc>
          <w:tcPr>
            <w:tcW w:w="6237" w:type="dxa"/>
            <w:vMerge/>
          </w:tcPr>
          <w:p w:rsidR="00DB404F" w:rsidRPr="00AB1894" w:rsidRDefault="00DB404F" w:rsidP="002C559C">
            <w:pPr>
              <w:spacing w:after="0" w:line="240" w:lineRule="auto"/>
              <w:jc w:val="both"/>
              <w:rPr>
                <w:rFonts w:ascii="Times New Roman" w:hAnsi="Times New Roman" w:cs="Times New Roman"/>
                <w:sz w:val="24"/>
                <w:szCs w:val="24"/>
              </w:rPr>
            </w:pPr>
          </w:p>
        </w:tc>
      </w:tr>
      <w:tr w:rsidR="00DB404F" w:rsidRPr="00AB1894" w:rsidTr="002C559C">
        <w:trPr>
          <w:trHeight w:val="105"/>
        </w:trPr>
        <w:tc>
          <w:tcPr>
            <w:tcW w:w="534" w:type="dxa"/>
            <w:vMerge/>
          </w:tcPr>
          <w:p w:rsidR="00DB404F" w:rsidRPr="00AB1894" w:rsidRDefault="00DB404F" w:rsidP="002C559C">
            <w:pPr>
              <w:spacing w:after="0" w:line="240" w:lineRule="auto"/>
              <w:jc w:val="both"/>
              <w:rPr>
                <w:rFonts w:ascii="Times New Roman" w:hAnsi="Times New Roman" w:cs="Times New Roman"/>
                <w:sz w:val="24"/>
                <w:szCs w:val="24"/>
              </w:rPr>
            </w:pPr>
          </w:p>
        </w:tc>
        <w:tc>
          <w:tcPr>
            <w:tcW w:w="2409" w:type="dxa"/>
          </w:tcPr>
          <w:p w:rsidR="00DB404F" w:rsidRPr="00AB1894" w:rsidRDefault="00DB404F" w:rsidP="002C559C">
            <w:pPr>
              <w:spacing w:after="0" w:line="240" w:lineRule="auto"/>
              <w:jc w:val="both"/>
              <w:rPr>
                <w:rFonts w:ascii="Times New Roman" w:hAnsi="Times New Roman" w:cs="Times New Roman"/>
                <w:sz w:val="24"/>
                <w:szCs w:val="24"/>
              </w:rPr>
            </w:pPr>
            <w:r w:rsidRPr="00AB1894">
              <w:rPr>
                <w:rFonts w:ascii="Times New Roman" w:hAnsi="Times New Roman" w:cs="Times New Roman"/>
                <w:sz w:val="24"/>
                <w:szCs w:val="24"/>
              </w:rPr>
              <w:t>Куторкин Ю.Г.</w:t>
            </w:r>
          </w:p>
        </w:tc>
        <w:tc>
          <w:tcPr>
            <w:tcW w:w="6237" w:type="dxa"/>
            <w:vMerge/>
          </w:tcPr>
          <w:p w:rsidR="00DB404F" w:rsidRPr="00AB1894" w:rsidRDefault="00DB404F" w:rsidP="002C559C">
            <w:pPr>
              <w:spacing w:after="0" w:line="240" w:lineRule="auto"/>
              <w:jc w:val="both"/>
              <w:rPr>
                <w:rFonts w:ascii="Times New Roman" w:hAnsi="Times New Roman" w:cs="Times New Roman"/>
                <w:sz w:val="24"/>
                <w:szCs w:val="24"/>
              </w:rPr>
            </w:pPr>
          </w:p>
        </w:tc>
      </w:tr>
      <w:tr w:rsidR="00DB404F" w:rsidRPr="00AB1894" w:rsidTr="002C559C">
        <w:trPr>
          <w:trHeight w:val="165"/>
        </w:trPr>
        <w:tc>
          <w:tcPr>
            <w:tcW w:w="534" w:type="dxa"/>
            <w:vMerge/>
          </w:tcPr>
          <w:p w:rsidR="00DB404F" w:rsidRPr="00AB1894" w:rsidRDefault="00DB404F" w:rsidP="002C559C">
            <w:pPr>
              <w:spacing w:after="0" w:line="240" w:lineRule="auto"/>
              <w:jc w:val="both"/>
              <w:rPr>
                <w:rFonts w:ascii="Times New Roman" w:hAnsi="Times New Roman" w:cs="Times New Roman"/>
                <w:sz w:val="24"/>
                <w:szCs w:val="24"/>
              </w:rPr>
            </w:pPr>
          </w:p>
        </w:tc>
        <w:tc>
          <w:tcPr>
            <w:tcW w:w="2409" w:type="dxa"/>
          </w:tcPr>
          <w:p w:rsidR="00DB404F" w:rsidRPr="00AB1894" w:rsidRDefault="00E248DB" w:rsidP="002C55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Михалёв</w:t>
            </w:r>
            <w:r w:rsidR="00DB404F" w:rsidRPr="00AB1894">
              <w:rPr>
                <w:rFonts w:ascii="Times New Roman" w:hAnsi="Times New Roman" w:cs="Times New Roman"/>
                <w:sz w:val="24"/>
                <w:szCs w:val="24"/>
              </w:rPr>
              <w:t xml:space="preserve"> М.Е.</w:t>
            </w:r>
          </w:p>
        </w:tc>
        <w:tc>
          <w:tcPr>
            <w:tcW w:w="6237" w:type="dxa"/>
            <w:vMerge/>
          </w:tcPr>
          <w:p w:rsidR="00DB404F" w:rsidRPr="00AB1894" w:rsidRDefault="00DB404F" w:rsidP="002C559C">
            <w:pPr>
              <w:spacing w:after="0" w:line="240" w:lineRule="auto"/>
              <w:jc w:val="both"/>
              <w:rPr>
                <w:rFonts w:ascii="Times New Roman" w:hAnsi="Times New Roman" w:cs="Times New Roman"/>
                <w:sz w:val="24"/>
                <w:szCs w:val="24"/>
              </w:rPr>
            </w:pPr>
          </w:p>
        </w:tc>
      </w:tr>
      <w:tr w:rsidR="00DB404F" w:rsidRPr="00AB1894" w:rsidTr="002C559C">
        <w:trPr>
          <w:trHeight w:val="195"/>
        </w:trPr>
        <w:tc>
          <w:tcPr>
            <w:tcW w:w="534" w:type="dxa"/>
            <w:vMerge/>
          </w:tcPr>
          <w:p w:rsidR="00DB404F" w:rsidRPr="00AB1894" w:rsidRDefault="00DB404F" w:rsidP="002C559C">
            <w:pPr>
              <w:spacing w:after="0" w:line="240" w:lineRule="auto"/>
              <w:jc w:val="both"/>
              <w:rPr>
                <w:rFonts w:ascii="Times New Roman" w:hAnsi="Times New Roman" w:cs="Times New Roman"/>
                <w:sz w:val="24"/>
                <w:szCs w:val="24"/>
              </w:rPr>
            </w:pPr>
          </w:p>
        </w:tc>
        <w:tc>
          <w:tcPr>
            <w:tcW w:w="2409" w:type="dxa"/>
          </w:tcPr>
          <w:p w:rsidR="00DB404F" w:rsidRPr="00AB1894" w:rsidRDefault="00DB404F" w:rsidP="002C559C">
            <w:pPr>
              <w:spacing w:after="0" w:line="240" w:lineRule="auto"/>
              <w:jc w:val="both"/>
              <w:rPr>
                <w:rFonts w:ascii="Times New Roman" w:hAnsi="Times New Roman" w:cs="Times New Roman"/>
                <w:sz w:val="24"/>
                <w:szCs w:val="24"/>
              </w:rPr>
            </w:pPr>
            <w:r w:rsidRPr="00AB1894">
              <w:rPr>
                <w:rFonts w:ascii="Times New Roman" w:hAnsi="Times New Roman" w:cs="Times New Roman"/>
                <w:sz w:val="24"/>
                <w:szCs w:val="24"/>
              </w:rPr>
              <w:t>Кит В.В.</w:t>
            </w:r>
          </w:p>
        </w:tc>
        <w:tc>
          <w:tcPr>
            <w:tcW w:w="6237" w:type="dxa"/>
            <w:vMerge/>
          </w:tcPr>
          <w:p w:rsidR="00DB404F" w:rsidRPr="00AB1894" w:rsidRDefault="00DB404F" w:rsidP="002C559C">
            <w:pPr>
              <w:spacing w:after="0" w:line="240" w:lineRule="auto"/>
              <w:jc w:val="both"/>
              <w:rPr>
                <w:rFonts w:ascii="Times New Roman" w:hAnsi="Times New Roman" w:cs="Times New Roman"/>
                <w:sz w:val="24"/>
                <w:szCs w:val="24"/>
              </w:rPr>
            </w:pPr>
          </w:p>
        </w:tc>
      </w:tr>
      <w:tr w:rsidR="00DB404F" w:rsidRPr="00AB1894" w:rsidTr="002C559C">
        <w:trPr>
          <w:trHeight w:val="393"/>
        </w:trPr>
        <w:tc>
          <w:tcPr>
            <w:tcW w:w="534" w:type="dxa"/>
            <w:vMerge/>
          </w:tcPr>
          <w:p w:rsidR="00DB404F" w:rsidRPr="00AB1894" w:rsidRDefault="00DB404F" w:rsidP="002C559C">
            <w:pPr>
              <w:spacing w:after="0" w:line="240" w:lineRule="auto"/>
              <w:jc w:val="both"/>
              <w:rPr>
                <w:rFonts w:ascii="Times New Roman" w:hAnsi="Times New Roman" w:cs="Times New Roman"/>
                <w:sz w:val="24"/>
                <w:szCs w:val="24"/>
              </w:rPr>
            </w:pPr>
          </w:p>
        </w:tc>
        <w:tc>
          <w:tcPr>
            <w:tcW w:w="2409" w:type="dxa"/>
          </w:tcPr>
          <w:p w:rsidR="00DB404F" w:rsidRPr="00AB1894" w:rsidRDefault="00DB404F" w:rsidP="002C559C">
            <w:pPr>
              <w:spacing w:after="0" w:line="240" w:lineRule="auto"/>
              <w:jc w:val="both"/>
              <w:rPr>
                <w:rFonts w:ascii="Times New Roman" w:hAnsi="Times New Roman" w:cs="Times New Roman"/>
                <w:sz w:val="24"/>
                <w:szCs w:val="24"/>
              </w:rPr>
            </w:pPr>
            <w:r w:rsidRPr="00AB1894">
              <w:rPr>
                <w:rFonts w:ascii="Times New Roman" w:hAnsi="Times New Roman" w:cs="Times New Roman"/>
                <w:sz w:val="24"/>
                <w:szCs w:val="24"/>
              </w:rPr>
              <w:t>Кобызов Е.А.</w:t>
            </w:r>
          </w:p>
        </w:tc>
        <w:tc>
          <w:tcPr>
            <w:tcW w:w="6237" w:type="dxa"/>
            <w:vMerge/>
          </w:tcPr>
          <w:p w:rsidR="00DB404F" w:rsidRPr="00AB1894" w:rsidRDefault="00DB404F" w:rsidP="002C559C">
            <w:pPr>
              <w:spacing w:after="0" w:line="240" w:lineRule="auto"/>
              <w:jc w:val="both"/>
              <w:rPr>
                <w:rFonts w:ascii="Times New Roman" w:hAnsi="Times New Roman" w:cs="Times New Roman"/>
                <w:sz w:val="24"/>
                <w:szCs w:val="24"/>
              </w:rPr>
            </w:pPr>
          </w:p>
        </w:tc>
      </w:tr>
      <w:tr w:rsidR="00DB404F" w:rsidRPr="00AB1894" w:rsidTr="002C559C">
        <w:trPr>
          <w:trHeight w:val="195"/>
        </w:trPr>
        <w:tc>
          <w:tcPr>
            <w:tcW w:w="534" w:type="dxa"/>
            <w:vMerge/>
          </w:tcPr>
          <w:p w:rsidR="00DB404F" w:rsidRPr="00AB1894" w:rsidRDefault="00DB404F" w:rsidP="002C559C">
            <w:pPr>
              <w:spacing w:after="0" w:line="240" w:lineRule="auto"/>
              <w:jc w:val="both"/>
              <w:rPr>
                <w:rFonts w:ascii="Times New Roman" w:hAnsi="Times New Roman" w:cs="Times New Roman"/>
                <w:sz w:val="24"/>
                <w:szCs w:val="24"/>
              </w:rPr>
            </w:pPr>
          </w:p>
        </w:tc>
        <w:tc>
          <w:tcPr>
            <w:tcW w:w="2409" w:type="dxa"/>
          </w:tcPr>
          <w:p w:rsidR="00DB404F" w:rsidRPr="00AB1894" w:rsidRDefault="00DB404F" w:rsidP="002C559C">
            <w:pPr>
              <w:spacing w:after="0" w:line="240" w:lineRule="auto"/>
              <w:jc w:val="both"/>
              <w:rPr>
                <w:rFonts w:ascii="Times New Roman" w:hAnsi="Times New Roman" w:cs="Times New Roman"/>
                <w:sz w:val="24"/>
                <w:szCs w:val="24"/>
              </w:rPr>
            </w:pPr>
            <w:r w:rsidRPr="00AB1894">
              <w:rPr>
                <w:rFonts w:ascii="Times New Roman" w:hAnsi="Times New Roman" w:cs="Times New Roman"/>
                <w:sz w:val="24"/>
                <w:szCs w:val="24"/>
              </w:rPr>
              <w:t>Панкратов А.Д.</w:t>
            </w:r>
          </w:p>
        </w:tc>
        <w:tc>
          <w:tcPr>
            <w:tcW w:w="6237" w:type="dxa"/>
            <w:vMerge/>
          </w:tcPr>
          <w:p w:rsidR="00DB404F" w:rsidRPr="00AB1894" w:rsidRDefault="00DB404F" w:rsidP="002C559C">
            <w:pPr>
              <w:spacing w:after="0" w:line="240" w:lineRule="auto"/>
              <w:jc w:val="both"/>
              <w:rPr>
                <w:rFonts w:ascii="Times New Roman" w:hAnsi="Times New Roman" w:cs="Times New Roman"/>
                <w:sz w:val="24"/>
                <w:szCs w:val="24"/>
              </w:rPr>
            </w:pPr>
          </w:p>
        </w:tc>
      </w:tr>
      <w:tr w:rsidR="00DB404F" w:rsidRPr="00AB1894" w:rsidTr="002C559C">
        <w:trPr>
          <w:trHeight w:val="210"/>
        </w:trPr>
        <w:tc>
          <w:tcPr>
            <w:tcW w:w="534" w:type="dxa"/>
            <w:vMerge/>
          </w:tcPr>
          <w:p w:rsidR="00DB404F" w:rsidRPr="00AB1894" w:rsidRDefault="00DB404F" w:rsidP="002C559C">
            <w:pPr>
              <w:spacing w:after="0" w:line="240" w:lineRule="auto"/>
              <w:jc w:val="both"/>
              <w:rPr>
                <w:rFonts w:ascii="Times New Roman" w:hAnsi="Times New Roman" w:cs="Times New Roman"/>
                <w:sz w:val="24"/>
                <w:szCs w:val="24"/>
              </w:rPr>
            </w:pPr>
          </w:p>
        </w:tc>
        <w:tc>
          <w:tcPr>
            <w:tcW w:w="2409" w:type="dxa"/>
          </w:tcPr>
          <w:p w:rsidR="00DB404F" w:rsidRPr="00AB1894" w:rsidRDefault="00DB404F" w:rsidP="002C559C">
            <w:pPr>
              <w:spacing w:after="0" w:line="240" w:lineRule="auto"/>
              <w:jc w:val="both"/>
              <w:rPr>
                <w:rFonts w:ascii="Times New Roman" w:hAnsi="Times New Roman" w:cs="Times New Roman"/>
                <w:sz w:val="24"/>
                <w:szCs w:val="24"/>
              </w:rPr>
            </w:pPr>
            <w:r w:rsidRPr="00AB1894">
              <w:rPr>
                <w:rFonts w:ascii="Times New Roman" w:hAnsi="Times New Roman" w:cs="Times New Roman"/>
                <w:sz w:val="24"/>
                <w:szCs w:val="24"/>
              </w:rPr>
              <w:t>Шлеменков  А.Н.</w:t>
            </w:r>
          </w:p>
        </w:tc>
        <w:tc>
          <w:tcPr>
            <w:tcW w:w="6237" w:type="dxa"/>
            <w:vMerge/>
          </w:tcPr>
          <w:p w:rsidR="00DB404F" w:rsidRPr="00AB1894" w:rsidRDefault="00DB404F" w:rsidP="002C559C">
            <w:pPr>
              <w:spacing w:after="0" w:line="240" w:lineRule="auto"/>
              <w:jc w:val="both"/>
              <w:rPr>
                <w:rFonts w:ascii="Times New Roman" w:hAnsi="Times New Roman" w:cs="Times New Roman"/>
                <w:sz w:val="24"/>
                <w:szCs w:val="24"/>
              </w:rPr>
            </w:pPr>
          </w:p>
        </w:tc>
      </w:tr>
      <w:tr w:rsidR="00DB404F" w:rsidRPr="00AB1894" w:rsidTr="002C559C">
        <w:trPr>
          <w:trHeight w:val="219"/>
        </w:trPr>
        <w:tc>
          <w:tcPr>
            <w:tcW w:w="534" w:type="dxa"/>
            <w:vMerge w:val="restart"/>
          </w:tcPr>
          <w:p w:rsidR="00DB404F" w:rsidRPr="00AB1894" w:rsidRDefault="00DB404F" w:rsidP="002C559C">
            <w:pPr>
              <w:spacing w:after="0" w:line="240" w:lineRule="auto"/>
              <w:jc w:val="both"/>
              <w:rPr>
                <w:rFonts w:ascii="Times New Roman" w:hAnsi="Times New Roman" w:cs="Times New Roman"/>
                <w:sz w:val="24"/>
                <w:szCs w:val="24"/>
              </w:rPr>
            </w:pPr>
            <w:r w:rsidRPr="00AB1894">
              <w:rPr>
                <w:rFonts w:ascii="Times New Roman" w:hAnsi="Times New Roman" w:cs="Times New Roman"/>
                <w:sz w:val="24"/>
                <w:szCs w:val="24"/>
              </w:rPr>
              <w:t>5</w:t>
            </w:r>
          </w:p>
        </w:tc>
        <w:tc>
          <w:tcPr>
            <w:tcW w:w="2409" w:type="dxa"/>
          </w:tcPr>
          <w:p w:rsidR="00DB404F" w:rsidRPr="00AB1894" w:rsidRDefault="00DB404F" w:rsidP="002C559C">
            <w:pPr>
              <w:spacing w:after="0" w:line="240" w:lineRule="auto"/>
              <w:jc w:val="both"/>
              <w:rPr>
                <w:rFonts w:ascii="Times New Roman" w:hAnsi="Times New Roman" w:cs="Times New Roman"/>
                <w:sz w:val="24"/>
                <w:szCs w:val="24"/>
              </w:rPr>
            </w:pPr>
            <w:r w:rsidRPr="00AB1894">
              <w:rPr>
                <w:rFonts w:ascii="Times New Roman" w:hAnsi="Times New Roman" w:cs="Times New Roman"/>
                <w:sz w:val="24"/>
                <w:szCs w:val="24"/>
              </w:rPr>
              <w:t>Манаенкова З.Д.</w:t>
            </w:r>
          </w:p>
        </w:tc>
        <w:tc>
          <w:tcPr>
            <w:tcW w:w="6237" w:type="dxa"/>
            <w:vMerge w:val="restart"/>
          </w:tcPr>
          <w:p w:rsidR="00DB404F" w:rsidRPr="00AB1894" w:rsidRDefault="00DB404F" w:rsidP="002C559C">
            <w:pPr>
              <w:spacing w:after="0" w:line="240" w:lineRule="auto"/>
              <w:jc w:val="both"/>
              <w:rPr>
                <w:rFonts w:ascii="Times New Roman" w:hAnsi="Times New Roman" w:cs="Times New Roman"/>
                <w:sz w:val="24"/>
                <w:szCs w:val="24"/>
              </w:rPr>
            </w:pPr>
            <w:r w:rsidRPr="00AB1894">
              <w:rPr>
                <w:rFonts w:ascii="Times New Roman" w:hAnsi="Times New Roman" w:cs="Times New Roman"/>
                <w:sz w:val="24"/>
                <w:szCs w:val="24"/>
              </w:rPr>
              <w:t>«Практика и методика реализации образовательных программ среднего профессионального образования с учетом спецификации стандартов Ворлдскиллс  по компетенции «Сварочные технологии» , 76 ч.</w:t>
            </w:r>
          </w:p>
        </w:tc>
      </w:tr>
      <w:tr w:rsidR="00DB404F" w:rsidRPr="00AB1894" w:rsidTr="002C559C">
        <w:trPr>
          <w:trHeight w:val="300"/>
        </w:trPr>
        <w:tc>
          <w:tcPr>
            <w:tcW w:w="534" w:type="dxa"/>
            <w:vMerge/>
          </w:tcPr>
          <w:p w:rsidR="00DB404F" w:rsidRPr="00AB1894" w:rsidRDefault="00DB404F" w:rsidP="002C559C">
            <w:pPr>
              <w:spacing w:after="0" w:line="240" w:lineRule="auto"/>
              <w:jc w:val="both"/>
              <w:rPr>
                <w:rFonts w:ascii="Times New Roman" w:hAnsi="Times New Roman" w:cs="Times New Roman"/>
                <w:sz w:val="24"/>
                <w:szCs w:val="24"/>
              </w:rPr>
            </w:pPr>
          </w:p>
        </w:tc>
        <w:tc>
          <w:tcPr>
            <w:tcW w:w="2409" w:type="dxa"/>
          </w:tcPr>
          <w:p w:rsidR="00DB404F" w:rsidRPr="00AB1894" w:rsidRDefault="00DB404F" w:rsidP="002C559C">
            <w:pPr>
              <w:spacing w:after="0" w:line="240" w:lineRule="auto"/>
              <w:jc w:val="both"/>
              <w:rPr>
                <w:rFonts w:ascii="Times New Roman" w:hAnsi="Times New Roman" w:cs="Times New Roman"/>
                <w:sz w:val="24"/>
                <w:szCs w:val="24"/>
              </w:rPr>
            </w:pPr>
            <w:r w:rsidRPr="00AB1894">
              <w:rPr>
                <w:rFonts w:ascii="Times New Roman" w:hAnsi="Times New Roman" w:cs="Times New Roman"/>
                <w:sz w:val="24"/>
                <w:szCs w:val="24"/>
              </w:rPr>
              <w:t>Аганин А.В.</w:t>
            </w:r>
          </w:p>
        </w:tc>
        <w:tc>
          <w:tcPr>
            <w:tcW w:w="6237" w:type="dxa"/>
            <w:vMerge/>
          </w:tcPr>
          <w:p w:rsidR="00DB404F" w:rsidRPr="00AB1894" w:rsidRDefault="00DB404F" w:rsidP="002C559C">
            <w:pPr>
              <w:spacing w:after="0" w:line="240" w:lineRule="auto"/>
              <w:jc w:val="both"/>
              <w:rPr>
                <w:rFonts w:ascii="Times New Roman" w:hAnsi="Times New Roman" w:cs="Times New Roman"/>
                <w:sz w:val="24"/>
                <w:szCs w:val="24"/>
              </w:rPr>
            </w:pPr>
          </w:p>
        </w:tc>
      </w:tr>
      <w:tr w:rsidR="00DB404F" w:rsidRPr="00AB1894" w:rsidTr="002C559C">
        <w:trPr>
          <w:trHeight w:val="195"/>
        </w:trPr>
        <w:tc>
          <w:tcPr>
            <w:tcW w:w="534" w:type="dxa"/>
            <w:vMerge/>
          </w:tcPr>
          <w:p w:rsidR="00DB404F" w:rsidRPr="00AB1894" w:rsidRDefault="00DB404F" w:rsidP="002C559C">
            <w:pPr>
              <w:spacing w:after="0" w:line="240" w:lineRule="auto"/>
              <w:jc w:val="both"/>
              <w:rPr>
                <w:rFonts w:ascii="Times New Roman" w:hAnsi="Times New Roman" w:cs="Times New Roman"/>
                <w:sz w:val="24"/>
                <w:szCs w:val="24"/>
              </w:rPr>
            </w:pPr>
          </w:p>
        </w:tc>
        <w:tc>
          <w:tcPr>
            <w:tcW w:w="2409" w:type="dxa"/>
          </w:tcPr>
          <w:p w:rsidR="00DB404F" w:rsidRPr="00AB1894" w:rsidRDefault="00DB404F" w:rsidP="002C559C">
            <w:pPr>
              <w:spacing w:after="0" w:line="240" w:lineRule="auto"/>
              <w:jc w:val="both"/>
              <w:rPr>
                <w:rFonts w:ascii="Times New Roman" w:hAnsi="Times New Roman" w:cs="Times New Roman"/>
                <w:sz w:val="24"/>
                <w:szCs w:val="24"/>
              </w:rPr>
            </w:pPr>
            <w:r w:rsidRPr="00AB1894">
              <w:rPr>
                <w:rFonts w:ascii="Times New Roman" w:hAnsi="Times New Roman" w:cs="Times New Roman"/>
                <w:sz w:val="24"/>
                <w:szCs w:val="24"/>
              </w:rPr>
              <w:t>Виноградов Г.И.</w:t>
            </w:r>
          </w:p>
        </w:tc>
        <w:tc>
          <w:tcPr>
            <w:tcW w:w="6237" w:type="dxa"/>
            <w:vMerge/>
          </w:tcPr>
          <w:p w:rsidR="00DB404F" w:rsidRPr="00AB1894" w:rsidRDefault="00DB404F" w:rsidP="002C559C">
            <w:pPr>
              <w:spacing w:after="0" w:line="240" w:lineRule="auto"/>
              <w:jc w:val="both"/>
              <w:rPr>
                <w:rFonts w:ascii="Times New Roman" w:hAnsi="Times New Roman" w:cs="Times New Roman"/>
                <w:sz w:val="24"/>
                <w:szCs w:val="24"/>
              </w:rPr>
            </w:pPr>
          </w:p>
        </w:tc>
      </w:tr>
      <w:tr w:rsidR="00DB404F" w:rsidRPr="00AB1894" w:rsidTr="002C559C">
        <w:trPr>
          <w:trHeight w:val="225"/>
        </w:trPr>
        <w:tc>
          <w:tcPr>
            <w:tcW w:w="534" w:type="dxa"/>
            <w:vMerge/>
          </w:tcPr>
          <w:p w:rsidR="00DB404F" w:rsidRPr="00AB1894" w:rsidRDefault="00DB404F" w:rsidP="002C559C">
            <w:pPr>
              <w:spacing w:after="0" w:line="240" w:lineRule="auto"/>
              <w:jc w:val="both"/>
              <w:rPr>
                <w:rFonts w:ascii="Times New Roman" w:hAnsi="Times New Roman" w:cs="Times New Roman"/>
                <w:sz w:val="24"/>
                <w:szCs w:val="24"/>
              </w:rPr>
            </w:pPr>
          </w:p>
        </w:tc>
        <w:tc>
          <w:tcPr>
            <w:tcW w:w="2409" w:type="dxa"/>
          </w:tcPr>
          <w:p w:rsidR="00DB404F" w:rsidRPr="00AB1894" w:rsidRDefault="00DB404F" w:rsidP="002C559C">
            <w:pPr>
              <w:spacing w:after="0" w:line="240" w:lineRule="auto"/>
              <w:jc w:val="both"/>
              <w:rPr>
                <w:rFonts w:ascii="Times New Roman" w:hAnsi="Times New Roman" w:cs="Times New Roman"/>
                <w:sz w:val="24"/>
                <w:szCs w:val="24"/>
              </w:rPr>
            </w:pPr>
            <w:r w:rsidRPr="00AB1894">
              <w:rPr>
                <w:rFonts w:ascii="Times New Roman" w:hAnsi="Times New Roman" w:cs="Times New Roman"/>
                <w:sz w:val="24"/>
                <w:szCs w:val="24"/>
              </w:rPr>
              <w:t>Ерошин Д.О.</w:t>
            </w:r>
          </w:p>
        </w:tc>
        <w:tc>
          <w:tcPr>
            <w:tcW w:w="6237" w:type="dxa"/>
            <w:vMerge/>
          </w:tcPr>
          <w:p w:rsidR="00DB404F" w:rsidRPr="00AB1894" w:rsidRDefault="00DB404F" w:rsidP="002C559C">
            <w:pPr>
              <w:spacing w:after="0" w:line="240" w:lineRule="auto"/>
              <w:jc w:val="both"/>
              <w:rPr>
                <w:rFonts w:ascii="Times New Roman" w:hAnsi="Times New Roman" w:cs="Times New Roman"/>
                <w:sz w:val="24"/>
                <w:szCs w:val="24"/>
              </w:rPr>
            </w:pPr>
          </w:p>
        </w:tc>
      </w:tr>
      <w:tr w:rsidR="00DB404F" w:rsidRPr="00AB1894" w:rsidTr="002C559C">
        <w:trPr>
          <w:trHeight w:val="165"/>
        </w:trPr>
        <w:tc>
          <w:tcPr>
            <w:tcW w:w="534" w:type="dxa"/>
            <w:vMerge/>
          </w:tcPr>
          <w:p w:rsidR="00DB404F" w:rsidRPr="00AB1894" w:rsidRDefault="00DB404F" w:rsidP="002C559C">
            <w:pPr>
              <w:spacing w:after="0" w:line="240" w:lineRule="auto"/>
              <w:jc w:val="both"/>
              <w:rPr>
                <w:rFonts w:ascii="Times New Roman" w:hAnsi="Times New Roman" w:cs="Times New Roman"/>
                <w:sz w:val="24"/>
                <w:szCs w:val="24"/>
              </w:rPr>
            </w:pPr>
          </w:p>
        </w:tc>
        <w:tc>
          <w:tcPr>
            <w:tcW w:w="2409" w:type="dxa"/>
          </w:tcPr>
          <w:p w:rsidR="00DB404F" w:rsidRPr="00AB1894" w:rsidRDefault="00DB404F" w:rsidP="002C559C">
            <w:pPr>
              <w:spacing w:after="0" w:line="240" w:lineRule="auto"/>
              <w:jc w:val="both"/>
              <w:rPr>
                <w:rFonts w:ascii="Times New Roman" w:hAnsi="Times New Roman" w:cs="Times New Roman"/>
                <w:sz w:val="24"/>
                <w:szCs w:val="24"/>
              </w:rPr>
            </w:pPr>
            <w:r w:rsidRPr="00AB1894">
              <w:rPr>
                <w:rFonts w:ascii="Times New Roman" w:hAnsi="Times New Roman" w:cs="Times New Roman"/>
                <w:sz w:val="24"/>
                <w:szCs w:val="24"/>
              </w:rPr>
              <w:t>Карасёв Д.В.</w:t>
            </w:r>
          </w:p>
        </w:tc>
        <w:tc>
          <w:tcPr>
            <w:tcW w:w="6237" w:type="dxa"/>
            <w:vMerge/>
          </w:tcPr>
          <w:p w:rsidR="00DB404F" w:rsidRPr="00AB1894" w:rsidRDefault="00DB404F" w:rsidP="002C559C">
            <w:pPr>
              <w:spacing w:after="0" w:line="240" w:lineRule="auto"/>
              <w:jc w:val="both"/>
              <w:rPr>
                <w:rFonts w:ascii="Times New Roman" w:hAnsi="Times New Roman" w:cs="Times New Roman"/>
                <w:sz w:val="24"/>
                <w:szCs w:val="24"/>
              </w:rPr>
            </w:pPr>
          </w:p>
        </w:tc>
      </w:tr>
      <w:tr w:rsidR="00DB404F" w:rsidRPr="00AB1894" w:rsidTr="00DB404F">
        <w:trPr>
          <w:trHeight w:val="250"/>
        </w:trPr>
        <w:tc>
          <w:tcPr>
            <w:tcW w:w="534" w:type="dxa"/>
            <w:vMerge/>
          </w:tcPr>
          <w:p w:rsidR="00DB404F" w:rsidRPr="00AB1894" w:rsidRDefault="00DB404F" w:rsidP="002C559C">
            <w:pPr>
              <w:spacing w:after="0" w:line="240" w:lineRule="auto"/>
              <w:jc w:val="both"/>
              <w:rPr>
                <w:rFonts w:ascii="Times New Roman" w:hAnsi="Times New Roman" w:cs="Times New Roman"/>
                <w:sz w:val="24"/>
                <w:szCs w:val="24"/>
              </w:rPr>
            </w:pPr>
          </w:p>
        </w:tc>
        <w:tc>
          <w:tcPr>
            <w:tcW w:w="2409" w:type="dxa"/>
          </w:tcPr>
          <w:p w:rsidR="00DB404F" w:rsidRPr="00AB1894" w:rsidRDefault="00DB404F" w:rsidP="002C559C">
            <w:pPr>
              <w:spacing w:after="0" w:line="240" w:lineRule="auto"/>
              <w:jc w:val="both"/>
              <w:rPr>
                <w:rFonts w:ascii="Times New Roman" w:hAnsi="Times New Roman" w:cs="Times New Roman"/>
                <w:sz w:val="24"/>
                <w:szCs w:val="24"/>
              </w:rPr>
            </w:pPr>
            <w:r w:rsidRPr="00AB1894">
              <w:rPr>
                <w:rFonts w:ascii="Times New Roman" w:hAnsi="Times New Roman" w:cs="Times New Roman"/>
                <w:sz w:val="24"/>
                <w:szCs w:val="24"/>
              </w:rPr>
              <w:t>Стрижанов П.Г.</w:t>
            </w:r>
          </w:p>
        </w:tc>
        <w:tc>
          <w:tcPr>
            <w:tcW w:w="6237" w:type="dxa"/>
            <w:vMerge/>
          </w:tcPr>
          <w:p w:rsidR="00DB404F" w:rsidRPr="00AB1894" w:rsidRDefault="00DB404F" w:rsidP="002C559C">
            <w:pPr>
              <w:spacing w:after="0" w:line="240" w:lineRule="auto"/>
              <w:jc w:val="both"/>
              <w:rPr>
                <w:rFonts w:ascii="Times New Roman" w:hAnsi="Times New Roman" w:cs="Times New Roman"/>
                <w:sz w:val="24"/>
                <w:szCs w:val="24"/>
              </w:rPr>
            </w:pPr>
          </w:p>
        </w:tc>
      </w:tr>
      <w:tr w:rsidR="00DB404F" w:rsidRPr="00AB1894" w:rsidTr="002C559C">
        <w:trPr>
          <w:trHeight w:val="489"/>
        </w:trPr>
        <w:tc>
          <w:tcPr>
            <w:tcW w:w="534" w:type="dxa"/>
            <w:vMerge w:val="restart"/>
          </w:tcPr>
          <w:p w:rsidR="00DB404F" w:rsidRPr="00AB1894" w:rsidRDefault="00DB404F" w:rsidP="002C559C">
            <w:pPr>
              <w:spacing w:after="0" w:line="240" w:lineRule="auto"/>
              <w:jc w:val="both"/>
              <w:rPr>
                <w:rFonts w:ascii="Times New Roman" w:hAnsi="Times New Roman" w:cs="Times New Roman"/>
                <w:sz w:val="24"/>
                <w:szCs w:val="24"/>
              </w:rPr>
            </w:pPr>
            <w:r w:rsidRPr="00AB1894">
              <w:rPr>
                <w:rFonts w:ascii="Times New Roman" w:hAnsi="Times New Roman" w:cs="Times New Roman"/>
                <w:sz w:val="24"/>
                <w:szCs w:val="24"/>
              </w:rPr>
              <w:t>6</w:t>
            </w:r>
          </w:p>
        </w:tc>
        <w:tc>
          <w:tcPr>
            <w:tcW w:w="2409" w:type="dxa"/>
          </w:tcPr>
          <w:p w:rsidR="00DB404F" w:rsidRPr="00AB1894" w:rsidRDefault="00DB404F" w:rsidP="002C559C">
            <w:pPr>
              <w:spacing w:after="0" w:line="240" w:lineRule="auto"/>
              <w:jc w:val="both"/>
              <w:rPr>
                <w:rFonts w:ascii="Times New Roman" w:hAnsi="Times New Roman" w:cs="Times New Roman"/>
                <w:sz w:val="24"/>
                <w:szCs w:val="24"/>
              </w:rPr>
            </w:pPr>
            <w:r w:rsidRPr="00AB1894">
              <w:rPr>
                <w:rFonts w:ascii="Times New Roman" w:hAnsi="Times New Roman" w:cs="Times New Roman"/>
                <w:sz w:val="24"/>
                <w:szCs w:val="24"/>
              </w:rPr>
              <w:t>Мыслицкая Е.А.</w:t>
            </w:r>
          </w:p>
        </w:tc>
        <w:tc>
          <w:tcPr>
            <w:tcW w:w="6237" w:type="dxa"/>
            <w:vMerge w:val="restart"/>
          </w:tcPr>
          <w:p w:rsidR="00DB404F" w:rsidRPr="00AB1894" w:rsidRDefault="00DB404F" w:rsidP="002C559C">
            <w:pPr>
              <w:spacing w:after="0" w:line="240" w:lineRule="auto"/>
              <w:jc w:val="both"/>
              <w:rPr>
                <w:rFonts w:ascii="Times New Roman" w:hAnsi="Times New Roman" w:cs="Times New Roman"/>
                <w:sz w:val="24"/>
                <w:szCs w:val="24"/>
              </w:rPr>
            </w:pPr>
            <w:r w:rsidRPr="00AB1894">
              <w:rPr>
                <w:rFonts w:ascii="Times New Roman" w:hAnsi="Times New Roman" w:cs="Times New Roman"/>
                <w:sz w:val="24"/>
                <w:szCs w:val="24"/>
              </w:rPr>
              <w:t>«Практика и методика реализации образовательных программ среднего профессионального образования с учетом спецификации стандартов Ворлдскиллс  по компетенции «Поварское дело» , 76 ч.</w:t>
            </w:r>
          </w:p>
        </w:tc>
      </w:tr>
      <w:tr w:rsidR="00DB404F" w:rsidRPr="00AB1894" w:rsidTr="002C559C">
        <w:trPr>
          <w:trHeight w:val="600"/>
        </w:trPr>
        <w:tc>
          <w:tcPr>
            <w:tcW w:w="534" w:type="dxa"/>
            <w:vMerge/>
          </w:tcPr>
          <w:p w:rsidR="00DB404F" w:rsidRPr="00AB1894" w:rsidRDefault="00DB404F" w:rsidP="002C559C">
            <w:pPr>
              <w:spacing w:after="0" w:line="240" w:lineRule="auto"/>
              <w:jc w:val="both"/>
              <w:rPr>
                <w:rFonts w:ascii="Times New Roman" w:hAnsi="Times New Roman" w:cs="Times New Roman"/>
                <w:sz w:val="24"/>
                <w:szCs w:val="24"/>
              </w:rPr>
            </w:pPr>
          </w:p>
        </w:tc>
        <w:tc>
          <w:tcPr>
            <w:tcW w:w="2409" w:type="dxa"/>
          </w:tcPr>
          <w:p w:rsidR="00DB404F" w:rsidRPr="00AB1894" w:rsidRDefault="00DB404F" w:rsidP="002C559C">
            <w:pPr>
              <w:spacing w:after="0" w:line="240" w:lineRule="auto"/>
              <w:jc w:val="both"/>
              <w:rPr>
                <w:rFonts w:ascii="Times New Roman" w:hAnsi="Times New Roman" w:cs="Times New Roman"/>
                <w:sz w:val="24"/>
                <w:szCs w:val="24"/>
              </w:rPr>
            </w:pPr>
            <w:r w:rsidRPr="00AB1894">
              <w:rPr>
                <w:rFonts w:ascii="Times New Roman" w:hAnsi="Times New Roman" w:cs="Times New Roman"/>
                <w:sz w:val="24"/>
                <w:szCs w:val="24"/>
              </w:rPr>
              <w:t>Шевчук К.С.</w:t>
            </w:r>
          </w:p>
        </w:tc>
        <w:tc>
          <w:tcPr>
            <w:tcW w:w="6237" w:type="dxa"/>
            <w:vMerge/>
          </w:tcPr>
          <w:p w:rsidR="00DB404F" w:rsidRPr="00AB1894" w:rsidRDefault="00DB404F" w:rsidP="002C559C">
            <w:pPr>
              <w:spacing w:after="0" w:line="240" w:lineRule="auto"/>
              <w:jc w:val="both"/>
              <w:rPr>
                <w:rFonts w:ascii="Times New Roman" w:hAnsi="Times New Roman" w:cs="Times New Roman"/>
                <w:sz w:val="24"/>
                <w:szCs w:val="24"/>
              </w:rPr>
            </w:pPr>
          </w:p>
        </w:tc>
      </w:tr>
      <w:tr w:rsidR="00DB404F" w:rsidRPr="00AB1894" w:rsidTr="002C559C">
        <w:trPr>
          <w:trHeight w:val="600"/>
        </w:trPr>
        <w:tc>
          <w:tcPr>
            <w:tcW w:w="534" w:type="dxa"/>
          </w:tcPr>
          <w:p w:rsidR="00DB404F" w:rsidRPr="00AB1894" w:rsidRDefault="00DB404F" w:rsidP="002C559C">
            <w:pPr>
              <w:spacing w:after="0" w:line="240" w:lineRule="auto"/>
              <w:jc w:val="both"/>
              <w:rPr>
                <w:rFonts w:ascii="Times New Roman" w:hAnsi="Times New Roman" w:cs="Times New Roman"/>
                <w:sz w:val="24"/>
                <w:szCs w:val="24"/>
              </w:rPr>
            </w:pPr>
            <w:r w:rsidRPr="00AB1894">
              <w:rPr>
                <w:rFonts w:ascii="Times New Roman" w:hAnsi="Times New Roman" w:cs="Times New Roman"/>
                <w:sz w:val="24"/>
                <w:szCs w:val="24"/>
              </w:rPr>
              <w:t>7</w:t>
            </w:r>
          </w:p>
        </w:tc>
        <w:tc>
          <w:tcPr>
            <w:tcW w:w="2409" w:type="dxa"/>
          </w:tcPr>
          <w:p w:rsidR="00DB404F" w:rsidRPr="00AB1894" w:rsidRDefault="00DB404F" w:rsidP="002C559C">
            <w:pPr>
              <w:spacing w:after="0" w:line="240" w:lineRule="auto"/>
              <w:jc w:val="both"/>
              <w:rPr>
                <w:rFonts w:ascii="Times New Roman" w:hAnsi="Times New Roman" w:cs="Times New Roman"/>
                <w:sz w:val="24"/>
                <w:szCs w:val="24"/>
              </w:rPr>
            </w:pPr>
            <w:r w:rsidRPr="00AB1894">
              <w:rPr>
                <w:rFonts w:ascii="Times New Roman" w:hAnsi="Times New Roman" w:cs="Times New Roman"/>
                <w:sz w:val="24"/>
                <w:szCs w:val="24"/>
              </w:rPr>
              <w:t>Абрамова Н.В.</w:t>
            </w:r>
          </w:p>
        </w:tc>
        <w:tc>
          <w:tcPr>
            <w:tcW w:w="6237" w:type="dxa"/>
          </w:tcPr>
          <w:p w:rsidR="00DB404F" w:rsidRPr="00AB1894" w:rsidRDefault="00DB404F" w:rsidP="002C559C">
            <w:pPr>
              <w:spacing w:after="0" w:line="240" w:lineRule="auto"/>
              <w:jc w:val="both"/>
              <w:rPr>
                <w:rFonts w:ascii="Times New Roman" w:hAnsi="Times New Roman" w:cs="Times New Roman"/>
                <w:sz w:val="24"/>
                <w:szCs w:val="24"/>
              </w:rPr>
            </w:pPr>
            <w:r w:rsidRPr="00AB1894">
              <w:rPr>
                <w:rFonts w:ascii="Times New Roman" w:hAnsi="Times New Roman" w:cs="Times New Roman"/>
                <w:sz w:val="24"/>
                <w:szCs w:val="24"/>
              </w:rPr>
              <w:t>Практика и методика реализации образовательных программ среднего профессионального образования с учетом спецификации стандартов Ворлдскиллс  по компетенции «Малярные и декоративные работы», 76 ч.</w:t>
            </w:r>
          </w:p>
        </w:tc>
      </w:tr>
    </w:tbl>
    <w:p w:rsidR="00F77F00" w:rsidRDefault="00F77F00"/>
    <w:p w:rsidR="00F77F00" w:rsidRDefault="00F77F00"/>
    <w:p w:rsidR="00F77F00" w:rsidRPr="00F77F00" w:rsidRDefault="00F77F00" w:rsidP="00F77F00">
      <w:pPr>
        <w:spacing w:after="0" w:line="360" w:lineRule="auto"/>
        <w:jc w:val="both"/>
        <w:rPr>
          <w:rFonts w:ascii="Times New Roman" w:hAnsi="Times New Roman"/>
          <w:sz w:val="28"/>
          <w:szCs w:val="28"/>
        </w:rPr>
      </w:pPr>
      <w:r w:rsidRPr="00F77F00">
        <w:rPr>
          <w:rFonts w:ascii="Times New Roman" w:hAnsi="Times New Roman"/>
          <w:sz w:val="28"/>
          <w:szCs w:val="28"/>
        </w:rPr>
        <w:t>Продолжение таблицы 3</w:t>
      </w:r>
      <w:r w:rsidR="007F6E5F">
        <w:rPr>
          <w:rFonts w:ascii="Times New Roman" w:hAnsi="Times New Roman"/>
          <w:sz w:val="28"/>
          <w:szCs w:val="28"/>
        </w:rPr>
        <w:t>4</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09"/>
        <w:gridCol w:w="6237"/>
      </w:tblGrid>
      <w:tr w:rsidR="00DB404F" w:rsidRPr="00AB1894" w:rsidTr="002C559C">
        <w:trPr>
          <w:trHeight w:val="600"/>
        </w:trPr>
        <w:tc>
          <w:tcPr>
            <w:tcW w:w="534" w:type="dxa"/>
          </w:tcPr>
          <w:p w:rsidR="00DB404F" w:rsidRPr="00AB1894" w:rsidRDefault="00DB404F" w:rsidP="002C559C">
            <w:pPr>
              <w:spacing w:after="0" w:line="240" w:lineRule="auto"/>
              <w:jc w:val="both"/>
              <w:rPr>
                <w:rFonts w:ascii="Times New Roman" w:hAnsi="Times New Roman" w:cs="Times New Roman"/>
                <w:sz w:val="24"/>
                <w:szCs w:val="24"/>
              </w:rPr>
            </w:pPr>
            <w:r w:rsidRPr="00AB1894">
              <w:rPr>
                <w:rFonts w:ascii="Times New Roman" w:hAnsi="Times New Roman" w:cs="Times New Roman"/>
                <w:sz w:val="24"/>
                <w:szCs w:val="24"/>
              </w:rPr>
              <w:t>8</w:t>
            </w:r>
          </w:p>
        </w:tc>
        <w:tc>
          <w:tcPr>
            <w:tcW w:w="2409" w:type="dxa"/>
          </w:tcPr>
          <w:p w:rsidR="00DB404F" w:rsidRPr="00AB1894" w:rsidRDefault="00DB404F" w:rsidP="002C559C">
            <w:pPr>
              <w:spacing w:after="0" w:line="240" w:lineRule="auto"/>
              <w:jc w:val="both"/>
              <w:rPr>
                <w:rFonts w:ascii="Times New Roman" w:hAnsi="Times New Roman" w:cs="Times New Roman"/>
                <w:sz w:val="24"/>
                <w:szCs w:val="24"/>
              </w:rPr>
            </w:pPr>
            <w:r w:rsidRPr="00AB1894">
              <w:rPr>
                <w:rFonts w:ascii="Times New Roman" w:hAnsi="Times New Roman" w:cs="Times New Roman"/>
                <w:sz w:val="24"/>
                <w:szCs w:val="24"/>
              </w:rPr>
              <w:t>Юркевич М.А.</w:t>
            </w:r>
          </w:p>
        </w:tc>
        <w:tc>
          <w:tcPr>
            <w:tcW w:w="6237" w:type="dxa"/>
          </w:tcPr>
          <w:p w:rsidR="00DB404F" w:rsidRPr="00AB1894" w:rsidRDefault="00DB404F" w:rsidP="002C559C">
            <w:pPr>
              <w:spacing w:after="0" w:line="240" w:lineRule="auto"/>
              <w:jc w:val="both"/>
              <w:rPr>
                <w:rFonts w:ascii="Times New Roman" w:hAnsi="Times New Roman" w:cs="Times New Roman"/>
                <w:sz w:val="24"/>
                <w:szCs w:val="24"/>
              </w:rPr>
            </w:pPr>
            <w:r w:rsidRPr="00AB1894">
              <w:rPr>
                <w:rFonts w:ascii="Times New Roman" w:hAnsi="Times New Roman" w:cs="Times New Roman"/>
                <w:sz w:val="24"/>
                <w:szCs w:val="24"/>
              </w:rPr>
              <w:t>Практика и методика реализации образовательных программ среднего профессионального образования с учетом спецификации стандартов Ворлдскиллс  по компетенции «Столярные работы», 76 ч.</w:t>
            </w:r>
          </w:p>
        </w:tc>
      </w:tr>
      <w:tr w:rsidR="00DB404F" w:rsidRPr="00AB1894" w:rsidTr="002C559C">
        <w:trPr>
          <w:trHeight w:val="600"/>
        </w:trPr>
        <w:tc>
          <w:tcPr>
            <w:tcW w:w="534" w:type="dxa"/>
          </w:tcPr>
          <w:p w:rsidR="00DB404F" w:rsidRPr="00AB1894" w:rsidRDefault="00DB404F" w:rsidP="002C559C">
            <w:pPr>
              <w:spacing w:after="0" w:line="240" w:lineRule="auto"/>
              <w:jc w:val="both"/>
              <w:rPr>
                <w:rFonts w:ascii="Times New Roman" w:hAnsi="Times New Roman" w:cs="Times New Roman"/>
                <w:sz w:val="24"/>
                <w:szCs w:val="24"/>
              </w:rPr>
            </w:pPr>
            <w:r w:rsidRPr="00AB1894">
              <w:rPr>
                <w:rFonts w:ascii="Times New Roman" w:hAnsi="Times New Roman" w:cs="Times New Roman"/>
                <w:sz w:val="24"/>
                <w:szCs w:val="24"/>
              </w:rPr>
              <w:t>9</w:t>
            </w:r>
          </w:p>
        </w:tc>
        <w:tc>
          <w:tcPr>
            <w:tcW w:w="2409" w:type="dxa"/>
          </w:tcPr>
          <w:p w:rsidR="00DB404F" w:rsidRPr="00AB1894" w:rsidRDefault="00DB404F" w:rsidP="002C559C">
            <w:pPr>
              <w:spacing w:after="0" w:line="240" w:lineRule="auto"/>
              <w:jc w:val="both"/>
              <w:rPr>
                <w:rFonts w:ascii="Times New Roman" w:hAnsi="Times New Roman" w:cs="Times New Roman"/>
                <w:sz w:val="24"/>
                <w:szCs w:val="24"/>
              </w:rPr>
            </w:pPr>
            <w:r w:rsidRPr="00AB1894">
              <w:rPr>
                <w:rFonts w:ascii="Times New Roman" w:hAnsi="Times New Roman" w:cs="Times New Roman"/>
                <w:sz w:val="24"/>
                <w:szCs w:val="24"/>
              </w:rPr>
              <w:t>Южаков П.Н.</w:t>
            </w:r>
          </w:p>
        </w:tc>
        <w:tc>
          <w:tcPr>
            <w:tcW w:w="6237" w:type="dxa"/>
          </w:tcPr>
          <w:p w:rsidR="00DB404F" w:rsidRPr="00AB1894" w:rsidRDefault="00DB404F" w:rsidP="002C559C">
            <w:pPr>
              <w:spacing w:after="0" w:line="240" w:lineRule="auto"/>
              <w:jc w:val="both"/>
              <w:rPr>
                <w:rFonts w:ascii="Times New Roman" w:hAnsi="Times New Roman" w:cs="Times New Roman"/>
                <w:sz w:val="24"/>
                <w:szCs w:val="24"/>
              </w:rPr>
            </w:pPr>
            <w:r w:rsidRPr="00AB1894">
              <w:rPr>
                <w:rFonts w:ascii="Times New Roman" w:hAnsi="Times New Roman" w:cs="Times New Roman"/>
                <w:sz w:val="24"/>
                <w:szCs w:val="24"/>
              </w:rPr>
              <w:t>Практика и методика реализации образовательных программ среднего профессионального образования с учетом спецификации стандартов Ворлдскиллс  по компетенции «Сетевое и системное администрирование», 76 ч.</w:t>
            </w:r>
          </w:p>
        </w:tc>
      </w:tr>
      <w:tr w:rsidR="00DB404F" w:rsidRPr="00AB1894" w:rsidTr="002C559C">
        <w:trPr>
          <w:trHeight w:val="600"/>
        </w:trPr>
        <w:tc>
          <w:tcPr>
            <w:tcW w:w="534" w:type="dxa"/>
          </w:tcPr>
          <w:p w:rsidR="00DB404F" w:rsidRPr="00AB1894" w:rsidRDefault="00DB404F" w:rsidP="002C559C">
            <w:pPr>
              <w:spacing w:after="0" w:line="240" w:lineRule="auto"/>
              <w:jc w:val="both"/>
              <w:rPr>
                <w:rFonts w:ascii="Times New Roman" w:hAnsi="Times New Roman" w:cs="Times New Roman"/>
                <w:sz w:val="24"/>
                <w:szCs w:val="24"/>
              </w:rPr>
            </w:pPr>
            <w:r w:rsidRPr="00AB1894">
              <w:rPr>
                <w:rFonts w:ascii="Times New Roman" w:hAnsi="Times New Roman" w:cs="Times New Roman"/>
                <w:sz w:val="24"/>
                <w:szCs w:val="24"/>
              </w:rPr>
              <w:t>10</w:t>
            </w:r>
          </w:p>
        </w:tc>
        <w:tc>
          <w:tcPr>
            <w:tcW w:w="2409" w:type="dxa"/>
          </w:tcPr>
          <w:p w:rsidR="00DB404F" w:rsidRPr="00AB1894" w:rsidRDefault="00DB404F" w:rsidP="002C559C">
            <w:pPr>
              <w:spacing w:after="0" w:line="240" w:lineRule="auto"/>
              <w:jc w:val="both"/>
              <w:rPr>
                <w:rFonts w:ascii="Times New Roman" w:hAnsi="Times New Roman" w:cs="Times New Roman"/>
                <w:sz w:val="24"/>
                <w:szCs w:val="24"/>
              </w:rPr>
            </w:pPr>
            <w:r w:rsidRPr="00AB1894">
              <w:rPr>
                <w:rFonts w:ascii="Times New Roman" w:hAnsi="Times New Roman" w:cs="Times New Roman"/>
                <w:sz w:val="24"/>
                <w:szCs w:val="24"/>
              </w:rPr>
              <w:t>Южаков П.Н.</w:t>
            </w:r>
          </w:p>
        </w:tc>
        <w:tc>
          <w:tcPr>
            <w:tcW w:w="6237" w:type="dxa"/>
          </w:tcPr>
          <w:p w:rsidR="00DB404F" w:rsidRPr="00AB1894" w:rsidRDefault="00DB404F" w:rsidP="002C559C">
            <w:pPr>
              <w:spacing w:after="0" w:line="240" w:lineRule="auto"/>
              <w:jc w:val="both"/>
              <w:rPr>
                <w:rFonts w:ascii="Times New Roman" w:hAnsi="Times New Roman" w:cs="Times New Roman"/>
                <w:sz w:val="24"/>
                <w:szCs w:val="24"/>
              </w:rPr>
            </w:pPr>
            <w:r w:rsidRPr="00AB1894">
              <w:rPr>
                <w:rFonts w:ascii="Times New Roman" w:hAnsi="Times New Roman" w:cs="Times New Roman"/>
                <w:sz w:val="24"/>
                <w:szCs w:val="24"/>
              </w:rPr>
              <w:t>Практика и методика реализации образовательных программ среднего профессионального образования с учетом спецификации стандартов Ворлдскиллс  по компетенции «Программные решения для бизнеса»,  76 ч.</w:t>
            </w:r>
          </w:p>
        </w:tc>
      </w:tr>
    </w:tbl>
    <w:p w:rsidR="00DB404F" w:rsidRPr="00AB1894" w:rsidRDefault="00DB404F" w:rsidP="00DB404F">
      <w:pPr>
        <w:spacing w:after="0" w:line="360" w:lineRule="auto"/>
        <w:ind w:firstLine="709"/>
        <w:jc w:val="both"/>
        <w:rPr>
          <w:rFonts w:ascii="Times New Roman" w:hAnsi="Times New Roman"/>
          <w:sz w:val="28"/>
          <w:szCs w:val="28"/>
        </w:rPr>
      </w:pPr>
      <w:r w:rsidRPr="00AB1894">
        <w:rPr>
          <w:rFonts w:ascii="Times New Roman" w:hAnsi="Times New Roman"/>
          <w:sz w:val="28"/>
          <w:szCs w:val="28"/>
        </w:rPr>
        <w:t>На 2019 год статус эксперта демонстрационного экзамена по стандартам Ворлдскиллс Россия имеет 17 преподавателей и мастеров производственного обучения по 10 компетенциям: «Программные решения для бизнеса», «Сетевое и системное администрирование», «Поварское дело», «Малярные и декоративные работы»,</w:t>
      </w:r>
      <w:r w:rsidRPr="00AB1894">
        <w:rPr>
          <w:rFonts w:ascii="Times New Roman" w:hAnsi="Times New Roman" w:cs="Times New Roman"/>
          <w:sz w:val="24"/>
          <w:szCs w:val="24"/>
        </w:rPr>
        <w:t xml:space="preserve"> </w:t>
      </w:r>
      <w:r w:rsidRPr="00AB1894">
        <w:rPr>
          <w:rFonts w:ascii="Times New Roman" w:hAnsi="Times New Roman"/>
          <w:sz w:val="28"/>
          <w:szCs w:val="28"/>
        </w:rPr>
        <w:t>«Столярные работы»,</w:t>
      </w:r>
      <w:r w:rsidRPr="00AB1894">
        <w:rPr>
          <w:rFonts w:ascii="Times New Roman" w:hAnsi="Times New Roman" w:cs="Times New Roman"/>
          <w:sz w:val="24"/>
          <w:szCs w:val="24"/>
        </w:rPr>
        <w:t xml:space="preserve"> «</w:t>
      </w:r>
      <w:r w:rsidRPr="00AB1894">
        <w:rPr>
          <w:rFonts w:ascii="Times New Roman" w:hAnsi="Times New Roman"/>
          <w:sz w:val="28"/>
          <w:szCs w:val="28"/>
        </w:rPr>
        <w:t>Сварочные технологии», «Ремонт и обслуживание легковых автомобилей», «Преподавание в младших классах»,</w:t>
      </w:r>
      <w:r w:rsidRPr="00AB1894">
        <w:rPr>
          <w:rFonts w:ascii="Times New Roman" w:hAnsi="Times New Roman" w:cs="Times New Roman"/>
          <w:sz w:val="24"/>
          <w:szCs w:val="24"/>
        </w:rPr>
        <w:t xml:space="preserve"> </w:t>
      </w:r>
      <w:r w:rsidRPr="00AB1894">
        <w:rPr>
          <w:rFonts w:ascii="Times New Roman" w:hAnsi="Times New Roman"/>
          <w:sz w:val="28"/>
          <w:szCs w:val="28"/>
        </w:rPr>
        <w:t>«Дошкольное воспитание»,</w:t>
      </w:r>
      <w:r w:rsidRPr="00AB1894">
        <w:rPr>
          <w:rFonts w:ascii="Times New Roman" w:hAnsi="Times New Roman" w:cs="Times New Roman"/>
          <w:sz w:val="24"/>
          <w:szCs w:val="24"/>
        </w:rPr>
        <w:t xml:space="preserve"> </w:t>
      </w:r>
      <w:r w:rsidRPr="00AB1894">
        <w:rPr>
          <w:rFonts w:ascii="Times New Roman" w:hAnsi="Times New Roman"/>
          <w:sz w:val="28"/>
          <w:szCs w:val="28"/>
        </w:rPr>
        <w:t xml:space="preserve">«Облицовка плиткой», этот показатель значительно выше данных за 2018 год. </w:t>
      </w:r>
    </w:p>
    <w:p w:rsidR="009A1E5C" w:rsidRDefault="00DB404F" w:rsidP="00642DC3">
      <w:pPr>
        <w:spacing w:after="0" w:line="360" w:lineRule="auto"/>
        <w:ind w:firstLine="709"/>
        <w:jc w:val="both"/>
        <w:rPr>
          <w:rFonts w:ascii="Times New Roman" w:hAnsi="Times New Roman"/>
          <w:sz w:val="28"/>
          <w:szCs w:val="28"/>
        </w:rPr>
      </w:pPr>
      <w:r w:rsidRPr="00AB1894">
        <w:rPr>
          <w:rFonts w:ascii="Times New Roman" w:hAnsi="Times New Roman"/>
          <w:sz w:val="28"/>
          <w:szCs w:val="28"/>
        </w:rPr>
        <w:t xml:space="preserve">Участие в программах повышения квалификации по стандартам Ворлдскиллс Россия обеспечивает повышение освоения преподавателями и мастерами производственного обучения современными профессиональными технологиями, оборудованием, инструментами и материалами, приобретение компетенций, а также эффективных методик профессионального образования и подготовки. </w:t>
      </w:r>
    </w:p>
    <w:p w:rsidR="00FD2C58" w:rsidRPr="00843E54" w:rsidRDefault="00FD2C58" w:rsidP="00F77F00">
      <w:pPr>
        <w:spacing w:after="0" w:line="360" w:lineRule="auto"/>
        <w:jc w:val="both"/>
        <w:rPr>
          <w:rFonts w:ascii="Times New Roman" w:hAnsi="Times New Roman"/>
          <w:sz w:val="28"/>
          <w:szCs w:val="28"/>
        </w:rPr>
      </w:pPr>
      <w:r w:rsidRPr="00843E54">
        <w:rPr>
          <w:rFonts w:ascii="Times New Roman" w:hAnsi="Times New Roman"/>
          <w:sz w:val="28"/>
          <w:szCs w:val="28"/>
        </w:rPr>
        <w:t>Таблиц</w:t>
      </w:r>
      <w:r>
        <w:rPr>
          <w:rFonts w:ascii="Times New Roman" w:hAnsi="Times New Roman"/>
          <w:sz w:val="28"/>
          <w:szCs w:val="28"/>
        </w:rPr>
        <w:t xml:space="preserve">а </w:t>
      </w:r>
      <w:r w:rsidR="00A40F96">
        <w:rPr>
          <w:rFonts w:ascii="Times New Roman" w:hAnsi="Times New Roman"/>
          <w:sz w:val="28"/>
          <w:szCs w:val="28"/>
        </w:rPr>
        <w:t>3</w:t>
      </w:r>
      <w:r w:rsidR="007F6E5F">
        <w:rPr>
          <w:rFonts w:ascii="Times New Roman" w:hAnsi="Times New Roman"/>
          <w:sz w:val="28"/>
          <w:szCs w:val="28"/>
        </w:rPr>
        <w:t>5</w:t>
      </w:r>
      <w:r w:rsidRPr="00843E54">
        <w:rPr>
          <w:rFonts w:ascii="Times New Roman" w:hAnsi="Times New Roman"/>
          <w:sz w:val="28"/>
          <w:szCs w:val="28"/>
        </w:rPr>
        <w:t xml:space="preserve"> - Укомплектованность штатов</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88"/>
        <w:gridCol w:w="1080"/>
        <w:gridCol w:w="1080"/>
        <w:gridCol w:w="1080"/>
      </w:tblGrid>
      <w:tr w:rsidR="00FD2C58" w:rsidRPr="00173C65" w:rsidTr="00FD2C58">
        <w:tc>
          <w:tcPr>
            <w:tcW w:w="6588" w:type="dxa"/>
          </w:tcPr>
          <w:p w:rsidR="00FD2C58" w:rsidRPr="00173C65" w:rsidRDefault="00FD2C58" w:rsidP="00FD2C58">
            <w:pPr>
              <w:spacing w:after="0" w:line="240" w:lineRule="auto"/>
              <w:jc w:val="both"/>
              <w:rPr>
                <w:rFonts w:ascii="Times New Roman" w:hAnsi="Times New Roman"/>
                <w:sz w:val="24"/>
                <w:szCs w:val="24"/>
              </w:rPr>
            </w:pPr>
          </w:p>
          <w:p w:rsidR="00FD2C58" w:rsidRPr="00173C65" w:rsidRDefault="00FD2C58" w:rsidP="00FD2C58">
            <w:pPr>
              <w:spacing w:after="0" w:line="240" w:lineRule="auto"/>
              <w:jc w:val="both"/>
              <w:rPr>
                <w:rFonts w:ascii="Times New Roman" w:hAnsi="Times New Roman"/>
                <w:sz w:val="24"/>
                <w:szCs w:val="24"/>
              </w:rPr>
            </w:pP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2017/</w:t>
            </w:r>
          </w:p>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2018</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2018/</w:t>
            </w:r>
          </w:p>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2019</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2019/</w:t>
            </w:r>
          </w:p>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2020</w:t>
            </w:r>
          </w:p>
        </w:tc>
      </w:tr>
      <w:tr w:rsidR="00FD2C58" w:rsidRPr="00173C65" w:rsidTr="00FD2C58">
        <w:tc>
          <w:tcPr>
            <w:tcW w:w="6588"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Всего численность работников</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153</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152</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128</w:t>
            </w:r>
          </w:p>
        </w:tc>
      </w:tr>
      <w:tr w:rsidR="00FD2C58" w:rsidRPr="00173C65" w:rsidTr="00FD2C58">
        <w:tc>
          <w:tcPr>
            <w:tcW w:w="6588"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Административно-управленческий персонал</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11</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10</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9</w:t>
            </w:r>
          </w:p>
        </w:tc>
      </w:tr>
      <w:tr w:rsidR="00FD2C58" w:rsidRPr="00173C65" w:rsidTr="00FD2C58">
        <w:tc>
          <w:tcPr>
            <w:tcW w:w="6588"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 xml:space="preserve">Всего численность педагогических работников, из них: </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97</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90</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97</w:t>
            </w:r>
          </w:p>
        </w:tc>
      </w:tr>
      <w:tr w:rsidR="00FD2C58" w:rsidRPr="00173C65" w:rsidTr="00FD2C58">
        <w:tc>
          <w:tcPr>
            <w:tcW w:w="6588"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Преподавателей общеобразовательных дисциплин</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21</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17</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12</w:t>
            </w:r>
          </w:p>
        </w:tc>
      </w:tr>
      <w:tr w:rsidR="00FD2C58" w:rsidRPr="00173C65" w:rsidTr="00FD2C58">
        <w:tc>
          <w:tcPr>
            <w:tcW w:w="6588"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Преподавателей по специальным и общетехническим дисциплинам</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10</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9</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12</w:t>
            </w:r>
          </w:p>
        </w:tc>
      </w:tr>
      <w:tr w:rsidR="00FD2C58" w:rsidRPr="00173C65" w:rsidTr="00FD2C58">
        <w:tc>
          <w:tcPr>
            <w:tcW w:w="6588"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Руководитель физического воспитания</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1</w:t>
            </w:r>
          </w:p>
        </w:tc>
      </w:tr>
      <w:tr w:rsidR="00FD2C58" w:rsidRPr="00173C65" w:rsidTr="00FD2C58">
        <w:tc>
          <w:tcPr>
            <w:tcW w:w="6588"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Преподаватель-организатор основ безопасности жизнедеятельности</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1</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1</w:t>
            </w:r>
          </w:p>
        </w:tc>
      </w:tr>
    </w:tbl>
    <w:p w:rsidR="00F77F00" w:rsidRPr="00F77F00" w:rsidRDefault="007F6E5F" w:rsidP="00F77F00">
      <w:pPr>
        <w:spacing w:after="0" w:line="360" w:lineRule="auto"/>
        <w:jc w:val="both"/>
        <w:rPr>
          <w:rFonts w:ascii="Times New Roman" w:hAnsi="Times New Roman"/>
          <w:sz w:val="28"/>
          <w:szCs w:val="28"/>
        </w:rPr>
      </w:pPr>
      <w:r>
        <w:rPr>
          <w:rFonts w:ascii="Times New Roman" w:hAnsi="Times New Roman"/>
          <w:sz w:val="28"/>
          <w:szCs w:val="28"/>
        </w:rPr>
        <w:t>Продолжение таблицы 35</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88"/>
        <w:gridCol w:w="1080"/>
        <w:gridCol w:w="1080"/>
        <w:gridCol w:w="1080"/>
      </w:tblGrid>
      <w:tr w:rsidR="00FD2C58" w:rsidRPr="00173C65" w:rsidTr="00FD2C58">
        <w:tc>
          <w:tcPr>
            <w:tcW w:w="6588"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Мастеров производственного обучения</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6</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5</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10</w:t>
            </w:r>
          </w:p>
        </w:tc>
      </w:tr>
      <w:tr w:rsidR="00FD2C58" w:rsidRPr="00173C65" w:rsidTr="00FD2C58">
        <w:tc>
          <w:tcPr>
            <w:tcW w:w="6588"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Воспитателей</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1</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2</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2</w:t>
            </w:r>
          </w:p>
        </w:tc>
      </w:tr>
      <w:tr w:rsidR="00FD2C58" w:rsidRPr="00173C65" w:rsidTr="00FD2C58">
        <w:tc>
          <w:tcPr>
            <w:tcW w:w="6588"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Социальных педагогов</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3</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2</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5</w:t>
            </w:r>
          </w:p>
        </w:tc>
      </w:tr>
      <w:tr w:rsidR="00FD2C58" w:rsidRPr="00173C65" w:rsidTr="00FD2C58">
        <w:tc>
          <w:tcPr>
            <w:tcW w:w="6588"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Методист</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2</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3</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3</w:t>
            </w:r>
          </w:p>
        </w:tc>
      </w:tr>
      <w:tr w:rsidR="00FD2C58" w:rsidRPr="00173C65" w:rsidTr="00FD2C58">
        <w:tc>
          <w:tcPr>
            <w:tcW w:w="6588"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Педагог-организатор</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1</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2</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2</w:t>
            </w:r>
          </w:p>
        </w:tc>
      </w:tr>
      <w:tr w:rsidR="00FD2C58" w:rsidRPr="00173C65" w:rsidTr="00FD2C58">
        <w:tc>
          <w:tcPr>
            <w:tcW w:w="6588"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 xml:space="preserve">Другие педагогические работники </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1</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2</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0</w:t>
            </w:r>
          </w:p>
        </w:tc>
      </w:tr>
      <w:tr w:rsidR="00FD2C58" w:rsidRPr="00173C65" w:rsidTr="00FD2C58">
        <w:tc>
          <w:tcPr>
            <w:tcW w:w="6588"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Внешних совместителей</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30</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30</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25</w:t>
            </w:r>
          </w:p>
        </w:tc>
      </w:tr>
      <w:tr w:rsidR="00FD2C58" w:rsidRPr="00173C65" w:rsidTr="00FD2C58">
        <w:tc>
          <w:tcPr>
            <w:tcW w:w="6588"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Внутренних совместителей</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22</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17</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24</w:t>
            </w:r>
          </w:p>
        </w:tc>
      </w:tr>
      <w:tr w:rsidR="00FD2C58" w:rsidRPr="00173C65" w:rsidTr="00FD2C58">
        <w:tc>
          <w:tcPr>
            <w:tcW w:w="6588"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Педагогических работников без внешних совместителей, внутренних совместителей</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45</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43</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48</w:t>
            </w:r>
          </w:p>
        </w:tc>
      </w:tr>
      <w:tr w:rsidR="00FD2C58" w:rsidRPr="00173C65" w:rsidTr="00FD2C58">
        <w:tc>
          <w:tcPr>
            <w:tcW w:w="6588"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Количество педагогических работников составляет от общего количества педагогических работников (в %)</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99,5%</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84%</w:t>
            </w:r>
          </w:p>
        </w:tc>
        <w:tc>
          <w:tcPr>
            <w:tcW w:w="1080" w:type="dxa"/>
          </w:tcPr>
          <w:p w:rsidR="00FD2C58" w:rsidRPr="00173C65" w:rsidRDefault="00FD2C58" w:rsidP="00FD2C58">
            <w:pPr>
              <w:spacing w:after="0" w:line="240" w:lineRule="auto"/>
              <w:jc w:val="both"/>
              <w:rPr>
                <w:rFonts w:ascii="Times New Roman" w:hAnsi="Times New Roman"/>
                <w:sz w:val="24"/>
                <w:szCs w:val="24"/>
              </w:rPr>
            </w:pPr>
            <w:r w:rsidRPr="00173C65">
              <w:rPr>
                <w:rFonts w:ascii="Times New Roman" w:hAnsi="Times New Roman"/>
                <w:sz w:val="24"/>
                <w:szCs w:val="24"/>
              </w:rPr>
              <w:t>91%</w:t>
            </w:r>
          </w:p>
        </w:tc>
      </w:tr>
    </w:tbl>
    <w:p w:rsidR="00B90276" w:rsidRDefault="00B90276" w:rsidP="00B90276">
      <w:pPr>
        <w:spacing w:after="0" w:line="360" w:lineRule="auto"/>
        <w:ind w:firstLine="709"/>
        <w:jc w:val="both"/>
        <w:rPr>
          <w:rFonts w:ascii="Times New Roman" w:hAnsi="Times New Roman"/>
          <w:sz w:val="28"/>
          <w:szCs w:val="28"/>
        </w:rPr>
      </w:pPr>
      <w:r w:rsidRPr="003D01F0">
        <w:rPr>
          <w:rFonts w:ascii="Times New Roman" w:hAnsi="Times New Roman"/>
          <w:sz w:val="28"/>
          <w:szCs w:val="28"/>
        </w:rPr>
        <w:t>За текущий период укомплектованность штатами педагогическими работниками увеличилась на 10%.</w:t>
      </w:r>
    </w:p>
    <w:p w:rsidR="00FD2C58" w:rsidRPr="00843E54" w:rsidRDefault="00173C65" w:rsidP="00173C65">
      <w:pPr>
        <w:spacing w:after="0" w:line="360" w:lineRule="auto"/>
        <w:jc w:val="both"/>
        <w:rPr>
          <w:rFonts w:ascii="Times New Roman" w:hAnsi="Times New Roman"/>
          <w:sz w:val="28"/>
          <w:szCs w:val="28"/>
        </w:rPr>
      </w:pPr>
      <w:r>
        <w:rPr>
          <w:rFonts w:ascii="Times New Roman" w:hAnsi="Times New Roman"/>
          <w:sz w:val="28"/>
          <w:szCs w:val="28"/>
        </w:rPr>
        <w:t>Т</w:t>
      </w:r>
      <w:r w:rsidR="00FD2C58" w:rsidRPr="00843E54">
        <w:rPr>
          <w:rFonts w:ascii="Times New Roman" w:hAnsi="Times New Roman"/>
          <w:sz w:val="28"/>
          <w:szCs w:val="28"/>
        </w:rPr>
        <w:t xml:space="preserve">аблица </w:t>
      </w:r>
      <w:r w:rsidR="00FD2C58">
        <w:rPr>
          <w:rFonts w:ascii="Times New Roman" w:hAnsi="Times New Roman"/>
          <w:sz w:val="28"/>
          <w:szCs w:val="28"/>
        </w:rPr>
        <w:t>3</w:t>
      </w:r>
      <w:r w:rsidR="007F6E5F">
        <w:rPr>
          <w:rFonts w:ascii="Times New Roman" w:hAnsi="Times New Roman"/>
          <w:sz w:val="28"/>
          <w:szCs w:val="28"/>
        </w:rPr>
        <w:t>6</w:t>
      </w:r>
      <w:r w:rsidR="00FD2C58" w:rsidRPr="00843E54">
        <w:rPr>
          <w:rFonts w:ascii="Times New Roman" w:hAnsi="Times New Roman"/>
          <w:sz w:val="28"/>
          <w:szCs w:val="28"/>
        </w:rPr>
        <w:t xml:space="preserve"> – Качественный анализ штатных педагогических работников по уровню образования и квалификационной категории</w:t>
      </w:r>
    </w:p>
    <w:tbl>
      <w:tblPr>
        <w:tblW w:w="10106"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80"/>
        <w:gridCol w:w="720"/>
        <w:gridCol w:w="684"/>
        <w:gridCol w:w="728"/>
        <w:gridCol w:w="831"/>
        <w:gridCol w:w="720"/>
        <w:gridCol w:w="843"/>
      </w:tblGrid>
      <w:tr w:rsidR="00FD2C58" w:rsidRPr="00F77F00" w:rsidTr="00FD2C58">
        <w:tc>
          <w:tcPr>
            <w:tcW w:w="5580" w:type="dxa"/>
            <w:vMerge w:val="restart"/>
          </w:tcPr>
          <w:p w:rsidR="00FD2C58" w:rsidRPr="00F77F00" w:rsidRDefault="00FD2C58" w:rsidP="00FD2C58">
            <w:pPr>
              <w:spacing w:after="0" w:line="240" w:lineRule="auto"/>
              <w:jc w:val="center"/>
              <w:rPr>
                <w:rFonts w:ascii="Times New Roman" w:hAnsi="Times New Roman"/>
                <w:sz w:val="24"/>
                <w:szCs w:val="24"/>
              </w:rPr>
            </w:pPr>
            <w:r w:rsidRPr="00F77F00">
              <w:rPr>
                <w:rFonts w:ascii="Times New Roman" w:hAnsi="Times New Roman"/>
                <w:sz w:val="24"/>
                <w:szCs w:val="24"/>
              </w:rPr>
              <w:t>Показатели</w:t>
            </w:r>
          </w:p>
        </w:tc>
        <w:tc>
          <w:tcPr>
            <w:tcW w:w="1404" w:type="dxa"/>
            <w:gridSpan w:val="2"/>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2017/</w:t>
            </w:r>
          </w:p>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2018уч.г</w:t>
            </w:r>
          </w:p>
        </w:tc>
        <w:tc>
          <w:tcPr>
            <w:tcW w:w="1559" w:type="dxa"/>
            <w:gridSpan w:val="2"/>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2018/</w:t>
            </w:r>
          </w:p>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2019уч.г</w:t>
            </w:r>
          </w:p>
        </w:tc>
        <w:tc>
          <w:tcPr>
            <w:tcW w:w="1563" w:type="dxa"/>
            <w:gridSpan w:val="2"/>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2019/</w:t>
            </w:r>
          </w:p>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2020уч.г</w:t>
            </w:r>
          </w:p>
        </w:tc>
      </w:tr>
      <w:tr w:rsidR="00FD2C58" w:rsidRPr="00F77F00" w:rsidTr="00FD2C58">
        <w:tc>
          <w:tcPr>
            <w:tcW w:w="5580" w:type="dxa"/>
            <w:vMerge/>
          </w:tcPr>
          <w:p w:rsidR="00FD2C58" w:rsidRPr="00F77F00" w:rsidRDefault="00FD2C58" w:rsidP="00FD2C58">
            <w:pPr>
              <w:spacing w:after="0" w:line="240" w:lineRule="auto"/>
              <w:jc w:val="both"/>
              <w:rPr>
                <w:rFonts w:ascii="Times New Roman" w:hAnsi="Times New Roman"/>
                <w:sz w:val="24"/>
                <w:szCs w:val="24"/>
              </w:rPr>
            </w:pP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кол-во</w:t>
            </w:r>
          </w:p>
        </w:tc>
        <w:tc>
          <w:tcPr>
            <w:tcW w:w="684" w:type="dxa"/>
          </w:tcPr>
          <w:p w:rsidR="00FD2C58" w:rsidRPr="00F77F00" w:rsidRDefault="00A40F96"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c>
          <w:tcPr>
            <w:tcW w:w="728"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кол-во</w:t>
            </w:r>
          </w:p>
        </w:tc>
        <w:tc>
          <w:tcPr>
            <w:tcW w:w="831"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кол-во</w:t>
            </w:r>
          </w:p>
        </w:tc>
        <w:tc>
          <w:tcPr>
            <w:tcW w:w="843"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r>
      <w:tr w:rsidR="00FD2C58" w:rsidRPr="00F77F00" w:rsidTr="00FD2C58">
        <w:tc>
          <w:tcPr>
            <w:tcW w:w="5580" w:type="dxa"/>
          </w:tcPr>
          <w:p w:rsidR="00FD2C58" w:rsidRPr="00F77F00" w:rsidRDefault="00FD2C58" w:rsidP="00FD2C58">
            <w:pPr>
              <w:spacing w:after="0" w:line="240" w:lineRule="auto"/>
              <w:jc w:val="both"/>
              <w:rPr>
                <w:rFonts w:ascii="Times New Roman" w:hAnsi="Times New Roman"/>
                <w:b/>
                <w:sz w:val="24"/>
                <w:szCs w:val="24"/>
              </w:rPr>
            </w:pPr>
            <w:r w:rsidRPr="00F77F00">
              <w:rPr>
                <w:rFonts w:ascii="Times New Roman" w:hAnsi="Times New Roman"/>
                <w:b/>
                <w:sz w:val="24"/>
                <w:szCs w:val="24"/>
              </w:rPr>
              <w:t>Преподаватели общеобразовательных, специальных дисциплин и профессионального цикла</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31</w:t>
            </w:r>
          </w:p>
        </w:tc>
        <w:tc>
          <w:tcPr>
            <w:tcW w:w="684" w:type="dxa"/>
          </w:tcPr>
          <w:p w:rsidR="00FD2C58" w:rsidRPr="00F77F00" w:rsidRDefault="00FD2C58" w:rsidP="00FD2C58">
            <w:pPr>
              <w:spacing w:after="0" w:line="240" w:lineRule="auto"/>
              <w:jc w:val="both"/>
              <w:rPr>
                <w:rFonts w:ascii="Times New Roman" w:hAnsi="Times New Roman"/>
                <w:sz w:val="24"/>
                <w:szCs w:val="24"/>
              </w:rPr>
            </w:pPr>
          </w:p>
        </w:tc>
        <w:tc>
          <w:tcPr>
            <w:tcW w:w="728"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26</w:t>
            </w:r>
          </w:p>
        </w:tc>
        <w:tc>
          <w:tcPr>
            <w:tcW w:w="831" w:type="dxa"/>
          </w:tcPr>
          <w:p w:rsidR="00FD2C58" w:rsidRPr="00F77F00" w:rsidRDefault="00FD2C58" w:rsidP="00FD2C58">
            <w:pPr>
              <w:spacing w:after="0" w:line="240" w:lineRule="auto"/>
              <w:jc w:val="both"/>
              <w:rPr>
                <w:rFonts w:ascii="Times New Roman" w:hAnsi="Times New Roman"/>
                <w:sz w:val="24"/>
                <w:szCs w:val="24"/>
              </w:rPr>
            </w:pP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24</w:t>
            </w:r>
          </w:p>
        </w:tc>
        <w:tc>
          <w:tcPr>
            <w:tcW w:w="843" w:type="dxa"/>
          </w:tcPr>
          <w:p w:rsidR="00FD2C58" w:rsidRPr="00F77F00" w:rsidRDefault="00FD2C58" w:rsidP="00FD2C58">
            <w:pPr>
              <w:spacing w:after="0" w:line="240" w:lineRule="auto"/>
              <w:jc w:val="both"/>
              <w:rPr>
                <w:rFonts w:ascii="Times New Roman" w:hAnsi="Times New Roman"/>
                <w:sz w:val="24"/>
                <w:szCs w:val="24"/>
              </w:rPr>
            </w:pPr>
          </w:p>
        </w:tc>
      </w:tr>
      <w:tr w:rsidR="00FD2C58" w:rsidRPr="00F77F00" w:rsidTr="00FD2C58">
        <w:tc>
          <w:tcPr>
            <w:tcW w:w="558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Лица, имеющие ученую степень доктора наук и (или) ученое звание профессора</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c>
          <w:tcPr>
            <w:tcW w:w="684"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c>
          <w:tcPr>
            <w:tcW w:w="728"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c>
          <w:tcPr>
            <w:tcW w:w="831"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c>
          <w:tcPr>
            <w:tcW w:w="843"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r>
      <w:tr w:rsidR="00FD2C58" w:rsidRPr="00F77F00" w:rsidTr="00FD2C58">
        <w:tc>
          <w:tcPr>
            <w:tcW w:w="558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Лица, имеющие ученую степень кандидата наук и (или) ученое звание доцента</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c>
          <w:tcPr>
            <w:tcW w:w="684"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c>
          <w:tcPr>
            <w:tcW w:w="728"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c>
          <w:tcPr>
            <w:tcW w:w="831"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c>
          <w:tcPr>
            <w:tcW w:w="843"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r>
      <w:tr w:rsidR="00FD2C58" w:rsidRPr="00F77F00" w:rsidTr="00FD2C58">
        <w:tc>
          <w:tcPr>
            <w:tcW w:w="558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Лица, имеющие почетное звание при отсутствие ученой степени и ученого звания</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c>
          <w:tcPr>
            <w:tcW w:w="684"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c>
          <w:tcPr>
            <w:tcW w:w="728"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1</w:t>
            </w:r>
          </w:p>
        </w:tc>
        <w:tc>
          <w:tcPr>
            <w:tcW w:w="831"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4</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c>
          <w:tcPr>
            <w:tcW w:w="843"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1</w:t>
            </w:r>
          </w:p>
        </w:tc>
      </w:tr>
      <w:tr w:rsidR="00FD2C58" w:rsidRPr="00F77F00" w:rsidTr="00FD2C58">
        <w:tc>
          <w:tcPr>
            <w:tcW w:w="558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Лица, имеющие высшую квалификационную категорию</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10</w:t>
            </w:r>
          </w:p>
        </w:tc>
        <w:tc>
          <w:tcPr>
            <w:tcW w:w="684"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32</w:t>
            </w:r>
          </w:p>
        </w:tc>
        <w:tc>
          <w:tcPr>
            <w:tcW w:w="728"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8</w:t>
            </w:r>
          </w:p>
        </w:tc>
        <w:tc>
          <w:tcPr>
            <w:tcW w:w="831"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31</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7</w:t>
            </w:r>
          </w:p>
        </w:tc>
        <w:tc>
          <w:tcPr>
            <w:tcW w:w="843"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29</w:t>
            </w:r>
          </w:p>
        </w:tc>
      </w:tr>
      <w:tr w:rsidR="00FD2C58" w:rsidRPr="00F77F00" w:rsidTr="00FD2C58">
        <w:tc>
          <w:tcPr>
            <w:tcW w:w="558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Лица, имеющие первую квалификационную категорию</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c>
          <w:tcPr>
            <w:tcW w:w="684"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c>
          <w:tcPr>
            <w:tcW w:w="728"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1</w:t>
            </w:r>
          </w:p>
        </w:tc>
        <w:tc>
          <w:tcPr>
            <w:tcW w:w="831"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4</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c>
          <w:tcPr>
            <w:tcW w:w="843"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r>
      <w:tr w:rsidR="00FD2C58" w:rsidRPr="00F77F00" w:rsidTr="00FD2C58">
        <w:tc>
          <w:tcPr>
            <w:tcW w:w="558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Соответствие занимаемой должности</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21</w:t>
            </w:r>
          </w:p>
        </w:tc>
        <w:tc>
          <w:tcPr>
            <w:tcW w:w="684"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10</w:t>
            </w:r>
          </w:p>
        </w:tc>
        <w:tc>
          <w:tcPr>
            <w:tcW w:w="728"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17</w:t>
            </w:r>
          </w:p>
        </w:tc>
        <w:tc>
          <w:tcPr>
            <w:tcW w:w="831"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65</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17</w:t>
            </w:r>
          </w:p>
        </w:tc>
        <w:tc>
          <w:tcPr>
            <w:tcW w:w="843"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71</w:t>
            </w:r>
          </w:p>
        </w:tc>
      </w:tr>
      <w:tr w:rsidR="00FD2C58" w:rsidRPr="00F77F00" w:rsidTr="00FD2C58">
        <w:tc>
          <w:tcPr>
            <w:tcW w:w="558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Лица, имеющие высшее профессиональное образование</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29</w:t>
            </w:r>
          </w:p>
        </w:tc>
        <w:tc>
          <w:tcPr>
            <w:tcW w:w="684"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93,5</w:t>
            </w:r>
          </w:p>
        </w:tc>
        <w:tc>
          <w:tcPr>
            <w:tcW w:w="728"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23</w:t>
            </w:r>
          </w:p>
        </w:tc>
        <w:tc>
          <w:tcPr>
            <w:tcW w:w="831"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88</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20</w:t>
            </w:r>
          </w:p>
        </w:tc>
        <w:tc>
          <w:tcPr>
            <w:tcW w:w="843"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83</w:t>
            </w:r>
          </w:p>
        </w:tc>
      </w:tr>
      <w:tr w:rsidR="00FD2C58" w:rsidRPr="00F77F00" w:rsidTr="00FD2C58">
        <w:tc>
          <w:tcPr>
            <w:tcW w:w="558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Лица, имеющие среднее профессиональное образование</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2</w:t>
            </w:r>
          </w:p>
        </w:tc>
        <w:tc>
          <w:tcPr>
            <w:tcW w:w="684"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6,5</w:t>
            </w:r>
          </w:p>
        </w:tc>
        <w:tc>
          <w:tcPr>
            <w:tcW w:w="728"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3</w:t>
            </w:r>
          </w:p>
        </w:tc>
        <w:tc>
          <w:tcPr>
            <w:tcW w:w="831"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12</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4</w:t>
            </w:r>
          </w:p>
        </w:tc>
        <w:tc>
          <w:tcPr>
            <w:tcW w:w="843"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17</w:t>
            </w:r>
          </w:p>
        </w:tc>
      </w:tr>
      <w:tr w:rsidR="00FD2C58" w:rsidRPr="00F77F00" w:rsidTr="00FD2C58">
        <w:tc>
          <w:tcPr>
            <w:tcW w:w="558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Лица, имеющие начальное профессиональное образование</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c>
          <w:tcPr>
            <w:tcW w:w="684"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c>
          <w:tcPr>
            <w:tcW w:w="728"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c>
          <w:tcPr>
            <w:tcW w:w="831"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c>
          <w:tcPr>
            <w:tcW w:w="843"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r>
      <w:tr w:rsidR="00FD2C58" w:rsidRPr="00F77F00" w:rsidTr="00FD2C58">
        <w:tc>
          <w:tcPr>
            <w:tcW w:w="558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Обучаются в ВПО</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1</w:t>
            </w:r>
          </w:p>
        </w:tc>
        <w:tc>
          <w:tcPr>
            <w:tcW w:w="684"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3</w:t>
            </w:r>
          </w:p>
        </w:tc>
        <w:tc>
          <w:tcPr>
            <w:tcW w:w="728"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3</w:t>
            </w:r>
          </w:p>
        </w:tc>
        <w:tc>
          <w:tcPr>
            <w:tcW w:w="831"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12</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2</w:t>
            </w:r>
          </w:p>
        </w:tc>
        <w:tc>
          <w:tcPr>
            <w:tcW w:w="843"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8</w:t>
            </w:r>
          </w:p>
        </w:tc>
      </w:tr>
      <w:tr w:rsidR="00FD2C58" w:rsidRPr="00F77F00" w:rsidTr="00FD2C58">
        <w:tc>
          <w:tcPr>
            <w:tcW w:w="558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Преподаватели профессионального цикла, имеющие опыт деятельности в организациях соответствующей профессиональной сферы и (или) прошедших на них стажировку к общей числу преподавателей профессионального цикла</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31</w:t>
            </w:r>
          </w:p>
        </w:tc>
        <w:tc>
          <w:tcPr>
            <w:tcW w:w="684"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100</w:t>
            </w:r>
          </w:p>
        </w:tc>
        <w:tc>
          <w:tcPr>
            <w:tcW w:w="728"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26</w:t>
            </w:r>
          </w:p>
        </w:tc>
        <w:tc>
          <w:tcPr>
            <w:tcW w:w="831"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100</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24</w:t>
            </w:r>
          </w:p>
        </w:tc>
        <w:tc>
          <w:tcPr>
            <w:tcW w:w="843"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100</w:t>
            </w:r>
          </w:p>
        </w:tc>
      </w:tr>
    </w:tbl>
    <w:p w:rsidR="00F77F00" w:rsidRPr="00F77F00" w:rsidRDefault="007F6E5F" w:rsidP="00F77F00">
      <w:pPr>
        <w:spacing w:after="0" w:line="360" w:lineRule="auto"/>
        <w:jc w:val="both"/>
        <w:rPr>
          <w:rFonts w:ascii="Times New Roman" w:hAnsi="Times New Roman"/>
          <w:sz w:val="28"/>
          <w:szCs w:val="28"/>
        </w:rPr>
      </w:pPr>
      <w:r>
        <w:rPr>
          <w:rFonts w:ascii="Times New Roman" w:hAnsi="Times New Roman"/>
          <w:sz w:val="28"/>
          <w:szCs w:val="28"/>
        </w:rPr>
        <w:t>Продолжение таблицы 36</w:t>
      </w:r>
    </w:p>
    <w:tbl>
      <w:tblPr>
        <w:tblW w:w="10106"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80"/>
        <w:gridCol w:w="720"/>
        <w:gridCol w:w="684"/>
        <w:gridCol w:w="728"/>
        <w:gridCol w:w="831"/>
        <w:gridCol w:w="720"/>
        <w:gridCol w:w="843"/>
      </w:tblGrid>
      <w:tr w:rsidR="00FD2C58" w:rsidRPr="00F77F00" w:rsidTr="00FD2C58">
        <w:tc>
          <w:tcPr>
            <w:tcW w:w="5580" w:type="dxa"/>
          </w:tcPr>
          <w:p w:rsidR="00FD2C58" w:rsidRPr="00F77F00" w:rsidRDefault="00FD2C58" w:rsidP="00FD2C58">
            <w:pPr>
              <w:spacing w:after="0" w:line="240" w:lineRule="auto"/>
              <w:jc w:val="both"/>
              <w:rPr>
                <w:rFonts w:ascii="Times New Roman" w:hAnsi="Times New Roman"/>
                <w:b/>
                <w:sz w:val="24"/>
                <w:szCs w:val="24"/>
              </w:rPr>
            </w:pPr>
            <w:r w:rsidRPr="00F77F00">
              <w:rPr>
                <w:rFonts w:ascii="Times New Roman" w:hAnsi="Times New Roman"/>
                <w:b/>
                <w:sz w:val="24"/>
                <w:szCs w:val="24"/>
              </w:rPr>
              <w:t>Мастера производственного обучения</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6</w:t>
            </w:r>
          </w:p>
        </w:tc>
        <w:tc>
          <w:tcPr>
            <w:tcW w:w="684" w:type="dxa"/>
          </w:tcPr>
          <w:p w:rsidR="00FD2C58" w:rsidRPr="00F77F00" w:rsidRDefault="00FD2C58" w:rsidP="00FD2C58">
            <w:pPr>
              <w:spacing w:after="0" w:line="240" w:lineRule="auto"/>
              <w:jc w:val="both"/>
              <w:rPr>
                <w:rFonts w:ascii="Times New Roman" w:hAnsi="Times New Roman"/>
                <w:sz w:val="24"/>
                <w:szCs w:val="24"/>
              </w:rPr>
            </w:pPr>
          </w:p>
        </w:tc>
        <w:tc>
          <w:tcPr>
            <w:tcW w:w="728"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5</w:t>
            </w:r>
          </w:p>
        </w:tc>
        <w:tc>
          <w:tcPr>
            <w:tcW w:w="831" w:type="dxa"/>
          </w:tcPr>
          <w:p w:rsidR="00FD2C58" w:rsidRPr="00F77F00" w:rsidRDefault="00FD2C58" w:rsidP="00FD2C58">
            <w:pPr>
              <w:spacing w:after="0" w:line="240" w:lineRule="auto"/>
              <w:jc w:val="both"/>
              <w:rPr>
                <w:rFonts w:ascii="Times New Roman" w:hAnsi="Times New Roman"/>
                <w:sz w:val="24"/>
                <w:szCs w:val="24"/>
              </w:rPr>
            </w:pP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10</w:t>
            </w:r>
          </w:p>
        </w:tc>
        <w:tc>
          <w:tcPr>
            <w:tcW w:w="843" w:type="dxa"/>
          </w:tcPr>
          <w:p w:rsidR="00FD2C58" w:rsidRPr="00F77F00" w:rsidRDefault="00FD2C58" w:rsidP="00FD2C58">
            <w:pPr>
              <w:spacing w:after="0" w:line="240" w:lineRule="auto"/>
              <w:jc w:val="both"/>
              <w:rPr>
                <w:rFonts w:ascii="Times New Roman" w:hAnsi="Times New Roman"/>
                <w:sz w:val="24"/>
                <w:szCs w:val="24"/>
              </w:rPr>
            </w:pPr>
          </w:p>
        </w:tc>
      </w:tr>
      <w:tr w:rsidR="00FD2C58" w:rsidRPr="00F77F00" w:rsidTr="00FD2C58">
        <w:tc>
          <w:tcPr>
            <w:tcW w:w="558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Лица, имеющие почетное звание при отсутствие ученой степени и ученого звания</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c>
          <w:tcPr>
            <w:tcW w:w="684"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c>
          <w:tcPr>
            <w:tcW w:w="728"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1</w:t>
            </w:r>
          </w:p>
        </w:tc>
        <w:tc>
          <w:tcPr>
            <w:tcW w:w="831"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16,5</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1</w:t>
            </w:r>
          </w:p>
        </w:tc>
        <w:tc>
          <w:tcPr>
            <w:tcW w:w="843"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10</w:t>
            </w:r>
          </w:p>
        </w:tc>
      </w:tr>
      <w:tr w:rsidR="00FD2C58" w:rsidRPr="00F77F00" w:rsidTr="00FD2C58">
        <w:tc>
          <w:tcPr>
            <w:tcW w:w="558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Лица, имеющие высшую квалификационную категорию</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1</w:t>
            </w:r>
          </w:p>
        </w:tc>
        <w:tc>
          <w:tcPr>
            <w:tcW w:w="684"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15,5</w:t>
            </w:r>
          </w:p>
        </w:tc>
        <w:tc>
          <w:tcPr>
            <w:tcW w:w="728"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1</w:t>
            </w:r>
          </w:p>
        </w:tc>
        <w:tc>
          <w:tcPr>
            <w:tcW w:w="831"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20</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1</w:t>
            </w:r>
          </w:p>
        </w:tc>
        <w:tc>
          <w:tcPr>
            <w:tcW w:w="843"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10</w:t>
            </w:r>
          </w:p>
        </w:tc>
      </w:tr>
      <w:tr w:rsidR="00FD2C58" w:rsidRPr="00F77F00" w:rsidTr="00FD2C58">
        <w:tc>
          <w:tcPr>
            <w:tcW w:w="558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Лица, имеющие первую квалификационную категорию</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c>
          <w:tcPr>
            <w:tcW w:w="684"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c>
          <w:tcPr>
            <w:tcW w:w="728"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c>
          <w:tcPr>
            <w:tcW w:w="831"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c>
          <w:tcPr>
            <w:tcW w:w="843"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r>
      <w:tr w:rsidR="00FD2C58" w:rsidRPr="00F77F00" w:rsidTr="00FD2C58">
        <w:tc>
          <w:tcPr>
            <w:tcW w:w="558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Соответствие занимаемой должности</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5</w:t>
            </w:r>
          </w:p>
        </w:tc>
        <w:tc>
          <w:tcPr>
            <w:tcW w:w="684"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8,5</w:t>
            </w:r>
          </w:p>
        </w:tc>
        <w:tc>
          <w:tcPr>
            <w:tcW w:w="728"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4</w:t>
            </w:r>
          </w:p>
        </w:tc>
        <w:tc>
          <w:tcPr>
            <w:tcW w:w="831"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80</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9</w:t>
            </w:r>
          </w:p>
        </w:tc>
        <w:tc>
          <w:tcPr>
            <w:tcW w:w="843"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90</w:t>
            </w:r>
          </w:p>
        </w:tc>
      </w:tr>
      <w:tr w:rsidR="00FD2C58" w:rsidRPr="00F77F00" w:rsidTr="00FD2C58">
        <w:tc>
          <w:tcPr>
            <w:tcW w:w="558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Лица, имеющие высшее профессиональное образование</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2</w:t>
            </w:r>
          </w:p>
        </w:tc>
        <w:tc>
          <w:tcPr>
            <w:tcW w:w="684"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33</w:t>
            </w:r>
          </w:p>
        </w:tc>
        <w:tc>
          <w:tcPr>
            <w:tcW w:w="728"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1</w:t>
            </w:r>
          </w:p>
        </w:tc>
        <w:tc>
          <w:tcPr>
            <w:tcW w:w="831"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20</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2</w:t>
            </w:r>
          </w:p>
        </w:tc>
        <w:tc>
          <w:tcPr>
            <w:tcW w:w="843"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20</w:t>
            </w:r>
          </w:p>
        </w:tc>
      </w:tr>
      <w:tr w:rsidR="00FD2C58" w:rsidRPr="00F77F00" w:rsidTr="00FD2C58">
        <w:tc>
          <w:tcPr>
            <w:tcW w:w="558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Лица, имеющие среднее профессиональное образование</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4</w:t>
            </w:r>
          </w:p>
        </w:tc>
        <w:tc>
          <w:tcPr>
            <w:tcW w:w="684"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67</w:t>
            </w:r>
          </w:p>
        </w:tc>
        <w:tc>
          <w:tcPr>
            <w:tcW w:w="728"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4</w:t>
            </w:r>
          </w:p>
        </w:tc>
        <w:tc>
          <w:tcPr>
            <w:tcW w:w="831"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80</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8</w:t>
            </w:r>
          </w:p>
        </w:tc>
        <w:tc>
          <w:tcPr>
            <w:tcW w:w="843"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80</w:t>
            </w:r>
          </w:p>
        </w:tc>
      </w:tr>
      <w:tr w:rsidR="00FD2C58" w:rsidRPr="00F77F00" w:rsidTr="00FD2C58">
        <w:tc>
          <w:tcPr>
            <w:tcW w:w="558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Лица, имеющие начальное профессиональное образование</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c>
          <w:tcPr>
            <w:tcW w:w="684"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c>
          <w:tcPr>
            <w:tcW w:w="728"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c>
          <w:tcPr>
            <w:tcW w:w="831"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c>
          <w:tcPr>
            <w:tcW w:w="843"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r>
      <w:tr w:rsidR="00FD2C58" w:rsidRPr="00F77F00" w:rsidTr="00FD2C58">
        <w:tc>
          <w:tcPr>
            <w:tcW w:w="558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Обучаются в ВПО, СПО</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1</w:t>
            </w:r>
          </w:p>
        </w:tc>
        <w:tc>
          <w:tcPr>
            <w:tcW w:w="684"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17</w:t>
            </w:r>
          </w:p>
        </w:tc>
        <w:tc>
          <w:tcPr>
            <w:tcW w:w="728"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c>
          <w:tcPr>
            <w:tcW w:w="831"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c>
          <w:tcPr>
            <w:tcW w:w="843"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r>
      <w:tr w:rsidR="00FD2C58" w:rsidRPr="00F77F00" w:rsidTr="00FD2C58">
        <w:tc>
          <w:tcPr>
            <w:tcW w:w="558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Квалификационные разряды (на 1-2 разряда по профессии выше, чем предусмотрено ФГОС)</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6</w:t>
            </w:r>
          </w:p>
        </w:tc>
        <w:tc>
          <w:tcPr>
            <w:tcW w:w="684"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100</w:t>
            </w:r>
          </w:p>
        </w:tc>
        <w:tc>
          <w:tcPr>
            <w:tcW w:w="728"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5</w:t>
            </w:r>
          </w:p>
        </w:tc>
        <w:tc>
          <w:tcPr>
            <w:tcW w:w="831"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100</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10</w:t>
            </w:r>
          </w:p>
        </w:tc>
        <w:tc>
          <w:tcPr>
            <w:tcW w:w="843"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100</w:t>
            </w:r>
          </w:p>
        </w:tc>
      </w:tr>
      <w:tr w:rsidR="00FD2C58" w:rsidRPr="00F77F00" w:rsidTr="00FD2C58">
        <w:tc>
          <w:tcPr>
            <w:tcW w:w="5580" w:type="dxa"/>
          </w:tcPr>
          <w:p w:rsidR="00FD2C58" w:rsidRPr="00F77F00" w:rsidRDefault="00FD2C58" w:rsidP="00FD2C58">
            <w:pPr>
              <w:spacing w:after="0" w:line="240" w:lineRule="auto"/>
              <w:jc w:val="both"/>
              <w:rPr>
                <w:rFonts w:ascii="Times New Roman" w:hAnsi="Times New Roman"/>
                <w:b/>
                <w:sz w:val="24"/>
                <w:szCs w:val="24"/>
              </w:rPr>
            </w:pPr>
            <w:r w:rsidRPr="00F77F00">
              <w:rPr>
                <w:rFonts w:ascii="Times New Roman" w:hAnsi="Times New Roman"/>
                <w:b/>
                <w:sz w:val="24"/>
                <w:szCs w:val="24"/>
              </w:rPr>
              <w:t>Специалисты (педагоги дополнительного образования)</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1</w:t>
            </w:r>
          </w:p>
        </w:tc>
        <w:tc>
          <w:tcPr>
            <w:tcW w:w="684"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20</w:t>
            </w:r>
          </w:p>
        </w:tc>
        <w:tc>
          <w:tcPr>
            <w:tcW w:w="728"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2</w:t>
            </w:r>
          </w:p>
        </w:tc>
        <w:tc>
          <w:tcPr>
            <w:tcW w:w="831"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50</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c>
          <w:tcPr>
            <w:tcW w:w="843"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w:t>
            </w:r>
          </w:p>
        </w:tc>
      </w:tr>
      <w:tr w:rsidR="00FD2C58" w:rsidRPr="00F77F00" w:rsidTr="00FD2C58">
        <w:tc>
          <w:tcPr>
            <w:tcW w:w="5580" w:type="dxa"/>
          </w:tcPr>
          <w:p w:rsidR="00FD2C58" w:rsidRPr="00F77F00" w:rsidRDefault="00FD2C58" w:rsidP="00FD2C58">
            <w:pPr>
              <w:spacing w:after="0" w:line="240" w:lineRule="auto"/>
              <w:jc w:val="both"/>
              <w:rPr>
                <w:rFonts w:ascii="Times New Roman" w:hAnsi="Times New Roman"/>
                <w:b/>
                <w:sz w:val="24"/>
                <w:szCs w:val="24"/>
              </w:rPr>
            </w:pPr>
            <w:r w:rsidRPr="00F77F00">
              <w:rPr>
                <w:rFonts w:ascii="Times New Roman" w:hAnsi="Times New Roman"/>
                <w:b/>
                <w:sz w:val="24"/>
                <w:szCs w:val="24"/>
              </w:rPr>
              <w:t>Прошедших штатных педагогических работников повышение квалификации и (или проф. переподготовку, семинары и т.д.)</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45</w:t>
            </w:r>
          </w:p>
        </w:tc>
        <w:tc>
          <w:tcPr>
            <w:tcW w:w="684"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10</w:t>
            </w:r>
          </w:p>
        </w:tc>
        <w:tc>
          <w:tcPr>
            <w:tcW w:w="728"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43</w:t>
            </w:r>
          </w:p>
        </w:tc>
        <w:tc>
          <w:tcPr>
            <w:tcW w:w="831"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100</w:t>
            </w:r>
          </w:p>
        </w:tc>
        <w:tc>
          <w:tcPr>
            <w:tcW w:w="720"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48</w:t>
            </w:r>
          </w:p>
        </w:tc>
        <w:tc>
          <w:tcPr>
            <w:tcW w:w="843" w:type="dxa"/>
          </w:tcPr>
          <w:p w:rsidR="00FD2C58" w:rsidRPr="00F77F00" w:rsidRDefault="00FD2C58" w:rsidP="00FD2C58">
            <w:pPr>
              <w:spacing w:after="0" w:line="240" w:lineRule="auto"/>
              <w:jc w:val="both"/>
              <w:rPr>
                <w:rFonts w:ascii="Times New Roman" w:hAnsi="Times New Roman"/>
                <w:sz w:val="24"/>
                <w:szCs w:val="24"/>
              </w:rPr>
            </w:pPr>
            <w:r w:rsidRPr="00F77F00">
              <w:rPr>
                <w:rFonts w:ascii="Times New Roman" w:hAnsi="Times New Roman"/>
                <w:sz w:val="24"/>
                <w:szCs w:val="24"/>
              </w:rPr>
              <w:t>100</w:t>
            </w:r>
          </w:p>
        </w:tc>
      </w:tr>
    </w:tbl>
    <w:p w:rsidR="003737DF" w:rsidRDefault="003737DF" w:rsidP="003737DF">
      <w:pPr>
        <w:spacing w:after="0" w:line="360" w:lineRule="auto"/>
        <w:ind w:firstLine="709"/>
        <w:jc w:val="both"/>
        <w:rPr>
          <w:rFonts w:ascii="Times New Roman" w:hAnsi="Times New Roman"/>
          <w:sz w:val="28"/>
          <w:szCs w:val="28"/>
        </w:rPr>
      </w:pPr>
      <w:r w:rsidRPr="00843E54">
        <w:rPr>
          <w:rFonts w:ascii="Times New Roman" w:hAnsi="Times New Roman"/>
          <w:sz w:val="28"/>
          <w:szCs w:val="28"/>
        </w:rPr>
        <w:t xml:space="preserve">Сравнительный </w:t>
      </w:r>
      <w:r>
        <w:rPr>
          <w:rFonts w:ascii="Times New Roman" w:hAnsi="Times New Roman"/>
          <w:sz w:val="28"/>
          <w:szCs w:val="28"/>
        </w:rPr>
        <w:t>анализ представлен за 3 года на рисунке</w:t>
      </w:r>
      <w:r w:rsidRPr="00843E54">
        <w:rPr>
          <w:rFonts w:ascii="Times New Roman" w:hAnsi="Times New Roman"/>
          <w:sz w:val="28"/>
          <w:szCs w:val="28"/>
        </w:rPr>
        <w:t xml:space="preserve"> </w:t>
      </w:r>
      <w:r>
        <w:rPr>
          <w:rFonts w:ascii="Times New Roman" w:hAnsi="Times New Roman"/>
          <w:sz w:val="28"/>
          <w:szCs w:val="28"/>
        </w:rPr>
        <w:t>19</w:t>
      </w:r>
      <w:r w:rsidRPr="00843E54">
        <w:rPr>
          <w:rFonts w:ascii="Times New Roman" w:hAnsi="Times New Roman"/>
          <w:sz w:val="28"/>
          <w:szCs w:val="28"/>
        </w:rPr>
        <w:t xml:space="preserve">. Доля преподавателей, мастеров производственного обучения имеющих высшую </w:t>
      </w:r>
      <w:r>
        <w:rPr>
          <w:rFonts w:ascii="Times New Roman" w:hAnsi="Times New Roman"/>
          <w:sz w:val="28"/>
          <w:szCs w:val="28"/>
        </w:rPr>
        <w:t xml:space="preserve">и первую </w:t>
      </w:r>
      <w:r w:rsidRPr="00843E54">
        <w:rPr>
          <w:rFonts w:ascii="Times New Roman" w:hAnsi="Times New Roman"/>
          <w:sz w:val="28"/>
          <w:szCs w:val="28"/>
        </w:rPr>
        <w:t xml:space="preserve">квалификационную категорию </w:t>
      </w:r>
      <w:r>
        <w:rPr>
          <w:rFonts w:ascii="Times New Roman" w:hAnsi="Times New Roman"/>
          <w:sz w:val="28"/>
          <w:szCs w:val="28"/>
        </w:rPr>
        <w:t>уменьшилась</w:t>
      </w:r>
      <w:r w:rsidRPr="00843E54">
        <w:rPr>
          <w:rFonts w:ascii="Times New Roman" w:hAnsi="Times New Roman"/>
          <w:sz w:val="28"/>
          <w:szCs w:val="28"/>
        </w:rPr>
        <w:t xml:space="preserve"> на </w:t>
      </w:r>
      <w:r>
        <w:rPr>
          <w:rFonts w:ascii="Times New Roman" w:hAnsi="Times New Roman"/>
          <w:sz w:val="28"/>
          <w:szCs w:val="28"/>
        </w:rPr>
        <w:t>5% и составляет 24</w:t>
      </w:r>
      <w:r w:rsidRPr="00843E54">
        <w:rPr>
          <w:rFonts w:ascii="Times New Roman" w:hAnsi="Times New Roman"/>
          <w:sz w:val="28"/>
          <w:szCs w:val="28"/>
        </w:rPr>
        <w:t>%. В настоящее время высшую кв</w:t>
      </w:r>
      <w:r>
        <w:rPr>
          <w:rFonts w:ascii="Times New Roman" w:hAnsi="Times New Roman"/>
          <w:sz w:val="28"/>
          <w:szCs w:val="28"/>
        </w:rPr>
        <w:t>алификационную категорию имеют 7</w:t>
      </w:r>
      <w:r w:rsidRPr="00843E54">
        <w:rPr>
          <w:rFonts w:ascii="Times New Roman" w:hAnsi="Times New Roman"/>
          <w:sz w:val="28"/>
          <w:szCs w:val="28"/>
        </w:rPr>
        <w:t xml:space="preserve"> преподавателей и </w:t>
      </w:r>
      <w:r>
        <w:rPr>
          <w:rFonts w:ascii="Times New Roman" w:hAnsi="Times New Roman"/>
          <w:sz w:val="28"/>
          <w:szCs w:val="28"/>
        </w:rPr>
        <w:t>1</w:t>
      </w:r>
      <w:r w:rsidRPr="00843E54">
        <w:rPr>
          <w:rFonts w:ascii="Times New Roman" w:hAnsi="Times New Roman"/>
          <w:sz w:val="28"/>
          <w:szCs w:val="28"/>
        </w:rPr>
        <w:t xml:space="preserve"> мас</w:t>
      </w:r>
      <w:r>
        <w:rPr>
          <w:rFonts w:ascii="Times New Roman" w:hAnsi="Times New Roman"/>
          <w:sz w:val="28"/>
          <w:szCs w:val="28"/>
        </w:rPr>
        <w:t xml:space="preserve">тер производственного обучения. </w:t>
      </w:r>
      <w:r w:rsidRPr="00843E54">
        <w:rPr>
          <w:rFonts w:ascii="Times New Roman" w:hAnsi="Times New Roman"/>
          <w:sz w:val="28"/>
          <w:szCs w:val="28"/>
        </w:rPr>
        <w:t xml:space="preserve">Все педагогические работники соответствуют занимаемой должности. </w:t>
      </w:r>
    </w:p>
    <w:p w:rsidR="00FD2C58" w:rsidRDefault="00FD2C58" w:rsidP="00FD2C58">
      <w:pPr>
        <w:spacing w:after="0" w:line="360" w:lineRule="auto"/>
        <w:ind w:firstLine="709"/>
        <w:jc w:val="both"/>
        <w:rPr>
          <w:b/>
          <w:color w:val="000000"/>
          <w:sz w:val="28"/>
          <w:szCs w:val="28"/>
        </w:rPr>
      </w:pPr>
      <w:r w:rsidRPr="00517EC8">
        <w:rPr>
          <w:b/>
          <w:noProof/>
          <w:color w:val="000000"/>
          <w:sz w:val="28"/>
          <w:szCs w:val="28"/>
          <w:lang w:eastAsia="ru-RU"/>
        </w:rPr>
        <w:drawing>
          <wp:inline distT="0" distB="0" distL="0" distR="0">
            <wp:extent cx="4743450" cy="2400300"/>
            <wp:effectExtent l="0" t="0" r="0" b="0"/>
            <wp:docPr id="25" name="Диаграмма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73C65" w:rsidRDefault="00173C65" w:rsidP="00173C65">
      <w:pPr>
        <w:spacing w:after="0" w:line="360" w:lineRule="auto"/>
        <w:ind w:firstLine="709"/>
        <w:jc w:val="center"/>
        <w:rPr>
          <w:rFonts w:ascii="Times New Roman" w:hAnsi="Times New Roman" w:cs="Times New Roman"/>
          <w:color w:val="000000"/>
          <w:sz w:val="28"/>
          <w:szCs w:val="28"/>
        </w:rPr>
      </w:pPr>
      <w:r w:rsidRPr="00173C65">
        <w:rPr>
          <w:rFonts w:ascii="Times New Roman" w:hAnsi="Times New Roman" w:cs="Times New Roman"/>
          <w:color w:val="000000"/>
          <w:sz w:val="28"/>
          <w:szCs w:val="28"/>
        </w:rPr>
        <w:t xml:space="preserve">Рисунок </w:t>
      </w:r>
      <w:r w:rsidR="003C17DA">
        <w:rPr>
          <w:rFonts w:ascii="Times New Roman" w:hAnsi="Times New Roman" w:cs="Times New Roman"/>
          <w:color w:val="000000"/>
          <w:sz w:val="28"/>
          <w:szCs w:val="28"/>
        </w:rPr>
        <w:t>1</w:t>
      </w:r>
      <w:r w:rsidR="003555A6">
        <w:rPr>
          <w:rFonts w:ascii="Times New Roman" w:hAnsi="Times New Roman" w:cs="Times New Roman"/>
          <w:color w:val="000000"/>
          <w:sz w:val="28"/>
          <w:szCs w:val="28"/>
        </w:rPr>
        <w:t>7</w:t>
      </w:r>
      <w:r w:rsidRPr="00173C65">
        <w:rPr>
          <w:rFonts w:ascii="Times New Roman" w:hAnsi="Times New Roman" w:cs="Times New Roman"/>
          <w:color w:val="000000"/>
          <w:sz w:val="28"/>
          <w:szCs w:val="28"/>
        </w:rPr>
        <w:t xml:space="preserve"> – Динамика аттестации штатных</w:t>
      </w:r>
      <w:r>
        <w:rPr>
          <w:rFonts w:ascii="Times New Roman" w:hAnsi="Times New Roman" w:cs="Times New Roman"/>
          <w:color w:val="000000"/>
          <w:sz w:val="28"/>
          <w:szCs w:val="28"/>
        </w:rPr>
        <w:t xml:space="preserve"> преподавателей, мастеров производственного обучения</w:t>
      </w:r>
    </w:p>
    <w:p w:rsidR="00FD2C58" w:rsidRDefault="003737DF" w:rsidP="00FD2C58">
      <w:pPr>
        <w:shd w:val="clear" w:color="auto" w:fill="FFFFFF"/>
        <w:spacing w:after="0" w:line="360" w:lineRule="auto"/>
        <w:ind w:firstLine="709"/>
        <w:jc w:val="both"/>
        <w:rPr>
          <w:rFonts w:ascii="Times New Roman" w:hAnsi="Times New Roman"/>
          <w:sz w:val="28"/>
          <w:szCs w:val="28"/>
        </w:rPr>
      </w:pPr>
      <w:r w:rsidRPr="003737DF">
        <w:rPr>
          <w:rFonts w:ascii="Times New Roman" w:hAnsi="Times New Roman"/>
          <w:sz w:val="28"/>
          <w:szCs w:val="28"/>
        </w:rPr>
        <w:t xml:space="preserve">Причиной низкого количества аттестованных педагогов состоит в том, что </w:t>
      </w:r>
      <w:r w:rsidR="00FD2C58" w:rsidRPr="003737DF">
        <w:rPr>
          <w:rFonts w:ascii="Times New Roman" w:hAnsi="Times New Roman"/>
          <w:sz w:val="28"/>
          <w:szCs w:val="28"/>
        </w:rPr>
        <w:t xml:space="preserve">20 человек (42%) - это педагоги, проработавшие менее 2-х лет по данной должности в данной организации, которые не могут претендовать на прохождение аттестации с целью установления соответствия занимаемой должности. 7% от количества не аттестованных готовят материалы для прохождения аттестации первой и высшей квалификационной категории. 51% педагогов и мастеров производственного обучения </w:t>
      </w:r>
      <w:r w:rsidR="00C27A59">
        <w:rPr>
          <w:rFonts w:ascii="Times New Roman" w:hAnsi="Times New Roman"/>
          <w:sz w:val="28"/>
          <w:szCs w:val="28"/>
        </w:rPr>
        <w:t>подают</w:t>
      </w:r>
      <w:r w:rsidR="00FD2C58" w:rsidRPr="003737DF">
        <w:rPr>
          <w:rFonts w:ascii="Times New Roman" w:hAnsi="Times New Roman"/>
          <w:sz w:val="28"/>
          <w:szCs w:val="28"/>
        </w:rPr>
        <w:t xml:space="preserve"> заявление на категорию в соответствии с возрастом.</w:t>
      </w:r>
    </w:p>
    <w:p w:rsidR="00FD2C58" w:rsidRDefault="00FD2C58" w:rsidP="007F6E5F">
      <w:pPr>
        <w:spacing w:after="0" w:line="360" w:lineRule="auto"/>
        <w:rPr>
          <w:rFonts w:ascii="Times New Roman" w:hAnsi="Times New Roman"/>
          <w:sz w:val="28"/>
          <w:szCs w:val="28"/>
        </w:rPr>
      </w:pPr>
      <w:r w:rsidRPr="00E079C5">
        <w:rPr>
          <w:rFonts w:ascii="Times New Roman" w:hAnsi="Times New Roman"/>
          <w:sz w:val="28"/>
          <w:szCs w:val="28"/>
        </w:rPr>
        <w:t>Таблица</w:t>
      </w:r>
      <w:r w:rsidR="003C17DA">
        <w:rPr>
          <w:rFonts w:ascii="Times New Roman" w:hAnsi="Times New Roman"/>
          <w:sz w:val="28"/>
          <w:szCs w:val="28"/>
        </w:rPr>
        <w:t xml:space="preserve"> 3</w:t>
      </w:r>
      <w:r w:rsidR="007F6E5F">
        <w:rPr>
          <w:rFonts w:ascii="Times New Roman" w:hAnsi="Times New Roman"/>
          <w:sz w:val="28"/>
          <w:szCs w:val="28"/>
        </w:rPr>
        <w:t>7</w:t>
      </w:r>
      <w:r>
        <w:rPr>
          <w:rFonts w:ascii="Times New Roman" w:hAnsi="Times New Roman"/>
          <w:sz w:val="28"/>
          <w:szCs w:val="28"/>
        </w:rPr>
        <w:t xml:space="preserve"> - Возрастной состав педагогических работников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5"/>
        <w:gridCol w:w="3083"/>
        <w:gridCol w:w="3497"/>
      </w:tblGrid>
      <w:tr w:rsidR="00FD2C58" w:rsidRPr="00641197" w:rsidTr="00FD2C58">
        <w:trPr>
          <w:jc w:val="center"/>
        </w:trPr>
        <w:tc>
          <w:tcPr>
            <w:tcW w:w="2802" w:type="dxa"/>
            <w:shd w:val="clear" w:color="auto" w:fill="auto"/>
          </w:tcPr>
          <w:p w:rsidR="00FD2C58" w:rsidRPr="0047643B" w:rsidRDefault="00FD2C58" w:rsidP="00FD2C58">
            <w:pPr>
              <w:spacing w:after="0" w:line="240" w:lineRule="auto"/>
              <w:jc w:val="center"/>
              <w:rPr>
                <w:rFonts w:ascii="Times New Roman" w:hAnsi="Times New Roman"/>
                <w:sz w:val="24"/>
                <w:szCs w:val="24"/>
              </w:rPr>
            </w:pPr>
            <w:r w:rsidRPr="0047643B">
              <w:rPr>
                <w:rFonts w:ascii="Times New Roman" w:hAnsi="Times New Roman"/>
                <w:sz w:val="24"/>
                <w:szCs w:val="24"/>
              </w:rPr>
              <w:t>Возраст</w:t>
            </w:r>
          </w:p>
        </w:tc>
        <w:tc>
          <w:tcPr>
            <w:tcW w:w="3118" w:type="dxa"/>
            <w:shd w:val="clear" w:color="auto" w:fill="auto"/>
          </w:tcPr>
          <w:p w:rsidR="00FD2C58" w:rsidRPr="0047643B" w:rsidRDefault="00FD2C58" w:rsidP="00FD2C58">
            <w:pPr>
              <w:spacing w:after="0" w:line="240" w:lineRule="auto"/>
              <w:jc w:val="center"/>
              <w:rPr>
                <w:rFonts w:ascii="Times New Roman" w:hAnsi="Times New Roman"/>
                <w:sz w:val="24"/>
                <w:szCs w:val="24"/>
              </w:rPr>
            </w:pPr>
            <w:r w:rsidRPr="0047643B">
              <w:rPr>
                <w:rFonts w:ascii="Times New Roman" w:hAnsi="Times New Roman"/>
                <w:sz w:val="24"/>
                <w:szCs w:val="24"/>
              </w:rPr>
              <w:t>Количество</w:t>
            </w:r>
            <w:r w:rsidR="00C27A59">
              <w:rPr>
                <w:rFonts w:ascii="Times New Roman" w:hAnsi="Times New Roman"/>
                <w:sz w:val="24"/>
                <w:szCs w:val="24"/>
              </w:rPr>
              <w:t>, чел.</w:t>
            </w:r>
          </w:p>
        </w:tc>
        <w:tc>
          <w:tcPr>
            <w:tcW w:w="3544" w:type="dxa"/>
            <w:shd w:val="clear" w:color="auto" w:fill="auto"/>
          </w:tcPr>
          <w:p w:rsidR="00FD2C58" w:rsidRPr="0047643B" w:rsidRDefault="00C27A59" w:rsidP="00C27A59">
            <w:pPr>
              <w:spacing w:after="0" w:line="240" w:lineRule="auto"/>
              <w:jc w:val="center"/>
              <w:rPr>
                <w:rFonts w:ascii="Times New Roman" w:hAnsi="Times New Roman"/>
                <w:sz w:val="24"/>
                <w:szCs w:val="24"/>
              </w:rPr>
            </w:pPr>
            <w:r>
              <w:rPr>
                <w:rFonts w:ascii="Times New Roman" w:hAnsi="Times New Roman"/>
                <w:sz w:val="24"/>
                <w:szCs w:val="24"/>
              </w:rPr>
              <w:t>Структура, %</w:t>
            </w:r>
          </w:p>
        </w:tc>
      </w:tr>
      <w:tr w:rsidR="00FD2C58" w:rsidRPr="00641197" w:rsidTr="00FD2C58">
        <w:trPr>
          <w:jc w:val="center"/>
        </w:trPr>
        <w:tc>
          <w:tcPr>
            <w:tcW w:w="2802" w:type="dxa"/>
            <w:shd w:val="clear" w:color="auto" w:fill="auto"/>
          </w:tcPr>
          <w:p w:rsidR="00FD2C58" w:rsidRPr="0047643B" w:rsidRDefault="00FD2C58" w:rsidP="00FD2C58">
            <w:pPr>
              <w:spacing w:after="0" w:line="240" w:lineRule="auto"/>
              <w:jc w:val="center"/>
              <w:rPr>
                <w:rFonts w:ascii="Times New Roman" w:hAnsi="Times New Roman"/>
                <w:sz w:val="24"/>
                <w:szCs w:val="24"/>
              </w:rPr>
            </w:pPr>
            <w:r w:rsidRPr="0047643B">
              <w:rPr>
                <w:rFonts w:ascii="Times New Roman" w:hAnsi="Times New Roman"/>
                <w:sz w:val="24"/>
                <w:szCs w:val="24"/>
              </w:rPr>
              <w:t>До 35</w:t>
            </w:r>
          </w:p>
        </w:tc>
        <w:tc>
          <w:tcPr>
            <w:tcW w:w="3118" w:type="dxa"/>
            <w:shd w:val="clear" w:color="auto" w:fill="auto"/>
          </w:tcPr>
          <w:p w:rsidR="00FD2C58" w:rsidRPr="00C90324" w:rsidRDefault="00FD2C58" w:rsidP="00FD2C58">
            <w:pPr>
              <w:spacing w:after="0" w:line="240" w:lineRule="auto"/>
              <w:jc w:val="center"/>
              <w:rPr>
                <w:rFonts w:ascii="Times New Roman" w:hAnsi="Times New Roman"/>
                <w:sz w:val="24"/>
                <w:szCs w:val="24"/>
              </w:rPr>
            </w:pPr>
            <w:r>
              <w:rPr>
                <w:rFonts w:ascii="Times New Roman" w:hAnsi="Times New Roman"/>
                <w:sz w:val="24"/>
                <w:szCs w:val="24"/>
              </w:rPr>
              <w:t>15</w:t>
            </w:r>
          </w:p>
        </w:tc>
        <w:tc>
          <w:tcPr>
            <w:tcW w:w="3544" w:type="dxa"/>
            <w:shd w:val="clear" w:color="auto" w:fill="auto"/>
          </w:tcPr>
          <w:p w:rsidR="00FD2C58" w:rsidRPr="0047643B" w:rsidRDefault="00FD2C58" w:rsidP="00FD2C58">
            <w:pPr>
              <w:spacing w:after="0" w:line="240" w:lineRule="auto"/>
              <w:jc w:val="center"/>
              <w:rPr>
                <w:rFonts w:ascii="Times New Roman" w:hAnsi="Times New Roman"/>
                <w:sz w:val="24"/>
                <w:szCs w:val="24"/>
              </w:rPr>
            </w:pPr>
            <w:r>
              <w:rPr>
                <w:rFonts w:ascii="Times New Roman" w:hAnsi="Times New Roman"/>
                <w:sz w:val="24"/>
                <w:szCs w:val="24"/>
              </w:rPr>
              <w:t>31</w:t>
            </w:r>
          </w:p>
        </w:tc>
      </w:tr>
      <w:tr w:rsidR="00FD2C58" w:rsidRPr="00641197" w:rsidTr="00FD2C58">
        <w:trPr>
          <w:jc w:val="center"/>
        </w:trPr>
        <w:tc>
          <w:tcPr>
            <w:tcW w:w="2802" w:type="dxa"/>
            <w:shd w:val="clear" w:color="auto" w:fill="auto"/>
          </w:tcPr>
          <w:p w:rsidR="00FD2C58" w:rsidRPr="0047643B" w:rsidRDefault="00FD2C58" w:rsidP="00FD2C58">
            <w:pPr>
              <w:spacing w:after="0" w:line="240" w:lineRule="auto"/>
              <w:jc w:val="center"/>
              <w:rPr>
                <w:rFonts w:ascii="Times New Roman" w:hAnsi="Times New Roman"/>
                <w:sz w:val="24"/>
                <w:szCs w:val="24"/>
              </w:rPr>
            </w:pPr>
            <w:r w:rsidRPr="0047643B">
              <w:rPr>
                <w:rFonts w:ascii="Times New Roman" w:hAnsi="Times New Roman"/>
                <w:sz w:val="24"/>
                <w:szCs w:val="24"/>
              </w:rPr>
              <w:t>От 35 до 50</w:t>
            </w:r>
          </w:p>
        </w:tc>
        <w:tc>
          <w:tcPr>
            <w:tcW w:w="3118" w:type="dxa"/>
            <w:shd w:val="clear" w:color="auto" w:fill="auto"/>
          </w:tcPr>
          <w:p w:rsidR="00FD2C58" w:rsidRPr="00C90324" w:rsidRDefault="00FD2C58" w:rsidP="00FD2C58">
            <w:pPr>
              <w:spacing w:after="0" w:line="240" w:lineRule="auto"/>
              <w:jc w:val="center"/>
              <w:rPr>
                <w:rFonts w:ascii="Times New Roman" w:hAnsi="Times New Roman"/>
                <w:sz w:val="24"/>
                <w:szCs w:val="24"/>
              </w:rPr>
            </w:pPr>
            <w:r>
              <w:rPr>
                <w:rFonts w:ascii="Times New Roman" w:hAnsi="Times New Roman"/>
                <w:sz w:val="24"/>
                <w:szCs w:val="24"/>
              </w:rPr>
              <w:t>14</w:t>
            </w:r>
          </w:p>
        </w:tc>
        <w:tc>
          <w:tcPr>
            <w:tcW w:w="3544" w:type="dxa"/>
            <w:shd w:val="clear" w:color="auto" w:fill="auto"/>
          </w:tcPr>
          <w:p w:rsidR="00FD2C58" w:rsidRPr="0047643B" w:rsidRDefault="00FD2C58" w:rsidP="00FD2C58">
            <w:pPr>
              <w:spacing w:after="0" w:line="240" w:lineRule="auto"/>
              <w:jc w:val="center"/>
              <w:rPr>
                <w:rFonts w:ascii="Times New Roman" w:hAnsi="Times New Roman"/>
                <w:sz w:val="24"/>
                <w:szCs w:val="24"/>
              </w:rPr>
            </w:pPr>
            <w:r>
              <w:rPr>
                <w:rFonts w:ascii="Times New Roman" w:hAnsi="Times New Roman"/>
                <w:sz w:val="24"/>
                <w:szCs w:val="24"/>
              </w:rPr>
              <w:t>29</w:t>
            </w:r>
          </w:p>
        </w:tc>
      </w:tr>
      <w:tr w:rsidR="00FD2C58" w:rsidRPr="00641197" w:rsidTr="00FD2C58">
        <w:trPr>
          <w:jc w:val="center"/>
        </w:trPr>
        <w:tc>
          <w:tcPr>
            <w:tcW w:w="2802" w:type="dxa"/>
            <w:shd w:val="clear" w:color="auto" w:fill="auto"/>
          </w:tcPr>
          <w:p w:rsidR="00FD2C58" w:rsidRPr="0047643B" w:rsidRDefault="00FD2C58" w:rsidP="00FD2C58">
            <w:pPr>
              <w:spacing w:after="0" w:line="240" w:lineRule="auto"/>
              <w:jc w:val="center"/>
              <w:rPr>
                <w:rFonts w:ascii="Times New Roman" w:hAnsi="Times New Roman"/>
                <w:sz w:val="24"/>
                <w:szCs w:val="24"/>
              </w:rPr>
            </w:pPr>
            <w:r w:rsidRPr="0047643B">
              <w:rPr>
                <w:rFonts w:ascii="Times New Roman" w:hAnsi="Times New Roman"/>
                <w:sz w:val="24"/>
                <w:szCs w:val="24"/>
              </w:rPr>
              <w:t>От 50 до 65</w:t>
            </w:r>
          </w:p>
        </w:tc>
        <w:tc>
          <w:tcPr>
            <w:tcW w:w="3118" w:type="dxa"/>
            <w:shd w:val="clear" w:color="auto" w:fill="auto"/>
          </w:tcPr>
          <w:p w:rsidR="00FD2C58" w:rsidRPr="00C90324" w:rsidRDefault="00FD2C58" w:rsidP="00FD2C58">
            <w:pPr>
              <w:spacing w:after="0" w:line="240" w:lineRule="auto"/>
              <w:jc w:val="center"/>
              <w:rPr>
                <w:rFonts w:ascii="Times New Roman" w:hAnsi="Times New Roman"/>
                <w:sz w:val="24"/>
                <w:szCs w:val="24"/>
              </w:rPr>
            </w:pPr>
            <w:r>
              <w:rPr>
                <w:rFonts w:ascii="Times New Roman" w:hAnsi="Times New Roman"/>
                <w:sz w:val="24"/>
                <w:szCs w:val="24"/>
              </w:rPr>
              <w:t>19</w:t>
            </w:r>
          </w:p>
        </w:tc>
        <w:tc>
          <w:tcPr>
            <w:tcW w:w="3544" w:type="dxa"/>
            <w:shd w:val="clear" w:color="auto" w:fill="auto"/>
          </w:tcPr>
          <w:p w:rsidR="00FD2C58" w:rsidRPr="0047643B" w:rsidRDefault="00FD2C58" w:rsidP="00FD2C58">
            <w:pPr>
              <w:spacing w:after="0" w:line="240" w:lineRule="auto"/>
              <w:jc w:val="center"/>
              <w:rPr>
                <w:rFonts w:ascii="Times New Roman" w:hAnsi="Times New Roman"/>
                <w:sz w:val="24"/>
                <w:szCs w:val="24"/>
              </w:rPr>
            </w:pPr>
            <w:r>
              <w:rPr>
                <w:rFonts w:ascii="Times New Roman" w:hAnsi="Times New Roman"/>
                <w:sz w:val="24"/>
                <w:szCs w:val="24"/>
              </w:rPr>
              <w:t>40</w:t>
            </w:r>
          </w:p>
        </w:tc>
      </w:tr>
      <w:tr w:rsidR="00C27A59" w:rsidRPr="00C27A59" w:rsidTr="00FD2C58">
        <w:trPr>
          <w:jc w:val="center"/>
        </w:trPr>
        <w:tc>
          <w:tcPr>
            <w:tcW w:w="2802" w:type="dxa"/>
            <w:shd w:val="clear" w:color="auto" w:fill="auto"/>
          </w:tcPr>
          <w:p w:rsidR="00C27A59" w:rsidRPr="00C27A59" w:rsidRDefault="00C27A59" w:rsidP="00FD2C58">
            <w:pPr>
              <w:spacing w:after="0" w:line="240" w:lineRule="auto"/>
              <w:jc w:val="center"/>
              <w:rPr>
                <w:rFonts w:ascii="Times New Roman" w:hAnsi="Times New Roman"/>
                <w:b/>
                <w:sz w:val="24"/>
                <w:szCs w:val="24"/>
              </w:rPr>
            </w:pPr>
            <w:r w:rsidRPr="00C27A59">
              <w:rPr>
                <w:rFonts w:ascii="Times New Roman" w:hAnsi="Times New Roman"/>
                <w:b/>
                <w:sz w:val="24"/>
                <w:szCs w:val="24"/>
              </w:rPr>
              <w:t>Итого</w:t>
            </w:r>
          </w:p>
        </w:tc>
        <w:tc>
          <w:tcPr>
            <w:tcW w:w="3118" w:type="dxa"/>
            <w:shd w:val="clear" w:color="auto" w:fill="auto"/>
          </w:tcPr>
          <w:p w:rsidR="00C27A59" w:rsidRPr="00C27A59" w:rsidRDefault="00C27A59" w:rsidP="00FD2C58">
            <w:pPr>
              <w:spacing w:after="0" w:line="240" w:lineRule="auto"/>
              <w:jc w:val="center"/>
              <w:rPr>
                <w:rFonts w:ascii="Times New Roman" w:hAnsi="Times New Roman"/>
                <w:b/>
                <w:sz w:val="24"/>
                <w:szCs w:val="24"/>
              </w:rPr>
            </w:pPr>
            <w:r w:rsidRPr="00C27A59">
              <w:rPr>
                <w:rFonts w:ascii="Times New Roman" w:hAnsi="Times New Roman"/>
                <w:b/>
                <w:sz w:val="24"/>
                <w:szCs w:val="24"/>
              </w:rPr>
              <w:t>48</w:t>
            </w:r>
          </w:p>
        </w:tc>
        <w:tc>
          <w:tcPr>
            <w:tcW w:w="3544" w:type="dxa"/>
            <w:shd w:val="clear" w:color="auto" w:fill="auto"/>
          </w:tcPr>
          <w:p w:rsidR="00C27A59" w:rsidRPr="00C27A59" w:rsidRDefault="00C27A59" w:rsidP="00FD2C58">
            <w:pPr>
              <w:spacing w:after="0" w:line="240" w:lineRule="auto"/>
              <w:jc w:val="center"/>
              <w:rPr>
                <w:rFonts w:ascii="Times New Roman" w:hAnsi="Times New Roman"/>
                <w:b/>
                <w:sz w:val="24"/>
                <w:szCs w:val="24"/>
              </w:rPr>
            </w:pPr>
            <w:r w:rsidRPr="00C27A59">
              <w:rPr>
                <w:rFonts w:ascii="Times New Roman" w:hAnsi="Times New Roman"/>
                <w:b/>
                <w:sz w:val="24"/>
                <w:szCs w:val="24"/>
              </w:rPr>
              <w:t>100</w:t>
            </w:r>
          </w:p>
        </w:tc>
      </w:tr>
    </w:tbl>
    <w:p w:rsidR="003737DF" w:rsidRPr="003737DF" w:rsidRDefault="003737DF" w:rsidP="003737DF">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Доля педагогических работников до 35 лет от общего состава педагогических работников составляет 31 % (15 чел.), доля преподавателей со стажем работы до 5 лет – 50 % (24 чел.).</w:t>
      </w:r>
    </w:p>
    <w:p w:rsidR="00FD2C58" w:rsidRDefault="00FD2C58" w:rsidP="00FD2C58">
      <w:pPr>
        <w:spacing w:after="0" w:line="360" w:lineRule="auto"/>
        <w:ind w:firstLine="709"/>
        <w:rPr>
          <w:rFonts w:ascii="Times New Roman" w:hAnsi="Times New Roman"/>
          <w:sz w:val="28"/>
          <w:szCs w:val="28"/>
        </w:rPr>
      </w:pPr>
      <w:r w:rsidRPr="00C90324">
        <w:rPr>
          <w:rFonts w:ascii="Times New Roman" w:hAnsi="Times New Roman"/>
          <w:noProof/>
          <w:sz w:val="28"/>
          <w:szCs w:val="28"/>
          <w:lang w:eastAsia="ru-RU"/>
        </w:rPr>
        <w:drawing>
          <wp:inline distT="0" distB="0" distL="0" distR="0">
            <wp:extent cx="4600575" cy="2524125"/>
            <wp:effectExtent l="0" t="0" r="0" b="0"/>
            <wp:docPr id="21"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5517B" w:rsidRDefault="00A40F96" w:rsidP="00E5517B">
      <w:pPr>
        <w:spacing w:after="0" w:line="360" w:lineRule="auto"/>
        <w:jc w:val="center"/>
        <w:rPr>
          <w:rFonts w:ascii="Times New Roman" w:hAnsi="Times New Roman"/>
          <w:sz w:val="28"/>
          <w:szCs w:val="28"/>
        </w:rPr>
      </w:pPr>
      <w:r>
        <w:rPr>
          <w:rFonts w:ascii="Times New Roman" w:hAnsi="Times New Roman"/>
          <w:sz w:val="28"/>
          <w:szCs w:val="28"/>
        </w:rPr>
        <w:t>Рисунок 1</w:t>
      </w:r>
      <w:r w:rsidR="003555A6">
        <w:rPr>
          <w:rFonts w:ascii="Times New Roman" w:hAnsi="Times New Roman"/>
          <w:sz w:val="28"/>
          <w:szCs w:val="28"/>
        </w:rPr>
        <w:t>8</w:t>
      </w:r>
      <w:r w:rsidR="00E5517B">
        <w:rPr>
          <w:rFonts w:ascii="Times New Roman" w:hAnsi="Times New Roman"/>
          <w:sz w:val="28"/>
          <w:szCs w:val="28"/>
        </w:rPr>
        <w:t xml:space="preserve"> - Данные по педагогическому стажу</w:t>
      </w:r>
    </w:p>
    <w:p w:rsidR="00FD2C58" w:rsidRDefault="00FD2C58" w:rsidP="00FD2C58">
      <w:pPr>
        <w:pStyle w:val="a3"/>
        <w:shd w:val="clear" w:color="auto" w:fill="FFFFFF"/>
        <w:spacing w:before="0" w:beforeAutospacing="0" w:after="0" w:afterAutospacing="0" w:line="360" w:lineRule="auto"/>
        <w:ind w:firstLine="720"/>
        <w:jc w:val="both"/>
        <w:rPr>
          <w:sz w:val="28"/>
          <w:szCs w:val="28"/>
        </w:rPr>
      </w:pPr>
      <w:r w:rsidRPr="00EA0391">
        <w:rPr>
          <w:bCs/>
          <w:sz w:val="28"/>
          <w:szCs w:val="28"/>
        </w:rPr>
        <w:t>Анализ</w:t>
      </w:r>
      <w:r w:rsidRPr="00EA0391">
        <w:rPr>
          <w:sz w:val="28"/>
          <w:szCs w:val="28"/>
        </w:rPr>
        <w:t xml:space="preserve"> </w:t>
      </w:r>
      <w:r w:rsidRPr="00EA0391">
        <w:rPr>
          <w:bCs/>
          <w:sz w:val="28"/>
          <w:szCs w:val="28"/>
        </w:rPr>
        <w:t>возрастного</w:t>
      </w:r>
      <w:r w:rsidRPr="00EA0391">
        <w:rPr>
          <w:sz w:val="28"/>
          <w:szCs w:val="28"/>
        </w:rPr>
        <w:t xml:space="preserve"> состава</w:t>
      </w:r>
      <w:r>
        <w:rPr>
          <w:sz w:val="28"/>
          <w:szCs w:val="28"/>
        </w:rPr>
        <w:t>, образования</w:t>
      </w:r>
      <w:r w:rsidRPr="00EA0391">
        <w:rPr>
          <w:sz w:val="28"/>
          <w:szCs w:val="28"/>
        </w:rPr>
        <w:t xml:space="preserve"> </w:t>
      </w:r>
      <w:r w:rsidRPr="00EA0391">
        <w:rPr>
          <w:bCs/>
          <w:sz w:val="28"/>
          <w:szCs w:val="28"/>
        </w:rPr>
        <w:t>и</w:t>
      </w:r>
      <w:r w:rsidRPr="00EA0391">
        <w:rPr>
          <w:sz w:val="28"/>
          <w:szCs w:val="28"/>
        </w:rPr>
        <w:t xml:space="preserve"> </w:t>
      </w:r>
      <w:r w:rsidRPr="00EA0391">
        <w:rPr>
          <w:bCs/>
          <w:sz w:val="28"/>
          <w:szCs w:val="28"/>
        </w:rPr>
        <w:t>стажа</w:t>
      </w:r>
      <w:r w:rsidRPr="00EA0391">
        <w:rPr>
          <w:sz w:val="28"/>
          <w:szCs w:val="28"/>
        </w:rPr>
        <w:t xml:space="preserve"> </w:t>
      </w:r>
      <w:r w:rsidRPr="00EA0391">
        <w:rPr>
          <w:bCs/>
          <w:sz w:val="28"/>
          <w:szCs w:val="28"/>
        </w:rPr>
        <w:t>педагогической</w:t>
      </w:r>
      <w:r w:rsidRPr="00EA0391">
        <w:rPr>
          <w:sz w:val="28"/>
          <w:szCs w:val="28"/>
        </w:rPr>
        <w:t xml:space="preserve"> </w:t>
      </w:r>
      <w:r w:rsidRPr="00EA0391">
        <w:rPr>
          <w:bCs/>
          <w:sz w:val="28"/>
          <w:szCs w:val="28"/>
        </w:rPr>
        <w:t>деятельности</w:t>
      </w:r>
      <w:r w:rsidRPr="00EA0391">
        <w:rPr>
          <w:sz w:val="28"/>
          <w:szCs w:val="28"/>
        </w:rPr>
        <w:t xml:space="preserve"> кад</w:t>
      </w:r>
      <w:r>
        <w:rPr>
          <w:sz w:val="28"/>
          <w:szCs w:val="28"/>
        </w:rPr>
        <w:t xml:space="preserve">ров свидетельствует </w:t>
      </w:r>
      <w:r w:rsidRPr="00B432A4">
        <w:rPr>
          <w:sz w:val="28"/>
          <w:szCs w:val="28"/>
        </w:rPr>
        <w:t xml:space="preserve">о </w:t>
      </w:r>
      <w:r w:rsidR="003737DF">
        <w:rPr>
          <w:sz w:val="28"/>
          <w:szCs w:val="28"/>
        </w:rPr>
        <w:t>большом количестве имеющих стаж до 3 лет 40 %, в тоже время возрастной ценз у 40% составляет от 50 до 65 лет.</w:t>
      </w:r>
    </w:p>
    <w:p w:rsidR="009A1E5C" w:rsidRDefault="009A1E5C" w:rsidP="00FD2C58">
      <w:pPr>
        <w:pStyle w:val="a3"/>
        <w:shd w:val="clear" w:color="auto" w:fill="FFFFFF"/>
        <w:spacing w:before="0" w:beforeAutospacing="0" w:after="0" w:afterAutospacing="0" w:line="360" w:lineRule="auto"/>
        <w:ind w:firstLine="720"/>
        <w:jc w:val="both"/>
        <w:rPr>
          <w:sz w:val="28"/>
          <w:szCs w:val="28"/>
        </w:rPr>
      </w:pPr>
      <w:r>
        <w:rPr>
          <w:sz w:val="28"/>
          <w:szCs w:val="28"/>
        </w:rPr>
        <w:t>Численность обучающихся очной формы обучения в расчете на одного работника, замещающего должности преподавателей и мастеров производственного обучения в техникуме составляет</w:t>
      </w:r>
      <w:r w:rsidR="006305A7">
        <w:rPr>
          <w:sz w:val="28"/>
          <w:szCs w:val="28"/>
        </w:rPr>
        <w:t xml:space="preserve"> – </w:t>
      </w:r>
      <w:r w:rsidR="00E248DB" w:rsidRPr="00E248DB">
        <w:rPr>
          <w:sz w:val="28"/>
          <w:szCs w:val="28"/>
        </w:rPr>
        <w:t>9</w:t>
      </w:r>
      <w:r w:rsidR="006305A7" w:rsidRPr="00E248DB">
        <w:rPr>
          <w:sz w:val="28"/>
          <w:szCs w:val="28"/>
        </w:rPr>
        <w:t xml:space="preserve"> чел.</w:t>
      </w:r>
    </w:p>
    <w:p w:rsidR="006305A7" w:rsidRPr="006305A7" w:rsidRDefault="006305A7" w:rsidP="00FD2C58">
      <w:pPr>
        <w:pStyle w:val="a3"/>
        <w:shd w:val="clear" w:color="auto" w:fill="FFFFFF"/>
        <w:spacing w:before="0" w:beforeAutospacing="0" w:after="0" w:afterAutospacing="0" w:line="360" w:lineRule="auto"/>
        <w:ind w:firstLine="720"/>
        <w:jc w:val="both"/>
        <w:rPr>
          <w:b/>
          <w:sz w:val="28"/>
          <w:szCs w:val="28"/>
        </w:rPr>
      </w:pPr>
      <w:r w:rsidRPr="006305A7">
        <w:rPr>
          <w:b/>
          <w:sz w:val="28"/>
          <w:szCs w:val="28"/>
        </w:rPr>
        <w:t xml:space="preserve">Таким образом, квалификационный и профессиональный уровень педагогического состава позволяет реализовывать образовательные программы в соответствие с действующим законодательством. </w:t>
      </w:r>
    </w:p>
    <w:p w:rsidR="006305A7" w:rsidRPr="006305A7" w:rsidRDefault="006305A7" w:rsidP="006305A7">
      <w:pPr>
        <w:spacing w:after="0" w:line="360" w:lineRule="auto"/>
        <w:ind w:firstLine="709"/>
        <w:jc w:val="both"/>
        <w:rPr>
          <w:rFonts w:ascii="Times New Roman" w:hAnsi="Times New Roman" w:cs="Times New Roman"/>
          <w:b/>
          <w:sz w:val="28"/>
          <w:szCs w:val="28"/>
        </w:rPr>
      </w:pPr>
    </w:p>
    <w:p w:rsidR="006305A7" w:rsidRDefault="006305A7" w:rsidP="006305A7">
      <w:pPr>
        <w:spacing w:after="0" w:line="360" w:lineRule="auto"/>
        <w:ind w:firstLine="709"/>
        <w:jc w:val="both"/>
        <w:rPr>
          <w:rFonts w:ascii="Times New Roman" w:hAnsi="Times New Roman" w:cs="Times New Roman"/>
          <w:sz w:val="28"/>
          <w:szCs w:val="28"/>
        </w:rPr>
      </w:pPr>
      <w:r w:rsidRPr="006305A7">
        <w:rPr>
          <w:rFonts w:ascii="Times New Roman" w:hAnsi="Times New Roman" w:cs="Times New Roman"/>
          <w:sz w:val="28"/>
          <w:szCs w:val="28"/>
        </w:rPr>
        <w:t>4.2 Учебно-методическое и библиотечно-информационное обеспечен</w:t>
      </w:r>
      <w:r w:rsidR="004453B0">
        <w:rPr>
          <w:rFonts w:ascii="Times New Roman" w:hAnsi="Times New Roman" w:cs="Times New Roman"/>
          <w:sz w:val="28"/>
          <w:szCs w:val="28"/>
        </w:rPr>
        <w:t>ие образовательной деятельности</w:t>
      </w:r>
    </w:p>
    <w:p w:rsidR="004453B0" w:rsidRPr="006305A7" w:rsidRDefault="004453B0" w:rsidP="006305A7">
      <w:pPr>
        <w:spacing w:after="0" w:line="360" w:lineRule="auto"/>
        <w:ind w:firstLine="709"/>
        <w:jc w:val="both"/>
        <w:rPr>
          <w:rFonts w:ascii="Times New Roman" w:hAnsi="Times New Roman" w:cs="Times New Roman"/>
          <w:sz w:val="28"/>
          <w:szCs w:val="28"/>
        </w:rPr>
      </w:pPr>
    </w:p>
    <w:p w:rsidR="006305A7" w:rsidRPr="006305A7" w:rsidRDefault="006305A7" w:rsidP="006305A7">
      <w:pPr>
        <w:spacing w:after="0" w:line="360" w:lineRule="auto"/>
        <w:ind w:firstLine="709"/>
        <w:jc w:val="both"/>
        <w:rPr>
          <w:rFonts w:ascii="Times New Roman" w:hAnsi="Times New Roman" w:cs="Times New Roman"/>
          <w:sz w:val="28"/>
          <w:szCs w:val="28"/>
        </w:rPr>
      </w:pPr>
      <w:r w:rsidRPr="006305A7">
        <w:rPr>
          <w:rFonts w:ascii="Times New Roman" w:hAnsi="Times New Roman" w:cs="Times New Roman"/>
          <w:sz w:val="28"/>
          <w:szCs w:val="28"/>
        </w:rPr>
        <w:t>Учебно- методическое обеспечение осуществляется в соответствии со стратегическими целями и задачами техникума, планирование деятельности осуществляется ежегодно на основе анализа достигнутых результатов как в целом по методической работе, так и по отдельным подразделениям, предметные цикловые комиссии (далее – ПЦК), Школа начинающего педагога, Центр дистанционного обучения, Школа педагогического мастерства.</w:t>
      </w:r>
    </w:p>
    <w:p w:rsidR="006305A7" w:rsidRPr="006305A7" w:rsidRDefault="006305A7" w:rsidP="006305A7">
      <w:pPr>
        <w:spacing w:after="0" w:line="360" w:lineRule="auto"/>
        <w:ind w:firstLine="709"/>
        <w:jc w:val="both"/>
        <w:rPr>
          <w:rFonts w:ascii="Times New Roman" w:hAnsi="Times New Roman" w:cs="Times New Roman"/>
          <w:sz w:val="28"/>
          <w:szCs w:val="28"/>
        </w:rPr>
      </w:pPr>
      <w:r w:rsidRPr="006305A7">
        <w:rPr>
          <w:rFonts w:ascii="Times New Roman" w:hAnsi="Times New Roman" w:cs="Times New Roman"/>
          <w:sz w:val="28"/>
          <w:szCs w:val="28"/>
        </w:rPr>
        <w:t>Педагогический коллектив техникума в отчетном году работает над методической темой: «Актуализация ООП в соответствии с требованиями профессионального стандарта и стандартов Ворлдскиллс Россия»</w:t>
      </w:r>
    </w:p>
    <w:p w:rsidR="006305A7" w:rsidRPr="006305A7" w:rsidRDefault="006305A7" w:rsidP="006305A7">
      <w:pPr>
        <w:spacing w:after="0" w:line="360" w:lineRule="auto"/>
        <w:ind w:firstLine="709"/>
        <w:jc w:val="both"/>
        <w:rPr>
          <w:rFonts w:ascii="Times New Roman" w:hAnsi="Times New Roman" w:cs="Times New Roman"/>
          <w:b/>
          <w:sz w:val="28"/>
          <w:szCs w:val="28"/>
        </w:rPr>
      </w:pPr>
      <w:r w:rsidRPr="006305A7">
        <w:rPr>
          <w:rFonts w:ascii="Times New Roman" w:hAnsi="Times New Roman" w:cs="Times New Roman"/>
          <w:sz w:val="28"/>
          <w:szCs w:val="28"/>
        </w:rPr>
        <w:t>Цель - обеспечение подготовки выпускников высокого профессионального уровня в соответствии с требованиями ФГОС СПО, профессионального стандарта и регламентов Ворлдскиллс Россия, привлечение новых педагогических знаний, методик и технологий.</w:t>
      </w:r>
    </w:p>
    <w:p w:rsidR="006305A7" w:rsidRPr="006305A7" w:rsidRDefault="006305A7" w:rsidP="004453B0">
      <w:pPr>
        <w:spacing w:after="0" w:line="360" w:lineRule="auto"/>
        <w:ind w:firstLine="709"/>
        <w:jc w:val="both"/>
        <w:rPr>
          <w:rFonts w:ascii="Times New Roman" w:hAnsi="Times New Roman" w:cs="Times New Roman"/>
          <w:sz w:val="28"/>
          <w:szCs w:val="28"/>
        </w:rPr>
      </w:pPr>
      <w:r w:rsidRPr="006305A7">
        <w:rPr>
          <w:rFonts w:ascii="Times New Roman" w:hAnsi="Times New Roman" w:cs="Times New Roman"/>
          <w:sz w:val="28"/>
          <w:szCs w:val="28"/>
        </w:rPr>
        <w:t>Методическое сопровождение и обеспечение образовательного процесса осуществляется в соответствии с требованиями Закона об образовании в РФ и Профессионального стандарта педагога, принятых Федеральных государственных образовательных стандартов ФГОС-3 и профессиональных стандартов, ФГОС входящих в список ТОП-50 и стандартов WorldSkills.</w:t>
      </w:r>
    </w:p>
    <w:p w:rsidR="006305A7" w:rsidRPr="006305A7" w:rsidRDefault="006305A7" w:rsidP="004453B0">
      <w:pPr>
        <w:spacing w:after="0" w:line="360" w:lineRule="auto"/>
        <w:ind w:firstLine="709"/>
        <w:jc w:val="both"/>
        <w:rPr>
          <w:rFonts w:ascii="Times New Roman" w:hAnsi="Times New Roman" w:cs="Times New Roman"/>
          <w:sz w:val="28"/>
          <w:szCs w:val="28"/>
        </w:rPr>
      </w:pPr>
      <w:r w:rsidRPr="006305A7">
        <w:rPr>
          <w:rFonts w:ascii="Times New Roman" w:hAnsi="Times New Roman" w:cs="Times New Roman"/>
          <w:sz w:val="28"/>
          <w:szCs w:val="28"/>
        </w:rPr>
        <w:t>Методической службой за отчётный период была организована и проведена работа по обновлению форм локальных нормативных актов, подготовка документов к лицензированию новому направлению подготовки (профессии 21.01.15 Электрослесарь подземный), характеристики награждаемых работников.</w:t>
      </w:r>
    </w:p>
    <w:p w:rsidR="006305A7" w:rsidRPr="006305A7" w:rsidRDefault="006305A7" w:rsidP="004453B0">
      <w:pPr>
        <w:spacing w:after="0" w:line="360" w:lineRule="auto"/>
        <w:ind w:firstLine="709"/>
        <w:jc w:val="both"/>
        <w:rPr>
          <w:rFonts w:ascii="Times New Roman" w:hAnsi="Times New Roman" w:cs="Times New Roman"/>
          <w:sz w:val="28"/>
          <w:szCs w:val="28"/>
        </w:rPr>
      </w:pPr>
      <w:r w:rsidRPr="006305A7">
        <w:rPr>
          <w:rFonts w:ascii="Times New Roman" w:hAnsi="Times New Roman" w:cs="Times New Roman"/>
          <w:sz w:val="28"/>
          <w:szCs w:val="28"/>
        </w:rPr>
        <w:t>На заседаниях методического совета рассматривались следующие вопросы:</w:t>
      </w:r>
    </w:p>
    <w:p w:rsidR="006305A7" w:rsidRPr="006305A7" w:rsidRDefault="006305A7" w:rsidP="004453B0">
      <w:pPr>
        <w:spacing w:after="0" w:line="360" w:lineRule="auto"/>
        <w:ind w:firstLine="709"/>
        <w:jc w:val="both"/>
        <w:rPr>
          <w:rFonts w:ascii="Times New Roman" w:hAnsi="Times New Roman" w:cs="Times New Roman"/>
          <w:sz w:val="28"/>
          <w:szCs w:val="28"/>
        </w:rPr>
      </w:pPr>
      <w:r w:rsidRPr="006305A7">
        <w:rPr>
          <w:rFonts w:ascii="Times New Roman" w:hAnsi="Times New Roman" w:cs="Times New Roman"/>
          <w:sz w:val="28"/>
          <w:szCs w:val="28"/>
        </w:rPr>
        <w:t>- Подготовка к лицензированию новых образо</w:t>
      </w:r>
      <w:r w:rsidR="004453B0">
        <w:rPr>
          <w:rFonts w:ascii="Times New Roman" w:hAnsi="Times New Roman" w:cs="Times New Roman"/>
          <w:sz w:val="28"/>
          <w:szCs w:val="28"/>
        </w:rPr>
        <w:t>вательных программ по профессии</w:t>
      </w:r>
      <w:r w:rsidRPr="006305A7">
        <w:rPr>
          <w:rFonts w:ascii="Times New Roman" w:hAnsi="Times New Roman" w:cs="Times New Roman"/>
          <w:sz w:val="28"/>
          <w:szCs w:val="28"/>
        </w:rPr>
        <w:t xml:space="preserve"> 21.01.15 Электрослесарь подземный;</w:t>
      </w:r>
    </w:p>
    <w:p w:rsidR="006305A7" w:rsidRPr="006305A7" w:rsidRDefault="006305A7" w:rsidP="004453B0">
      <w:pPr>
        <w:spacing w:after="0" w:line="360" w:lineRule="auto"/>
        <w:ind w:firstLine="709"/>
        <w:jc w:val="both"/>
        <w:rPr>
          <w:rFonts w:ascii="Times New Roman" w:hAnsi="Times New Roman" w:cs="Times New Roman"/>
          <w:sz w:val="28"/>
          <w:szCs w:val="28"/>
        </w:rPr>
      </w:pPr>
      <w:r w:rsidRPr="006305A7">
        <w:rPr>
          <w:rFonts w:ascii="Times New Roman" w:hAnsi="Times New Roman" w:cs="Times New Roman"/>
          <w:sz w:val="28"/>
          <w:szCs w:val="28"/>
        </w:rPr>
        <w:t>Учебно-методическое обеспечение реализации ППССЗ и ППКРС, программ профессиональной подготовки, реализуемых техникумом;</w:t>
      </w:r>
    </w:p>
    <w:p w:rsidR="006305A7" w:rsidRPr="006305A7" w:rsidRDefault="006305A7" w:rsidP="00F77F00">
      <w:pPr>
        <w:spacing w:after="0" w:line="360" w:lineRule="auto"/>
        <w:ind w:firstLine="708"/>
        <w:jc w:val="both"/>
        <w:rPr>
          <w:rFonts w:ascii="Times New Roman" w:hAnsi="Times New Roman" w:cs="Times New Roman"/>
          <w:sz w:val="28"/>
          <w:szCs w:val="28"/>
        </w:rPr>
      </w:pPr>
      <w:r w:rsidRPr="006305A7">
        <w:rPr>
          <w:rFonts w:ascii="Times New Roman" w:hAnsi="Times New Roman" w:cs="Times New Roman"/>
          <w:sz w:val="28"/>
          <w:szCs w:val="28"/>
        </w:rPr>
        <w:t>- Организация проведения мониторинга по русскому языку и математике для студентов первого курса. Защита и утверждение методических материалов преподавателей;</w:t>
      </w:r>
    </w:p>
    <w:p w:rsidR="006305A7" w:rsidRPr="006305A7" w:rsidRDefault="006305A7" w:rsidP="00F77F00">
      <w:pPr>
        <w:spacing w:after="0" w:line="360" w:lineRule="auto"/>
        <w:ind w:firstLine="708"/>
        <w:jc w:val="both"/>
        <w:rPr>
          <w:rFonts w:ascii="Times New Roman" w:hAnsi="Times New Roman" w:cs="Times New Roman"/>
          <w:sz w:val="28"/>
          <w:szCs w:val="28"/>
        </w:rPr>
      </w:pPr>
      <w:r w:rsidRPr="006305A7">
        <w:rPr>
          <w:rFonts w:ascii="Times New Roman" w:hAnsi="Times New Roman" w:cs="Times New Roman"/>
          <w:sz w:val="28"/>
          <w:szCs w:val="28"/>
        </w:rPr>
        <w:t>- Организация и содержание самостоятельной и проектно-исследовательской деятельности обучающихся.</w:t>
      </w:r>
    </w:p>
    <w:p w:rsidR="006305A7" w:rsidRPr="006305A7" w:rsidRDefault="006305A7" w:rsidP="00F77F00">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6305A7">
        <w:rPr>
          <w:rFonts w:ascii="Times New Roman" w:eastAsia="TimesNewRomanPSMT" w:hAnsi="Times New Roman" w:cs="Times New Roman"/>
          <w:sz w:val="28"/>
          <w:szCs w:val="28"/>
        </w:rPr>
        <w:t>В техникуме проводится целенаправленная работа по использованию современных методов и педагогических технологий, разработаны учебно-методические комплексы по всем дисциплинам и профессиональным модулям по каждой реализуемой специальности в соответствии с ФГОС СПО и профессиональными стандартами.</w:t>
      </w:r>
    </w:p>
    <w:p w:rsidR="006305A7" w:rsidRPr="006305A7" w:rsidRDefault="006305A7" w:rsidP="00F77F00">
      <w:pPr>
        <w:spacing w:after="0" w:line="360" w:lineRule="auto"/>
        <w:ind w:firstLine="708"/>
        <w:jc w:val="both"/>
        <w:rPr>
          <w:rFonts w:ascii="Times New Roman" w:eastAsia="TimesNewRomanPSMT" w:hAnsi="Times New Roman" w:cs="Times New Roman"/>
          <w:sz w:val="28"/>
          <w:szCs w:val="28"/>
        </w:rPr>
      </w:pPr>
      <w:r w:rsidRPr="006305A7">
        <w:rPr>
          <w:rFonts w:ascii="Times New Roman" w:eastAsia="TimesNewRomanPSMT" w:hAnsi="Times New Roman" w:cs="Times New Roman"/>
          <w:sz w:val="28"/>
          <w:szCs w:val="28"/>
        </w:rPr>
        <w:t>УМК по дисциплинам и профессиональным модулям включают:</w:t>
      </w:r>
    </w:p>
    <w:p w:rsidR="006305A7" w:rsidRPr="006305A7" w:rsidRDefault="006305A7" w:rsidP="00F77F00">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6305A7">
        <w:rPr>
          <w:rFonts w:ascii="Times New Roman" w:eastAsia="TimesNewRomanPSMT" w:hAnsi="Times New Roman" w:cs="Times New Roman"/>
          <w:sz w:val="28"/>
          <w:szCs w:val="28"/>
        </w:rPr>
        <w:t>- рабочие программы по учебным дисциплинам и профессиональным модулям;</w:t>
      </w:r>
    </w:p>
    <w:p w:rsidR="006305A7" w:rsidRPr="006305A7" w:rsidRDefault="006305A7" w:rsidP="00F77F00">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6305A7">
        <w:rPr>
          <w:rFonts w:ascii="Times New Roman" w:eastAsia="TimesNewRomanPSMT" w:hAnsi="Times New Roman" w:cs="Times New Roman"/>
          <w:sz w:val="28"/>
          <w:szCs w:val="28"/>
        </w:rPr>
        <w:t>- календарно-тематические планы;</w:t>
      </w:r>
    </w:p>
    <w:p w:rsidR="006305A7" w:rsidRPr="006305A7" w:rsidRDefault="006305A7" w:rsidP="004453B0">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6305A7">
        <w:rPr>
          <w:rFonts w:ascii="Times New Roman" w:eastAsia="TimesNewRomanPSMT" w:hAnsi="Times New Roman" w:cs="Times New Roman"/>
          <w:sz w:val="28"/>
          <w:szCs w:val="28"/>
        </w:rPr>
        <w:t>- контрольно-измерительные материалы;</w:t>
      </w:r>
    </w:p>
    <w:p w:rsidR="006305A7" w:rsidRPr="006305A7" w:rsidRDefault="006305A7" w:rsidP="004453B0">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6305A7">
        <w:rPr>
          <w:rFonts w:ascii="Times New Roman" w:eastAsia="TimesNewRomanPSMT" w:hAnsi="Times New Roman" w:cs="Times New Roman"/>
          <w:sz w:val="28"/>
          <w:szCs w:val="28"/>
        </w:rPr>
        <w:t>- программы организации самостоятельной работы;</w:t>
      </w:r>
    </w:p>
    <w:p w:rsidR="006305A7" w:rsidRPr="006305A7" w:rsidRDefault="006305A7" w:rsidP="004453B0">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6305A7">
        <w:rPr>
          <w:rFonts w:ascii="Times New Roman" w:eastAsia="TimesNewRomanPSMT" w:hAnsi="Times New Roman" w:cs="Times New Roman"/>
          <w:sz w:val="28"/>
          <w:szCs w:val="28"/>
        </w:rPr>
        <w:t xml:space="preserve">- методические рекомендации и указания, сценарии мероприятий, опорные схемы и таблицы </w:t>
      </w:r>
      <w:r w:rsidR="001F7ABF">
        <w:rPr>
          <w:rFonts w:ascii="Times New Roman" w:eastAsia="TimesNewRomanPSMT" w:hAnsi="Times New Roman" w:cs="Times New Roman"/>
          <w:sz w:val="28"/>
          <w:szCs w:val="28"/>
        </w:rPr>
        <w:t>и</w:t>
      </w:r>
      <w:r w:rsidR="004453B0">
        <w:rPr>
          <w:rFonts w:ascii="Times New Roman" w:eastAsia="TimesNewRomanPSMT" w:hAnsi="Times New Roman" w:cs="Times New Roman"/>
          <w:sz w:val="28"/>
          <w:szCs w:val="28"/>
        </w:rPr>
        <w:t xml:space="preserve"> др.</w:t>
      </w:r>
    </w:p>
    <w:p w:rsidR="006305A7" w:rsidRPr="006305A7" w:rsidRDefault="006305A7" w:rsidP="004453B0">
      <w:pPr>
        <w:spacing w:after="0" w:line="360" w:lineRule="auto"/>
        <w:ind w:firstLine="709"/>
        <w:jc w:val="both"/>
        <w:rPr>
          <w:rFonts w:ascii="Times New Roman" w:eastAsia="Times New Roman" w:hAnsi="Times New Roman" w:cs="Times New Roman"/>
          <w:sz w:val="28"/>
          <w:szCs w:val="28"/>
          <w:lang w:eastAsia="ru-RU"/>
        </w:rPr>
      </w:pPr>
      <w:r w:rsidRPr="006305A7">
        <w:rPr>
          <w:rFonts w:ascii="Times New Roman" w:eastAsia="Times New Roman" w:hAnsi="Times New Roman" w:cs="Times New Roman"/>
          <w:sz w:val="28"/>
          <w:szCs w:val="28"/>
          <w:lang w:eastAsia="ru-RU"/>
        </w:rPr>
        <w:t>В рамках реализации направления за отчетный период получены результаты:</w:t>
      </w:r>
    </w:p>
    <w:p w:rsidR="006305A7" w:rsidRPr="006305A7" w:rsidRDefault="006305A7" w:rsidP="004453B0">
      <w:pPr>
        <w:spacing w:after="0" w:line="360" w:lineRule="auto"/>
        <w:ind w:firstLine="709"/>
        <w:jc w:val="both"/>
        <w:rPr>
          <w:rFonts w:ascii="Times New Roman" w:eastAsia="Times New Roman" w:hAnsi="Times New Roman" w:cs="Times New Roman"/>
          <w:sz w:val="28"/>
          <w:szCs w:val="28"/>
          <w:lang w:eastAsia="ru-RU"/>
        </w:rPr>
      </w:pPr>
      <w:r w:rsidRPr="006305A7">
        <w:rPr>
          <w:rFonts w:ascii="Times New Roman" w:eastAsia="Times New Roman" w:hAnsi="Times New Roman" w:cs="Times New Roman"/>
          <w:sz w:val="28"/>
          <w:szCs w:val="28"/>
          <w:lang w:eastAsia="ru-RU"/>
        </w:rPr>
        <w:t>1. Обновлены основные профессиональные образовательные программы:</w:t>
      </w:r>
    </w:p>
    <w:p w:rsidR="006305A7" w:rsidRPr="006305A7" w:rsidRDefault="006305A7" w:rsidP="006305A7">
      <w:pPr>
        <w:spacing w:after="0" w:line="360" w:lineRule="auto"/>
        <w:ind w:firstLine="709"/>
        <w:jc w:val="both"/>
        <w:rPr>
          <w:rFonts w:ascii="Times New Roman" w:eastAsia="Times New Roman" w:hAnsi="Times New Roman" w:cs="Times New Roman"/>
          <w:sz w:val="28"/>
          <w:szCs w:val="28"/>
          <w:lang w:eastAsia="ru-RU"/>
        </w:rPr>
      </w:pPr>
      <w:r w:rsidRPr="006305A7">
        <w:rPr>
          <w:rFonts w:ascii="Times New Roman" w:eastAsia="Times New Roman" w:hAnsi="Times New Roman" w:cs="Times New Roman"/>
          <w:sz w:val="28"/>
          <w:szCs w:val="28"/>
          <w:lang w:eastAsia="ru-RU"/>
        </w:rPr>
        <w:t>- листы изменений и дополнений в рабочих программах учебных дисциплин, профессиональных модулей;</w:t>
      </w:r>
    </w:p>
    <w:p w:rsidR="006305A7" w:rsidRPr="006305A7" w:rsidRDefault="006305A7" w:rsidP="006305A7">
      <w:pPr>
        <w:spacing w:after="0" w:line="360" w:lineRule="auto"/>
        <w:ind w:firstLine="709"/>
        <w:jc w:val="both"/>
        <w:rPr>
          <w:rFonts w:ascii="Times New Roman" w:eastAsia="Times New Roman" w:hAnsi="Times New Roman" w:cs="Times New Roman"/>
          <w:sz w:val="28"/>
          <w:szCs w:val="28"/>
          <w:lang w:eastAsia="ru-RU"/>
        </w:rPr>
      </w:pPr>
      <w:r w:rsidRPr="006305A7">
        <w:rPr>
          <w:rFonts w:ascii="Times New Roman" w:eastAsia="Times New Roman" w:hAnsi="Times New Roman" w:cs="Times New Roman"/>
          <w:sz w:val="28"/>
          <w:szCs w:val="28"/>
          <w:lang w:eastAsia="ru-RU"/>
        </w:rPr>
        <w:t>- программы ГИА;</w:t>
      </w:r>
    </w:p>
    <w:p w:rsidR="006305A7" w:rsidRPr="006305A7" w:rsidRDefault="006305A7" w:rsidP="006305A7">
      <w:pPr>
        <w:spacing w:after="0" w:line="360" w:lineRule="auto"/>
        <w:ind w:firstLine="709"/>
        <w:jc w:val="both"/>
        <w:rPr>
          <w:rFonts w:ascii="Times New Roman" w:eastAsia="Times New Roman" w:hAnsi="Times New Roman" w:cs="Times New Roman"/>
          <w:sz w:val="28"/>
          <w:szCs w:val="28"/>
          <w:lang w:eastAsia="ru-RU"/>
        </w:rPr>
      </w:pPr>
      <w:r w:rsidRPr="006305A7">
        <w:rPr>
          <w:rFonts w:ascii="Times New Roman" w:eastAsia="Times New Roman" w:hAnsi="Times New Roman" w:cs="Times New Roman"/>
          <w:sz w:val="28"/>
          <w:szCs w:val="28"/>
          <w:lang w:eastAsia="ru-RU"/>
        </w:rPr>
        <w:t>2. Совместно с библиотекой выверены и обновлены списки литературы в рабочих программах учебных дисциплин и модулей;</w:t>
      </w:r>
    </w:p>
    <w:p w:rsidR="006305A7" w:rsidRPr="006305A7" w:rsidRDefault="006305A7" w:rsidP="006305A7">
      <w:pPr>
        <w:spacing w:after="0" w:line="360" w:lineRule="auto"/>
        <w:ind w:firstLine="709"/>
        <w:jc w:val="both"/>
        <w:rPr>
          <w:rFonts w:ascii="Times New Roman" w:eastAsia="Times New Roman" w:hAnsi="Times New Roman" w:cs="Times New Roman"/>
          <w:sz w:val="28"/>
          <w:szCs w:val="28"/>
          <w:lang w:eastAsia="ru-RU"/>
        </w:rPr>
      </w:pPr>
      <w:r w:rsidRPr="006305A7">
        <w:rPr>
          <w:rFonts w:ascii="Times New Roman" w:eastAsia="Times New Roman" w:hAnsi="Times New Roman" w:cs="Times New Roman"/>
          <w:sz w:val="28"/>
          <w:szCs w:val="28"/>
          <w:lang w:eastAsia="ru-RU"/>
        </w:rPr>
        <w:t>- ФОСы к рабочим программам учебных дисциплин и модулей;</w:t>
      </w:r>
    </w:p>
    <w:p w:rsidR="006305A7" w:rsidRPr="006305A7" w:rsidRDefault="006305A7" w:rsidP="006305A7">
      <w:pPr>
        <w:spacing w:after="0" w:line="360" w:lineRule="auto"/>
        <w:ind w:firstLine="709"/>
        <w:jc w:val="both"/>
        <w:rPr>
          <w:rFonts w:ascii="Times New Roman" w:hAnsi="Times New Roman" w:cs="Times New Roman"/>
          <w:sz w:val="28"/>
          <w:szCs w:val="28"/>
        </w:rPr>
      </w:pPr>
      <w:r w:rsidRPr="006305A7">
        <w:rPr>
          <w:rFonts w:ascii="Times New Roman" w:hAnsi="Times New Roman" w:cs="Times New Roman"/>
          <w:sz w:val="28"/>
          <w:szCs w:val="28"/>
        </w:rPr>
        <w:t>3. Основные профессиональные образовательные программы подготовки специалистов среднего звена, подготовки квалифицированных рабочих:</w:t>
      </w:r>
    </w:p>
    <w:p w:rsidR="006305A7" w:rsidRPr="006305A7" w:rsidRDefault="006305A7" w:rsidP="006305A7">
      <w:pPr>
        <w:spacing w:after="0" w:line="360" w:lineRule="auto"/>
        <w:ind w:firstLine="709"/>
        <w:jc w:val="both"/>
        <w:rPr>
          <w:rFonts w:ascii="Times New Roman" w:hAnsi="Times New Roman" w:cs="Times New Roman"/>
          <w:sz w:val="28"/>
          <w:szCs w:val="28"/>
        </w:rPr>
      </w:pPr>
      <w:r w:rsidRPr="006305A7">
        <w:rPr>
          <w:rFonts w:ascii="Times New Roman" w:hAnsi="Times New Roman" w:cs="Times New Roman"/>
          <w:sz w:val="28"/>
          <w:szCs w:val="28"/>
        </w:rPr>
        <w:t xml:space="preserve">- программы </w:t>
      </w:r>
      <w:r w:rsidRPr="006305A7">
        <w:rPr>
          <w:rFonts w:ascii="Times New Roman" w:eastAsia="Times New Roman" w:hAnsi="Times New Roman" w:cs="Times New Roman"/>
          <w:sz w:val="28"/>
          <w:szCs w:val="28"/>
          <w:lang w:eastAsia="ru-RU"/>
        </w:rPr>
        <w:t>Федеральных государственных образовательных стандартов ФГОС-3+</w:t>
      </w:r>
      <w:r w:rsidRPr="006305A7">
        <w:rPr>
          <w:rFonts w:ascii="Times New Roman" w:hAnsi="Times New Roman" w:cs="Times New Roman"/>
          <w:sz w:val="28"/>
          <w:szCs w:val="28"/>
        </w:rPr>
        <w:t>:</w:t>
      </w:r>
    </w:p>
    <w:p w:rsidR="006305A7" w:rsidRPr="006305A7" w:rsidRDefault="006305A7" w:rsidP="006305A7">
      <w:pPr>
        <w:spacing w:after="0" w:line="360" w:lineRule="auto"/>
        <w:ind w:firstLine="709"/>
        <w:jc w:val="both"/>
        <w:rPr>
          <w:rFonts w:ascii="Times New Roman" w:hAnsi="Times New Roman" w:cs="Times New Roman"/>
          <w:sz w:val="28"/>
          <w:szCs w:val="28"/>
        </w:rPr>
      </w:pPr>
      <w:r w:rsidRPr="006305A7">
        <w:rPr>
          <w:rFonts w:ascii="Times New Roman" w:hAnsi="Times New Roman" w:cs="Times New Roman"/>
          <w:sz w:val="28"/>
          <w:szCs w:val="28"/>
        </w:rPr>
        <w:t>1) Основная профессиональная образовательная программа по специальности 38.02.01 Экономика и бухгалтерский учет (по отраслям);</w:t>
      </w:r>
    </w:p>
    <w:p w:rsidR="006305A7" w:rsidRPr="006305A7" w:rsidRDefault="006305A7" w:rsidP="006305A7">
      <w:pPr>
        <w:spacing w:after="0" w:line="360" w:lineRule="auto"/>
        <w:ind w:firstLine="709"/>
        <w:jc w:val="both"/>
        <w:rPr>
          <w:rFonts w:ascii="Times New Roman" w:hAnsi="Times New Roman" w:cs="Times New Roman"/>
          <w:sz w:val="28"/>
          <w:szCs w:val="28"/>
        </w:rPr>
      </w:pPr>
      <w:r w:rsidRPr="006305A7">
        <w:rPr>
          <w:rFonts w:ascii="Times New Roman" w:hAnsi="Times New Roman" w:cs="Times New Roman"/>
          <w:sz w:val="28"/>
          <w:szCs w:val="28"/>
        </w:rPr>
        <w:t>2) Основная профессиональная образовательная программа по специальности 08.02.09 Монтаж, наладка и эксплуатация электрооборудования промышленных и гражданских зданий.</w:t>
      </w:r>
    </w:p>
    <w:p w:rsidR="006305A7" w:rsidRPr="006305A7" w:rsidRDefault="006305A7" w:rsidP="006305A7">
      <w:pPr>
        <w:spacing w:after="0" w:line="360" w:lineRule="auto"/>
        <w:ind w:firstLine="709"/>
        <w:jc w:val="both"/>
        <w:rPr>
          <w:rFonts w:ascii="Times New Roman" w:hAnsi="Times New Roman" w:cs="Times New Roman"/>
          <w:sz w:val="28"/>
          <w:szCs w:val="28"/>
        </w:rPr>
      </w:pPr>
      <w:r w:rsidRPr="006305A7">
        <w:rPr>
          <w:rFonts w:ascii="Times New Roman" w:hAnsi="Times New Roman" w:cs="Times New Roman"/>
          <w:sz w:val="28"/>
          <w:szCs w:val="28"/>
        </w:rPr>
        <w:t>- по ТОП-50:</w:t>
      </w:r>
    </w:p>
    <w:p w:rsidR="006305A7" w:rsidRPr="006305A7" w:rsidRDefault="006305A7" w:rsidP="006305A7">
      <w:pPr>
        <w:spacing w:after="0" w:line="360" w:lineRule="auto"/>
        <w:ind w:firstLine="709"/>
        <w:jc w:val="both"/>
        <w:rPr>
          <w:rFonts w:ascii="Times New Roman" w:hAnsi="Times New Roman" w:cs="Times New Roman"/>
          <w:sz w:val="28"/>
          <w:szCs w:val="28"/>
        </w:rPr>
      </w:pPr>
      <w:r w:rsidRPr="006305A7">
        <w:rPr>
          <w:rFonts w:ascii="Times New Roman" w:hAnsi="Times New Roman" w:cs="Times New Roman"/>
          <w:sz w:val="28"/>
          <w:szCs w:val="28"/>
        </w:rPr>
        <w:t>1) Основная профессиональная образовательная программа по специальности 09.02.07 Информационные системы и программирование;</w:t>
      </w:r>
    </w:p>
    <w:p w:rsidR="006305A7" w:rsidRPr="006305A7" w:rsidRDefault="006305A7" w:rsidP="006305A7">
      <w:pPr>
        <w:spacing w:after="0" w:line="360" w:lineRule="auto"/>
        <w:ind w:firstLine="709"/>
        <w:jc w:val="both"/>
        <w:rPr>
          <w:rFonts w:ascii="Times New Roman" w:hAnsi="Times New Roman" w:cs="Times New Roman"/>
          <w:sz w:val="28"/>
          <w:szCs w:val="28"/>
        </w:rPr>
      </w:pPr>
      <w:r w:rsidRPr="006305A7">
        <w:rPr>
          <w:rFonts w:ascii="Times New Roman" w:hAnsi="Times New Roman" w:cs="Times New Roman"/>
          <w:sz w:val="28"/>
          <w:szCs w:val="28"/>
        </w:rPr>
        <w:t>2) Основная профессиональная образовательная программа по профессии 23.01.17 Мастер по ремонту и обслуживанию автомобилей;</w:t>
      </w:r>
    </w:p>
    <w:p w:rsidR="006305A7" w:rsidRPr="006305A7" w:rsidRDefault="006305A7" w:rsidP="006305A7">
      <w:pPr>
        <w:spacing w:after="0" w:line="360" w:lineRule="auto"/>
        <w:ind w:firstLine="709"/>
        <w:jc w:val="both"/>
        <w:rPr>
          <w:rFonts w:ascii="Times New Roman" w:hAnsi="Times New Roman" w:cs="Times New Roman"/>
          <w:sz w:val="28"/>
          <w:szCs w:val="28"/>
        </w:rPr>
      </w:pPr>
      <w:r w:rsidRPr="006305A7">
        <w:rPr>
          <w:rFonts w:ascii="Times New Roman" w:hAnsi="Times New Roman" w:cs="Times New Roman"/>
          <w:sz w:val="28"/>
          <w:szCs w:val="28"/>
        </w:rPr>
        <w:t>3) Основная профессиональная образовательная программа по профессии 43.01.09 Повар, кондитер;</w:t>
      </w:r>
    </w:p>
    <w:p w:rsidR="006305A7" w:rsidRPr="006305A7" w:rsidRDefault="006305A7" w:rsidP="006305A7">
      <w:pPr>
        <w:spacing w:after="0" w:line="360" w:lineRule="auto"/>
        <w:ind w:firstLine="709"/>
        <w:jc w:val="both"/>
        <w:rPr>
          <w:rFonts w:ascii="Times New Roman" w:hAnsi="Times New Roman" w:cs="Times New Roman"/>
          <w:sz w:val="28"/>
          <w:szCs w:val="28"/>
        </w:rPr>
      </w:pPr>
      <w:r w:rsidRPr="006305A7">
        <w:rPr>
          <w:rFonts w:ascii="Times New Roman" w:hAnsi="Times New Roman" w:cs="Times New Roman"/>
          <w:sz w:val="28"/>
          <w:szCs w:val="28"/>
        </w:rPr>
        <w:t>4) Основная профессиональная образовательная программа по профессии 15.01.05 Сварщик (ручной и частично механизированной сварки (наплавки)).</w:t>
      </w:r>
    </w:p>
    <w:p w:rsidR="006305A7" w:rsidRPr="006305A7" w:rsidRDefault="006305A7" w:rsidP="006305A7">
      <w:pPr>
        <w:spacing w:after="0" w:line="360" w:lineRule="auto"/>
        <w:ind w:firstLine="709"/>
        <w:jc w:val="both"/>
        <w:rPr>
          <w:rFonts w:ascii="Times New Roman" w:hAnsi="Times New Roman" w:cs="Times New Roman"/>
          <w:sz w:val="28"/>
          <w:szCs w:val="28"/>
        </w:rPr>
      </w:pPr>
      <w:r w:rsidRPr="006305A7">
        <w:rPr>
          <w:rFonts w:ascii="Times New Roman" w:hAnsi="Times New Roman" w:cs="Times New Roman"/>
          <w:sz w:val="28"/>
          <w:szCs w:val="28"/>
        </w:rPr>
        <w:t>- адаптированные программы:</w:t>
      </w:r>
    </w:p>
    <w:p w:rsidR="006305A7" w:rsidRPr="006305A7" w:rsidRDefault="006305A7" w:rsidP="006305A7">
      <w:pPr>
        <w:spacing w:after="0" w:line="360" w:lineRule="auto"/>
        <w:ind w:firstLine="709"/>
        <w:jc w:val="both"/>
        <w:rPr>
          <w:rFonts w:ascii="Times New Roman" w:hAnsi="Times New Roman" w:cs="Times New Roman"/>
          <w:sz w:val="28"/>
          <w:szCs w:val="28"/>
        </w:rPr>
      </w:pPr>
      <w:r w:rsidRPr="006305A7">
        <w:rPr>
          <w:rFonts w:ascii="Times New Roman" w:hAnsi="Times New Roman" w:cs="Times New Roman"/>
          <w:sz w:val="28"/>
          <w:szCs w:val="28"/>
        </w:rPr>
        <w:t>1) Адаптированная образовательная программа профессиональной подготовки по профессиям рабочих, должностям служащих по профессии 13450 Маляр;</w:t>
      </w:r>
    </w:p>
    <w:p w:rsidR="006305A7" w:rsidRPr="006305A7" w:rsidRDefault="006305A7" w:rsidP="006305A7">
      <w:pPr>
        <w:spacing w:after="0" w:line="360" w:lineRule="auto"/>
        <w:ind w:firstLine="709"/>
        <w:jc w:val="both"/>
        <w:rPr>
          <w:rFonts w:ascii="Times New Roman" w:hAnsi="Times New Roman" w:cs="Times New Roman"/>
          <w:sz w:val="28"/>
          <w:szCs w:val="28"/>
        </w:rPr>
      </w:pPr>
      <w:r w:rsidRPr="006305A7">
        <w:rPr>
          <w:rFonts w:ascii="Times New Roman" w:hAnsi="Times New Roman" w:cs="Times New Roman"/>
          <w:sz w:val="28"/>
          <w:szCs w:val="28"/>
        </w:rPr>
        <w:t>2) 15341 Обработчик рыбы и морепродуктов;</w:t>
      </w:r>
    </w:p>
    <w:p w:rsidR="006305A7" w:rsidRPr="006305A7" w:rsidRDefault="006305A7" w:rsidP="006305A7">
      <w:pPr>
        <w:spacing w:after="0" w:line="360" w:lineRule="auto"/>
        <w:ind w:firstLine="709"/>
        <w:jc w:val="both"/>
        <w:rPr>
          <w:rFonts w:ascii="Times New Roman" w:hAnsi="Times New Roman" w:cs="Times New Roman"/>
          <w:sz w:val="28"/>
          <w:szCs w:val="28"/>
        </w:rPr>
      </w:pPr>
      <w:r w:rsidRPr="006305A7">
        <w:rPr>
          <w:rFonts w:ascii="Times New Roman" w:hAnsi="Times New Roman" w:cs="Times New Roman"/>
          <w:sz w:val="28"/>
          <w:szCs w:val="28"/>
        </w:rPr>
        <w:t>3) 16671 Плотник, 18859 Стекольщик, 18880 Столяр строительный;</w:t>
      </w:r>
    </w:p>
    <w:p w:rsidR="006305A7" w:rsidRPr="006305A7" w:rsidRDefault="006305A7" w:rsidP="006305A7">
      <w:pPr>
        <w:spacing w:after="0" w:line="360" w:lineRule="auto"/>
        <w:ind w:firstLine="709"/>
        <w:jc w:val="both"/>
        <w:rPr>
          <w:rFonts w:ascii="Times New Roman" w:hAnsi="Times New Roman" w:cs="Times New Roman"/>
          <w:sz w:val="28"/>
          <w:szCs w:val="28"/>
        </w:rPr>
      </w:pPr>
      <w:r w:rsidRPr="006305A7">
        <w:rPr>
          <w:rFonts w:ascii="Times New Roman" w:hAnsi="Times New Roman" w:cs="Times New Roman"/>
          <w:sz w:val="28"/>
          <w:szCs w:val="28"/>
        </w:rPr>
        <w:t>4) 19727 Штукатур, 15220 Облицовщик-плиточник;</w:t>
      </w:r>
    </w:p>
    <w:p w:rsidR="006305A7" w:rsidRPr="006305A7" w:rsidRDefault="006305A7" w:rsidP="006305A7">
      <w:pPr>
        <w:spacing w:after="0" w:line="360" w:lineRule="auto"/>
        <w:ind w:firstLine="709"/>
        <w:jc w:val="both"/>
        <w:rPr>
          <w:rFonts w:ascii="Times New Roman" w:hAnsi="Times New Roman" w:cs="Times New Roman"/>
          <w:sz w:val="28"/>
          <w:szCs w:val="28"/>
        </w:rPr>
      </w:pPr>
      <w:r w:rsidRPr="006305A7">
        <w:rPr>
          <w:rFonts w:ascii="Times New Roman" w:hAnsi="Times New Roman" w:cs="Times New Roman"/>
          <w:sz w:val="28"/>
          <w:szCs w:val="28"/>
        </w:rPr>
        <w:t>5) Адаптированная программа подготовки специалистов среднего звена по специальности 09.02.07 Информационные системы и программирование для обучающихся с ОДА;</w:t>
      </w:r>
    </w:p>
    <w:p w:rsidR="006305A7" w:rsidRPr="006305A7" w:rsidRDefault="006305A7" w:rsidP="006305A7">
      <w:pPr>
        <w:spacing w:after="0" w:line="360" w:lineRule="auto"/>
        <w:ind w:firstLine="709"/>
        <w:jc w:val="both"/>
        <w:rPr>
          <w:rFonts w:ascii="Times New Roman" w:hAnsi="Times New Roman" w:cs="Times New Roman"/>
          <w:sz w:val="28"/>
          <w:szCs w:val="28"/>
        </w:rPr>
      </w:pPr>
      <w:r w:rsidRPr="006305A7">
        <w:rPr>
          <w:rFonts w:ascii="Times New Roman" w:hAnsi="Times New Roman" w:cs="Times New Roman"/>
          <w:sz w:val="28"/>
          <w:szCs w:val="28"/>
        </w:rPr>
        <w:t>6) Адаптированная программа подготовки специалистов среднего звена по специальности 44.02.01 Дошкольное образование для обучающихся с ОДА;</w:t>
      </w:r>
    </w:p>
    <w:p w:rsidR="006305A7" w:rsidRPr="006305A7" w:rsidRDefault="006305A7" w:rsidP="006305A7">
      <w:pPr>
        <w:spacing w:after="0" w:line="360" w:lineRule="auto"/>
        <w:ind w:firstLine="709"/>
        <w:jc w:val="both"/>
        <w:rPr>
          <w:rFonts w:ascii="Times New Roman" w:hAnsi="Times New Roman" w:cs="Times New Roman"/>
          <w:sz w:val="28"/>
          <w:szCs w:val="28"/>
        </w:rPr>
      </w:pPr>
      <w:r w:rsidRPr="006305A7">
        <w:rPr>
          <w:rFonts w:ascii="Times New Roman" w:hAnsi="Times New Roman" w:cs="Times New Roman"/>
          <w:sz w:val="28"/>
          <w:szCs w:val="28"/>
        </w:rPr>
        <w:t>7) Адаптированная программа подготовки специалистов среднего звена по специальности 08.02.09 Монтаж, наладка и эксплуатация электрооборудования промышленных и гражданских зданий для обучающихся с нарушениями зрениями;</w:t>
      </w:r>
    </w:p>
    <w:p w:rsidR="006305A7" w:rsidRPr="006305A7" w:rsidRDefault="006305A7" w:rsidP="006305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305A7">
        <w:rPr>
          <w:rFonts w:ascii="Times New Roman" w:hAnsi="Times New Roman" w:cs="Times New Roman"/>
          <w:sz w:val="28"/>
          <w:szCs w:val="28"/>
        </w:rPr>
        <w:t>8) Адаптированная программа подготовки специалистов среднего звена по специальности 08.02.09 Монтаж, наладка и эксплуатация электрооборудования промышленных и гражданских зданий для обучающихся с соматическими нарушениями.</w:t>
      </w:r>
    </w:p>
    <w:p w:rsidR="006305A7" w:rsidRPr="006305A7" w:rsidRDefault="006305A7" w:rsidP="006305A7">
      <w:pPr>
        <w:spacing w:after="0" w:line="360" w:lineRule="auto"/>
        <w:ind w:firstLine="709"/>
        <w:jc w:val="both"/>
        <w:rPr>
          <w:rFonts w:ascii="Times New Roman" w:eastAsia="Times New Roman" w:hAnsi="Times New Roman" w:cs="Times New Roman"/>
          <w:sz w:val="28"/>
          <w:szCs w:val="28"/>
          <w:lang w:eastAsia="ru-RU"/>
        </w:rPr>
      </w:pPr>
      <w:r w:rsidRPr="006305A7">
        <w:rPr>
          <w:rFonts w:ascii="Times New Roman" w:eastAsia="Times New Roman" w:hAnsi="Times New Roman" w:cs="Times New Roman"/>
          <w:sz w:val="28"/>
          <w:szCs w:val="28"/>
          <w:lang w:eastAsia="ru-RU"/>
        </w:rPr>
        <w:t>- составлены акты согласования основных профессиональных образовательных программ с работодателями;</w:t>
      </w:r>
    </w:p>
    <w:p w:rsidR="006305A7" w:rsidRPr="006305A7" w:rsidRDefault="006305A7" w:rsidP="006305A7">
      <w:pPr>
        <w:spacing w:after="0" w:line="360" w:lineRule="auto"/>
        <w:ind w:firstLine="709"/>
        <w:jc w:val="both"/>
        <w:rPr>
          <w:rFonts w:ascii="Times New Roman" w:eastAsia="Times New Roman" w:hAnsi="Times New Roman" w:cs="Times New Roman"/>
          <w:sz w:val="28"/>
          <w:szCs w:val="28"/>
          <w:lang w:eastAsia="ru-RU"/>
        </w:rPr>
      </w:pPr>
      <w:r w:rsidRPr="006305A7">
        <w:rPr>
          <w:rFonts w:ascii="Times New Roman" w:eastAsia="Times New Roman" w:hAnsi="Times New Roman" w:cs="Times New Roman"/>
          <w:sz w:val="28"/>
          <w:szCs w:val="28"/>
          <w:lang w:eastAsia="ru-RU"/>
        </w:rPr>
        <w:t>- составлены листы согласования программ ГИА основных профессиональных образовательных программ с работодателями;</w:t>
      </w:r>
    </w:p>
    <w:p w:rsidR="006305A7" w:rsidRPr="006305A7" w:rsidRDefault="006305A7" w:rsidP="006305A7">
      <w:pPr>
        <w:spacing w:after="0" w:line="360" w:lineRule="auto"/>
        <w:ind w:firstLine="709"/>
        <w:jc w:val="both"/>
        <w:rPr>
          <w:rFonts w:ascii="Times New Roman" w:eastAsia="Times New Roman" w:hAnsi="Times New Roman" w:cs="Times New Roman"/>
          <w:sz w:val="28"/>
          <w:szCs w:val="28"/>
          <w:lang w:eastAsia="ru-RU"/>
        </w:rPr>
      </w:pPr>
      <w:r w:rsidRPr="006305A7">
        <w:rPr>
          <w:rFonts w:ascii="Times New Roman" w:eastAsia="Times New Roman" w:hAnsi="Times New Roman" w:cs="Times New Roman"/>
          <w:sz w:val="28"/>
          <w:szCs w:val="28"/>
          <w:lang w:eastAsia="ru-RU"/>
        </w:rPr>
        <w:t>- составлены листы согласования ФОСов к основным профессиональным образовательным программам с работодателями;</w:t>
      </w:r>
    </w:p>
    <w:p w:rsidR="006305A7" w:rsidRPr="006305A7" w:rsidRDefault="006305A7" w:rsidP="006305A7">
      <w:pPr>
        <w:spacing w:after="0" w:line="360" w:lineRule="auto"/>
        <w:ind w:firstLine="709"/>
        <w:jc w:val="both"/>
        <w:rPr>
          <w:rFonts w:ascii="Times New Roman" w:eastAsia="Times New Roman" w:hAnsi="Times New Roman" w:cs="Times New Roman"/>
          <w:sz w:val="28"/>
          <w:szCs w:val="28"/>
          <w:lang w:eastAsia="ru-RU"/>
        </w:rPr>
      </w:pPr>
      <w:r w:rsidRPr="006305A7">
        <w:rPr>
          <w:rFonts w:ascii="Times New Roman" w:eastAsia="Times New Roman" w:hAnsi="Times New Roman" w:cs="Times New Roman"/>
          <w:sz w:val="28"/>
          <w:szCs w:val="28"/>
          <w:lang w:eastAsia="ru-RU"/>
        </w:rPr>
        <w:t>- составлены методические рекомендации «По подготовке, выполнению и защите индивидуального проекта»</w:t>
      </w:r>
    </w:p>
    <w:p w:rsidR="006305A7" w:rsidRPr="006305A7" w:rsidRDefault="006305A7" w:rsidP="006305A7">
      <w:pPr>
        <w:spacing w:after="0" w:line="360" w:lineRule="auto"/>
        <w:ind w:firstLine="709"/>
        <w:jc w:val="both"/>
        <w:rPr>
          <w:rFonts w:ascii="Times New Roman" w:eastAsia="Times New Roman" w:hAnsi="Times New Roman" w:cs="Times New Roman"/>
          <w:sz w:val="28"/>
          <w:szCs w:val="28"/>
          <w:lang w:eastAsia="ru-RU"/>
        </w:rPr>
      </w:pPr>
      <w:r w:rsidRPr="006305A7">
        <w:rPr>
          <w:rFonts w:ascii="Times New Roman" w:eastAsia="Times New Roman" w:hAnsi="Times New Roman" w:cs="Times New Roman"/>
          <w:sz w:val="28"/>
          <w:szCs w:val="28"/>
          <w:lang w:eastAsia="ru-RU"/>
        </w:rPr>
        <w:t>Продолжается работа по корректировке программ учебных дисциплин и профессиональных модулей в соответствии с ФГОС по всем специальностям. С учетом актуализации ФГОС и внедрения специальностей и профессий по ТОП – 50.</w:t>
      </w:r>
    </w:p>
    <w:p w:rsidR="006305A7" w:rsidRDefault="006305A7" w:rsidP="006305A7">
      <w:pPr>
        <w:spacing w:after="0" w:line="360" w:lineRule="auto"/>
        <w:ind w:firstLine="709"/>
        <w:jc w:val="both"/>
        <w:rPr>
          <w:rFonts w:ascii="Times New Roman" w:hAnsi="Times New Roman" w:cs="Times New Roman"/>
          <w:color w:val="241D1D"/>
          <w:sz w:val="28"/>
          <w:szCs w:val="28"/>
        </w:rPr>
      </w:pPr>
      <w:r w:rsidRPr="006305A7">
        <w:rPr>
          <w:rFonts w:ascii="Times New Roman" w:hAnsi="Times New Roman" w:cs="Times New Roman"/>
          <w:color w:val="241D1D"/>
          <w:sz w:val="28"/>
          <w:szCs w:val="28"/>
        </w:rPr>
        <w:t>Методическая служба техникума все свои ресурсы и средства направляет на профессиональную переподготовку, повышение квалификации и педагогического мастерства педагогов. Результаты работы в данном направлении отражены в таблиц</w:t>
      </w:r>
      <w:r w:rsidR="00F77F00">
        <w:rPr>
          <w:rFonts w:ascii="Times New Roman" w:hAnsi="Times New Roman" w:cs="Times New Roman"/>
          <w:color w:val="241D1D"/>
          <w:sz w:val="28"/>
          <w:szCs w:val="28"/>
        </w:rPr>
        <w:t>е 3</w:t>
      </w:r>
      <w:r w:rsidR="007F6E5F">
        <w:rPr>
          <w:rFonts w:ascii="Times New Roman" w:hAnsi="Times New Roman" w:cs="Times New Roman"/>
          <w:color w:val="241D1D"/>
          <w:sz w:val="28"/>
          <w:szCs w:val="28"/>
        </w:rPr>
        <w:t>8</w:t>
      </w:r>
      <w:r w:rsidRPr="006305A7">
        <w:rPr>
          <w:rFonts w:ascii="Times New Roman" w:hAnsi="Times New Roman" w:cs="Times New Roman"/>
          <w:color w:val="241D1D"/>
          <w:sz w:val="28"/>
          <w:szCs w:val="28"/>
        </w:rPr>
        <w:t>.</w:t>
      </w:r>
    </w:p>
    <w:p w:rsidR="00A40F96" w:rsidRPr="006305A7" w:rsidRDefault="007F6E5F" w:rsidP="00F77F00">
      <w:pPr>
        <w:spacing w:after="0" w:line="360" w:lineRule="auto"/>
        <w:jc w:val="both"/>
        <w:rPr>
          <w:rFonts w:ascii="Times New Roman" w:hAnsi="Times New Roman" w:cs="Times New Roman"/>
          <w:color w:val="241D1D"/>
          <w:sz w:val="28"/>
          <w:szCs w:val="28"/>
        </w:rPr>
      </w:pPr>
      <w:r>
        <w:rPr>
          <w:rFonts w:ascii="Times New Roman" w:hAnsi="Times New Roman" w:cs="Times New Roman"/>
          <w:color w:val="241D1D"/>
          <w:sz w:val="28"/>
          <w:szCs w:val="28"/>
        </w:rPr>
        <w:t>Таблица 38</w:t>
      </w:r>
      <w:r w:rsidR="00A40F96">
        <w:rPr>
          <w:rFonts w:ascii="Times New Roman" w:hAnsi="Times New Roman" w:cs="Times New Roman"/>
          <w:color w:val="241D1D"/>
          <w:sz w:val="28"/>
          <w:szCs w:val="28"/>
        </w:rPr>
        <w:t xml:space="preserve"> </w:t>
      </w:r>
      <w:r w:rsidR="00F77F00">
        <w:rPr>
          <w:rFonts w:ascii="Times New Roman" w:hAnsi="Times New Roman" w:cs="Times New Roman"/>
          <w:color w:val="241D1D"/>
          <w:sz w:val="28"/>
          <w:szCs w:val="28"/>
        </w:rPr>
        <w:t>–</w:t>
      </w:r>
      <w:r w:rsidR="00A40F96">
        <w:rPr>
          <w:rFonts w:ascii="Times New Roman" w:hAnsi="Times New Roman" w:cs="Times New Roman"/>
          <w:color w:val="241D1D"/>
          <w:sz w:val="28"/>
          <w:szCs w:val="28"/>
        </w:rPr>
        <w:t xml:space="preserve"> </w:t>
      </w:r>
      <w:r w:rsidR="00F77F00">
        <w:rPr>
          <w:rFonts w:ascii="Times New Roman" w:hAnsi="Times New Roman" w:cs="Times New Roman"/>
          <w:color w:val="241D1D"/>
          <w:sz w:val="28"/>
          <w:szCs w:val="28"/>
        </w:rPr>
        <w:t>Данные обучения педагогических работников на курсах повышения квалификации</w:t>
      </w:r>
    </w:p>
    <w:tbl>
      <w:tblPr>
        <w:tblStyle w:val="9"/>
        <w:tblW w:w="9634" w:type="dxa"/>
        <w:tblLook w:val="04A0" w:firstRow="1" w:lastRow="0" w:firstColumn="1" w:lastColumn="0" w:noHBand="0" w:noVBand="1"/>
      </w:tblPr>
      <w:tblGrid>
        <w:gridCol w:w="6091"/>
        <w:gridCol w:w="3543"/>
      </w:tblGrid>
      <w:tr w:rsidR="006305A7" w:rsidRPr="006305A7" w:rsidTr="00F77F00">
        <w:tc>
          <w:tcPr>
            <w:tcW w:w="6091" w:type="dxa"/>
          </w:tcPr>
          <w:p w:rsidR="006305A7" w:rsidRPr="006305A7" w:rsidRDefault="006305A7" w:rsidP="006305A7">
            <w:pPr>
              <w:spacing w:line="360" w:lineRule="auto"/>
              <w:jc w:val="center"/>
              <w:rPr>
                <w:rFonts w:ascii="Times New Roman" w:hAnsi="Times New Roman" w:cs="Times New Roman"/>
                <w:b/>
                <w:color w:val="241D1D"/>
                <w:sz w:val="24"/>
                <w:szCs w:val="24"/>
              </w:rPr>
            </w:pPr>
            <w:r w:rsidRPr="006305A7">
              <w:rPr>
                <w:rFonts w:ascii="Times New Roman" w:hAnsi="Times New Roman" w:cs="Times New Roman"/>
                <w:b/>
                <w:sz w:val="24"/>
                <w:szCs w:val="24"/>
              </w:rPr>
              <w:t>Тема курсов/стажировки (количество часов)</w:t>
            </w:r>
          </w:p>
        </w:tc>
        <w:tc>
          <w:tcPr>
            <w:tcW w:w="3543" w:type="dxa"/>
          </w:tcPr>
          <w:p w:rsidR="006305A7" w:rsidRPr="006305A7" w:rsidRDefault="006305A7" w:rsidP="006305A7">
            <w:pPr>
              <w:spacing w:line="360" w:lineRule="auto"/>
              <w:jc w:val="center"/>
              <w:rPr>
                <w:rFonts w:ascii="Times New Roman" w:hAnsi="Times New Roman" w:cs="Times New Roman"/>
                <w:b/>
                <w:color w:val="241D1D"/>
                <w:sz w:val="24"/>
                <w:szCs w:val="24"/>
              </w:rPr>
            </w:pPr>
            <w:r w:rsidRPr="006305A7">
              <w:rPr>
                <w:rFonts w:ascii="Times New Roman" w:hAnsi="Times New Roman" w:cs="Times New Roman"/>
                <w:b/>
                <w:sz w:val="24"/>
                <w:szCs w:val="24"/>
              </w:rPr>
              <w:t>ФИО, должность</w:t>
            </w:r>
          </w:p>
        </w:tc>
      </w:tr>
      <w:tr w:rsidR="006305A7" w:rsidRPr="006305A7" w:rsidTr="00F77F00">
        <w:tc>
          <w:tcPr>
            <w:tcW w:w="6091" w:type="dxa"/>
          </w:tcPr>
          <w:p w:rsidR="006305A7" w:rsidRPr="006305A7" w:rsidRDefault="006305A7" w:rsidP="006305A7">
            <w:pPr>
              <w:jc w:val="both"/>
              <w:rPr>
                <w:rFonts w:ascii="Times New Roman" w:hAnsi="Times New Roman" w:cs="Times New Roman"/>
                <w:color w:val="241D1D"/>
                <w:sz w:val="24"/>
                <w:szCs w:val="24"/>
              </w:rPr>
            </w:pPr>
            <w:r w:rsidRPr="006305A7">
              <w:rPr>
                <w:rFonts w:ascii="Times New Roman" w:hAnsi="Times New Roman" w:cs="Times New Roman"/>
                <w:sz w:val="24"/>
                <w:szCs w:val="24"/>
              </w:rPr>
              <w:t>«Разработка учебных планов по актуализированным ФГОС СПО», 36 ч.</w:t>
            </w:r>
          </w:p>
        </w:tc>
        <w:tc>
          <w:tcPr>
            <w:tcW w:w="3543" w:type="dxa"/>
          </w:tcPr>
          <w:p w:rsidR="006305A7" w:rsidRPr="006305A7" w:rsidRDefault="006305A7" w:rsidP="006305A7">
            <w:pPr>
              <w:jc w:val="both"/>
              <w:rPr>
                <w:rFonts w:ascii="Times New Roman" w:hAnsi="Times New Roman" w:cs="Times New Roman"/>
                <w:color w:val="241D1D"/>
                <w:sz w:val="24"/>
                <w:szCs w:val="24"/>
              </w:rPr>
            </w:pPr>
            <w:r w:rsidRPr="006305A7">
              <w:rPr>
                <w:rFonts w:ascii="Times New Roman" w:hAnsi="Times New Roman" w:cs="Times New Roman"/>
                <w:sz w:val="24"/>
                <w:szCs w:val="24"/>
              </w:rPr>
              <w:t>Буш С.Ю., заведующий ОПКРС</w:t>
            </w:r>
          </w:p>
        </w:tc>
      </w:tr>
      <w:tr w:rsidR="006305A7" w:rsidRPr="006305A7" w:rsidTr="00F77F00">
        <w:tc>
          <w:tcPr>
            <w:tcW w:w="6091" w:type="dxa"/>
          </w:tcPr>
          <w:p w:rsidR="006305A7" w:rsidRPr="006305A7" w:rsidRDefault="006305A7" w:rsidP="006305A7">
            <w:pPr>
              <w:jc w:val="both"/>
              <w:rPr>
                <w:rFonts w:ascii="Times New Roman" w:hAnsi="Times New Roman" w:cs="Times New Roman"/>
                <w:sz w:val="24"/>
                <w:szCs w:val="24"/>
              </w:rPr>
            </w:pPr>
            <w:r w:rsidRPr="006305A7">
              <w:rPr>
                <w:rFonts w:ascii="Times New Roman" w:hAnsi="Times New Roman" w:cs="Times New Roman"/>
                <w:sz w:val="24"/>
                <w:szCs w:val="24"/>
              </w:rPr>
              <w:t>«Преподавание русского языка и литературы по ФГОС ООО и ФГОС СОО: содержание, методы и технологии», 144 ч.</w:t>
            </w:r>
          </w:p>
        </w:tc>
        <w:tc>
          <w:tcPr>
            <w:tcW w:w="3543" w:type="dxa"/>
          </w:tcPr>
          <w:p w:rsidR="006305A7" w:rsidRPr="006305A7" w:rsidRDefault="006305A7" w:rsidP="006305A7">
            <w:pPr>
              <w:jc w:val="both"/>
              <w:rPr>
                <w:rFonts w:ascii="Times New Roman" w:hAnsi="Times New Roman" w:cs="Times New Roman"/>
                <w:sz w:val="24"/>
                <w:szCs w:val="24"/>
              </w:rPr>
            </w:pPr>
            <w:r w:rsidRPr="006305A7">
              <w:rPr>
                <w:rFonts w:ascii="Times New Roman" w:hAnsi="Times New Roman" w:cs="Times New Roman"/>
                <w:sz w:val="24"/>
                <w:szCs w:val="24"/>
              </w:rPr>
              <w:t xml:space="preserve">Иштуганова А.О., преподаватель </w:t>
            </w:r>
          </w:p>
        </w:tc>
      </w:tr>
      <w:tr w:rsidR="006305A7" w:rsidRPr="006305A7" w:rsidTr="00F77F00">
        <w:tc>
          <w:tcPr>
            <w:tcW w:w="6091" w:type="dxa"/>
          </w:tcPr>
          <w:p w:rsidR="006305A7" w:rsidRPr="006305A7" w:rsidRDefault="006305A7" w:rsidP="006305A7">
            <w:pPr>
              <w:jc w:val="both"/>
              <w:rPr>
                <w:rFonts w:ascii="Times New Roman" w:hAnsi="Times New Roman" w:cs="Times New Roman"/>
                <w:color w:val="241D1D"/>
                <w:sz w:val="24"/>
                <w:szCs w:val="24"/>
              </w:rPr>
            </w:pPr>
            <w:r w:rsidRPr="006305A7">
              <w:rPr>
                <w:rFonts w:ascii="Times New Roman" w:hAnsi="Times New Roman" w:cs="Times New Roman"/>
                <w:sz w:val="24"/>
                <w:szCs w:val="24"/>
              </w:rPr>
              <w:t>«Онлайн-курсы как эффективный элемент достижения образовательных результатов», 40 ч.</w:t>
            </w:r>
          </w:p>
        </w:tc>
        <w:tc>
          <w:tcPr>
            <w:tcW w:w="3543" w:type="dxa"/>
          </w:tcPr>
          <w:p w:rsidR="006305A7" w:rsidRPr="006305A7" w:rsidRDefault="006305A7" w:rsidP="006305A7">
            <w:pPr>
              <w:jc w:val="both"/>
              <w:rPr>
                <w:rFonts w:ascii="Times New Roman" w:hAnsi="Times New Roman" w:cs="Times New Roman"/>
                <w:color w:val="241D1D"/>
                <w:sz w:val="24"/>
                <w:szCs w:val="24"/>
              </w:rPr>
            </w:pPr>
            <w:r w:rsidRPr="006305A7">
              <w:rPr>
                <w:rFonts w:ascii="Times New Roman" w:hAnsi="Times New Roman" w:cs="Times New Roman"/>
                <w:color w:val="241D1D"/>
                <w:sz w:val="24"/>
                <w:szCs w:val="24"/>
              </w:rPr>
              <w:t xml:space="preserve">Гололобова Е.А., методист, </w:t>
            </w:r>
          </w:p>
          <w:p w:rsidR="006305A7" w:rsidRPr="006305A7" w:rsidRDefault="006305A7" w:rsidP="006305A7">
            <w:pPr>
              <w:jc w:val="both"/>
              <w:rPr>
                <w:rFonts w:ascii="Times New Roman" w:hAnsi="Times New Roman" w:cs="Times New Roman"/>
                <w:color w:val="241D1D"/>
                <w:sz w:val="24"/>
                <w:szCs w:val="24"/>
              </w:rPr>
            </w:pPr>
            <w:r w:rsidRPr="006305A7">
              <w:rPr>
                <w:rFonts w:ascii="Times New Roman" w:hAnsi="Times New Roman" w:cs="Times New Roman"/>
                <w:color w:val="241D1D"/>
                <w:sz w:val="24"/>
                <w:szCs w:val="24"/>
              </w:rPr>
              <w:t>Горланова Н.А., методист, Середенко И.В., методист</w:t>
            </w:r>
          </w:p>
        </w:tc>
      </w:tr>
      <w:tr w:rsidR="006305A7" w:rsidRPr="006305A7" w:rsidTr="00F77F00">
        <w:tc>
          <w:tcPr>
            <w:tcW w:w="6091" w:type="dxa"/>
          </w:tcPr>
          <w:p w:rsidR="006305A7" w:rsidRPr="006305A7" w:rsidRDefault="006305A7" w:rsidP="006305A7">
            <w:pPr>
              <w:jc w:val="both"/>
              <w:rPr>
                <w:rFonts w:ascii="Times New Roman" w:hAnsi="Times New Roman" w:cs="Times New Roman"/>
                <w:color w:val="241D1D"/>
                <w:sz w:val="24"/>
                <w:szCs w:val="24"/>
              </w:rPr>
            </w:pPr>
            <w:r w:rsidRPr="006305A7">
              <w:rPr>
                <w:rFonts w:ascii="Times New Roman" w:hAnsi="Times New Roman" w:cs="Times New Roman"/>
                <w:sz w:val="24"/>
                <w:szCs w:val="24"/>
              </w:rPr>
              <w:t>«Формирование программ учебной и производственной практики ОПОП СПО», 36 ч.</w:t>
            </w:r>
          </w:p>
        </w:tc>
        <w:tc>
          <w:tcPr>
            <w:tcW w:w="3543" w:type="dxa"/>
          </w:tcPr>
          <w:p w:rsidR="006305A7" w:rsidRPr="006305A7" w:rsidRDefault="006305A7" w:rsidP="006305A7">
            <w:pPr>
              <w:jc w:val="both"/>
              <w:rPr>
                <w:rFonts w:ascii="Times New Roman" w:hAnsi="Times New Roman" w:cs="Times New Roman"/>
                <w:color w:val="241D1D"/>
                <w:sz w:val="24"/>
                <w:szCs w:val="24"/>
              </w:rPr>
            </w:pPr>
            <w:r w:rsidRPr="006305A7">
              <w:rPr>
                <w:rFonts w:ascii="Times New Roman" w:hAnsi="Times New Roman" w:cs="Times New Roman"/>
                <w:color w:val="241D1D"/>
                <w:sz w:val="24"/>
                <w:szCs w:val="24"/>
              </w:rPr>
              <w:t>Горланова Н.А.</w:t>
            </w:r>
          </w:p>
        </w:tc>
      </w:tr>
      <w:tr w:rsidR="006305A7" w:rsidRPr="006305A7" w:rsidTr="00F77F00">
        <w:tc>
          <w:tcPr>
            <w:tcW w:w="6091" w:type="dxa"/>
          </w:tcPr>
          <w:p w:rsidR="006305A7" w:rsidRPr="006305A7" w:rsidRDefault="006305A7" w:rsidP="006305A7">
            <w:pPr>
              <w:jc w:val="both"/>
              <w:rPr>
                <w:rFonts w:ascii="Times New Roman" w:hAnsi="Times New Roman" w:cs="Times New Roman"/>
                <w:color w:val="241D1D"/>
                <w:sz w:val="24"/>
                <w:szCs w:val="24"/>
              </w:rPr>
            </w:pPr>
            <w:r w:rsidRPr="006305A7">
              <w:rPr>
                <w:rFonts w:ascii="Times New Roman" w:hAnsi="Times New Roman" w:cs="Times New Roman"/>
                <w:sz w:val="24"/>
                <w:szCs w:val="24"/>
              </w:rPr>
              <w:t>«Формирование финансовой грамотности у обучающихся: технологии и инструменты», 72 ч.</w:t>
            </w:r>
          </w:p>
        </w:tc>
        <w:tc>
          <w:tcPr>
            <w:tcW w:w="3543" w:type="dxa"/>
          </w:tcPr>
          <w:p w:rsidR="006305A7" w:rsidRPr="006305A7" w:rsidRDefault="006305A7" w:rsidP="006305A7">
            <w:pPr>
              <w:jc w:val="both"/>
              <w:rPr>
                <w:rFonts w:ascii="Times New Roman" w:hAnsi="Times New Roman" w:cs="Times New Roman"/>
                <w:color w:val="241D1D"/>
                <w:sz w:val="24"/>
                <w:szCs w:val="24"/>
              </w:rPr>
            </w:pPr>
            <w:r w:rsidRPr="006305A7">
              <w:rPr>
                <w:rFonts w:ascii="Times New Roman" w:hAnsi="Times New Roman" w:cs="Times New Roman"/>
                <w:color w:val="241D1D"/>
                <w:sz w:val="24"/>
                <w:szCs w:val="24"/>
              </w:rPr>
              <w:t xml:space="preserve">Дикая Н.А., преподаватель </w:t>
            </w:r>
          </w:p>
        </w:tc>
      </w:tr>
      <w:tr w:rsidR="006305A7" w:rsidRPr="006305A7" w:rsidTr="00F77F00">
        <w:tc>
          <w:tcPr>
            <w:tcW w:w="6091" w:type="dxa"/>
          </w:tcPr>
          <w:p w:rsidR="006305A7" w:rsidRPr="006305A7" w:rsidRDefault="006305A7" w:rsidP="006305A7">
            <w:pPr>
              <w:jc w:val="both"/>
              <w:rPr>
                <w:rFonts w:ascii="Times New Roman" w:hAnsi="Times New Roman" w:cs="Times New Roman"/>
                <w:color w:val="241D1D"/>
                <w:sz w:val="24"/>
                <w:szCs w:val="24"/>
              </w:rPr>
            </w:pPr>
            <w:r w:rsidRPr="006305A7">
              <w:rPr>
                <w:rFonts w:ascii="Times New Roman" w:hAnsi="Times New Roman" w:cs="Times New Roman"/>
                <w:sz w:val="24"/>
                <w:szCs w:val="24"/>
              </w:rPr>
              <w:t>«Учитель физической культуры/инструктор Психолого-педагогическая деятельность», 144 ч.</w:t>
            </w:r>
          </w:p>
        </w:tc>
        <w:tc>
          <w:tcPr>
            <w:tcW w:w="3543" w:type="dxa"/>
          </w:tcPr>
          <w:p w:rsidR="006305A7" w:rsidRPr="006305A7" w:rsidRDefault="006305A7" w:rsidP="006305A7">
            <w:pPr>
              <w:jc w:val="both"/>
              <w:rPr>
                <w:rFonts w:ascii="Times New Roman" w:hAnsi="Times New Roman" w:cs="Times New Roman"/>
                <w:color w:val="241D1D"/>
                <w:sz w:val="24"/>
                <w:szCs w:val="24"/>
              </w:rPr>
            </w:pPr>
            <w:r w:rsidRPr="006305A7">
              <w:rPr>
                <w:rFonts w:ascii="Times New Roman" w:hAnsi="Times New Roman" w:cs="Times New Roman"/>
                <w:color w:val="241D1D"/>
                <w:sz w:val="24"/>
                <w:szCs w:val="24"/>
              </w:rPr>
              <w:t xml:space="preserve">Букреева А.П., преподаватель </w:t>
            </w:r>
          </w:p>
        </w:tc>
      </w:tr>
      <w:tr w:rsidR="006305A7" w:rsidRPr="006305A7" w:rsidTr="00F77F00">
        <w:tc>
          <w:tcPr>
            <w:tcW w:w="6091" w:type="dxa"/>
          </w:tcPr>
          <w:p w:rsidR="006305A7" w:rsidRPr="006305A7" w:rsidRDefault="006305A7" w:rsidP="006305A7">
            <w:pPr>
              <w:jc w:val="both"/>
              <w:rPr>
                <w:rFonts w:ascii="Times New Roman" w:hAnsi="Times New Roman" w:cs="Times New Roman"/>
                <w:sz w:val="24"/>
                <w:szCs w:val="24"/>
              </w:rPr>
            </w:pPr>
            <w:r w:rsidRPr="006305A7">
              <w:rPr>
                <w:rFonts w:ascii="Times New Roman" w:hAnsi="Times New Roman" w:cs="Times New Roman"/>
                <w:sz w:val="24"/>
                <w:szCs w:val="24"/>
              </w:rPr>
              <w:t>«Теория и методика физкультурно-спортивной деятельности в рамках подготовки обучающихся профессиональных образовательных организаций к выполнению нормативов ВФСК ГТО», 40 ч.</w:t>
            </w:r>
          </w:p>
        </w:tc>
        <w:tc>
          <w:tcPr>
            <w:tcW w:w="3543" w:type="dxa"/>
          </w:tcPr>
          <w:p w:rsidR="006305A7" w:rsidRPr="006305A7" w:rsidRDefault="006305A7" w:rsidP="006305A7">
            <w:pPr>
              <w:jc w:val="both"/>
              <w:rPr>
                <w:rFonts w:ascii="Times New Roman" w:hAnsi="Times New Roman" w:cs="Times New Roman"/>
                <w:color w:val="241D1D"/>
                <w:sz w:val="24"/>
                <w:szCs w:val="24"/>
              </w:rPr>
            </w:pPr>
            <w:r w:rsidRPr="006305A7">
              <w:rPr>
                <w:rFonts w:ascii="Times New Roman" w:hAnsi="Times New Roman" w:cs="Times New Roman"/>
                <w:color w:val="241D1D"/>
                <w:sz w:val="24"/>
                <w:szCs w:val="24"/>
              </w:rPr>
              <w:t>Сидоров Д.С.. преподаватель</w:t>
            </w:r>
          </w:p>
        </w:tc>
      </w:tr>
      <w:tr w:rsidR="006305A7" w:rsidRPr="006305A7" w:rsidTr="00F77F00">
        <w:tc>
          <w:tcPr>
            <w:tcW w:w="6091" w:type="dxa"/>
          </w:tcPr>
          <w:p w:rsidR="006305A7" w:rsidRPr="006305A7" w:rsidRDefault="006305A7" w:rsidP="006305A7">
            <w:pPr>
              <w:jc w:val="both"/>
              <w:rPr>
                <w:rFonts w:ascii="Times New Roman" w:hAnsi="Times New Roman" w:cs="Times New Roman"/>
                <w:sz w:val="24"/>
                <w:szCs w:val="24"/>
              </w:rPr>
            </w:pPr>
            <w:r w:rsidRPr="006305A7">
              <w:rPr>
                <w:rFonts w:ascii="Times New Roman" w:hAnsi="Times New Roman" w:cs="Times New Roman"/>
                <w:sz w:val="24"/>
                <w:szCs w:val="24"/>
              </w:rPr>
              <w:t>«Мультимедийные технологии в педагогической деятельности», 36 ч.</w:t>
            </w:r>
          </w:p>
        </w:tc>
        <w:tc>
          <w:tcPr>
            <w:tcW w:w="3543" w:type="dxa"/>
          </w:tcPr>
          <w:p w:rsidR="006305A7" w:rsidRPr="006305A7" w:rsidRDefault="006305A7" w:rsidP="006305A7">
            <w:pPr>
              <w:jc w:val="both"/>
              <w:rPr>
                <w:rFonts w:ascii="Times New Roman" w:hAnsi="Times New Roman" w:cs="Times New Roman"/>
                <w:color w:val="241D1D"/>
                <w:sz w:val="24"/>
                <w:szCs w:val="24"/>
              </w:rPr>
            </w:pPr>
            <w:r w:rsidRPr="006305A7">
              <w:rPr>
                <w:rFonts w:ascii="Times New Roman" w:hAnsi="Times New Roman" w:cs="Times New Roman"/>
                <w:color w:val="241D1D"/>
                <w:sz w:val="24"/>
                <w:szCs w:val="24"/>
              </w:rPr>
              <w:t>Абрамова Н.В., мастер производственного обучения</w:t>
            </w:r>
          </w:p>
        </w:tc>
      </w:tr>
      <w:tr w:rsidR="006305A7" w:rsidRPr="006305A7" w:rsidTr="00F77F00">
        <w:tc>
          <w:tcPr>
            <w:tcW w:w="6091" w:type="dxa"/>
          </w:tcPr>
          <w:p w:rsidR="006305A7" w:rsidRPr="006305A7" w:rsidRDefault="006305A7" w:rsidP="006305A7">
            <w:pPr>
              <w:jc w:val="both"/>
              <w:rPr>
                <w:rFonts w:ascii="Times New Roman" w:hAnsi="Times New Roman" w:cs="Times New Roman"/>
                <w:sz w:val="24"/>
                <w:szCs w:val="24"/>
              </w:rPr>
            </w:pPr>
            <w:r w:rsidRPr="006305A7">
              <w:rPr>
                <w:rFonts w:ascii="Times New Roman" w:hAnsi="Times New Roman" w:cs="Times New Roman"/>
                <w:sz w:val="24"/>
                <w:szCs w:val="24"/>
              </w:rPr>
              <w:t>«Преподаватель технологии в системе СПО», 72 ч.</w:t>
            </w:r>
          </w:p>
        </w:tc>
        <w:tc>
          <w:tcPr>
            <w:tcW w:w="3543" w:type="dxa"/>
          </w:tcPr>
          <w:p w:rsidR="006305A7" w:rsidRPr="006305A7" w:rsidRDefault="006305A7" w:rsidP="006305A7">
            <w:pPr>
              <w:jc w:val="both"/>
              <w:rPr>
                <w:rFonts w:ascii="Times New Roman" w:hAnsi="Times New Roman" w:cs="Times New Roman"/>
                <w:color w:val="241D1D"/>
                <w:sz w:val="24"/>
                <w:szCs w:val="24"/>
              </w:rPr>
            </w:pPr>
            <w:r w:rsidRPr="006305A7">
              <w:rPr>
                <w:rFonts w:ascii="Times New Roman" w:hAnsi="Times New Roman" w:cs="Times New Roman"/>
                <w:color w:val="241D1D"/>
                <w:sz w:val="24"/>
                <w:szCs w:val="24"/>
              </w:rPr>
              <w:t>Абрамова Н.В., мастер производственного обучения</w:t>
            </w:r>
          </w:p>
        </w:tc>
      </w:tr>
      <w:tr w:rsidR="006305A7" w:rsidRPr="006305A7" w:rsidTr="00F77F00">
        <w:tc>
          <w:tcPr>
            <w:tcW w:w="6091" w:type="dxa"/>
          </w:tcPr>
          <w:p w:rsidR="006305A7" w:rsidRPr="006305A7" w:rsidRDefault="006305A7" w:rsidP="006305A7">
            <w:pPr>
              <w:jc w:val="both"/>
              <w:rPr>
                <w:rFonts w:ascii="Times New Roman" w:hAnsi="Times New Roman" w:cs="Times New Roman"/>
                <w:sz w:val="24"/>
                <w:szCs w:val="24"/>
              </w:rPr>
            </w:pPr>
            <w:r w:rsidRPr="006305A7">
              <w:rPr>
                <w:rFonts w:ascii="Times New Roman" w:hAnsi="Times New Roman" w:cs="Times New Roman"/>
                <w:sz w:val="24"/>
                <w:szCs w:val="24"/>
              </w:rPr>
              <w:t>«Организация и содержание образовательного процесса в условиях реализации ФГОС ДО», 144 ч.</w:t>
            </w:r>
          </w:p>
        </w:tc>
        <w:tc>
          <w:tcPr>
            <w:tcW w:w="3543" w:type="dxa"/>
          </w:tcPr>
          <w:p w:rsidR="006305A7" w:rsidRPr="006305A7" w:rsidRDefault="006305A7" w:rsidP="006305A7">
            <w:pPr>
              <w:jc w:val="both"/>
              <w:rPr>
                <w:rFonts w:ascii="Times New Roman" w:hAnsi="Times New Roman" w:cs="Times New Roman"/>
                <w:color w:val="241D1D"/>
                <w:sz w:val="24"/>
                <w:szCs w:val="24"/>
              </w:rPr>
            </w:pPr>
            <w:r w:rsidRPr="006305A7">
              <w:rPr>
                <w:rFonts w:ascii="Times New Roman" w:hAnsi="Times New Roman" w:cs="Times New Roman"/>
                <w:color w:val="241D1D"/>
                <w:sz w:val="24"/>
                <w:szCs w:val="24"/>
              </w:rPr>
              <w:t>Абрамова Н.В., мастер производственного обучения</w:t>
            </w:r>
          </w:p>
        </w:tc>
      </w:tr>
      <w:tr w:rsidR="006305A7" w:rsidRPr="006305A7" w:rsidTr="00F77F00">
        <w:tc>
          <w:tcPr>
            <w:tcW w:w="6091" w:type="dxa"/>
          </w:tcPr>
          <w:p w:rsidR="006305A7" w:rsidRPr="006305A7" w:rsidRDefault="006305A7" w:rsidP="006305A7">
            <w:pPr>
              <w:jc w:val="both"/>
              <w:rPr>
                <w:rFonts w:ascii="Times New Roman" w:hAnsi="Times New Roman" w:cs="Times New Roman"/>
                <w:sz w:val="24"/>
                <w:szCs w:val="24"/>
              </w:rPr>
            </w:pPr>
            <w:r w:rsidRPr="006305A7">
              <w:rPr>
                <w:rFonts w:ascii="Times New Roman" w:hAnsi="Times New Roman" w:cs="Times New Roman"/>
                <w:sz w:val="24"/>
                <w:szCs w:val="24"/>
              </w:rPr>
              <w:t>«Адаптированная образовательная программа как условие получения образования ребенком с ОВЗ», 6 ч.</w:t>
            </w:r>
          </w:p>
        </w:tc>
        <w:tc>
          <w:tcPr>
            <w:tcW w:w="3543" w:type="dxa"/>
          </w:tcPr>
          <w:p w:rsidR="006305A7" w:rsidRPr="006305A7" w:rsidRDefault="006305A7" w:rsidP="006305A7">
            <w:pPr>
              <w:jc w:val="both"/>
              <w:rPr>
                <w:rFonts w:ascii="Times New Roman" w:hAnsi="Times New Roman" w:cs="Times New Roman"/>
                <w:color w:val="241D1D"/>
                <w:sz w:val="24"/>
                <w:szCs w:val="24"/>
              </w:rPr>
            </w:pPr>
            <w:r w:rsidRPr="006305A7">
              <w:rPr>
                <w:rFonts w:ascii="Times New Roman" w:hAnsi="Times New Roman" w:cs="Times New Roman"/>
                <w:color w:val="241D1D"/>
                <w:sz w:val="24"/>
                <w:szCs w:val="24"/>
              </w:rPr>
              <w:t>Абрамова Н.В., мастер производственного обучения</w:t>
            </w:r>
          </w:p>
        </w:tc>
      </w:tr>
      <w:tr w:rsidR="006305A7" w:rsidRPr="006305A7" w:rsidTr="00F77F00">
        <w:tc>
          <w:tcPr>
            <w:tcW w:w="6091" w:type="dxa"/>
          </w:tcPr>
          <w:p w:rsidR="006305A7" w:rsidRPr="006305A7" w:rsidRDefault="006305A7" w:rsidP="00F77F00">
            <w:pPr>
              <w:jc w:val="both"/>
              <w:rPr>
                <w:rFonts w:ascii="Times New Roman" w:hAnsi="Times New Roman" w:cs="Times New Roman"/>
                <w:sz w:val="24"/>
                <w:szCs w:val="24"/>
              </w:rPr>
            </w:pPr>
            <w:r w:rsidRPr="006305A7">
              <w:rPr>
                <w:rFonts w:ascii="Times New Roman" w:hAnsi="Times New Roman" w:cs="Times New Roman"/>
                <w:sz w:val="24"/>
                <w:szCs w:val="24"/>
              </w:rPr>
              <w:t>«Требования Минобрнауки РФ к заполнению и выдаче документов об образовании и о квалификации, документов об обучении в образовательных организациях, реализующих программы среднего профессионального образования», 16 ч.</w:t>
            </w:r>
          </w:p>
        </w:tc>
        <w:tc>
          <w:tcPr>
            <w:tcW w:w="3543" w:type="dxa"/>
          </w:tcPr>
          <w:p w:rsidR="006305A7" w:rsidRPr="006305A7" w:rsidRDefault="006305A7" w:rsidP="006305A7">
            <w:pPr>
              <w:jc w:val="both"/>
              <w:rPr>
                <w:rFonts w:ascii="Times New Roman" w:hAnsi="Times New Roman" w:cs="Times New Roman"/>
                <w:color w:val="241D1D"/>
                <w:sz w:val="24"/>
                <w:szCs w:val="24"/>
              </w:rPr>
            </w:pPr>
            <w:r w:rsidRPr="006305A7">
              <w:rPr>
                <w:rFonts w:ascii="Times New Roman" w:hAnsi="Times New Roman" w:cs="Times New Roman"/>
                <w:color w:val="241D1D"/>
                <w:sz w:val="24"/>
                <w:szCs w:val="24"/>
              </w:rPr>
              <w:t>Григорьева Е.В., секретарь учебной части</w:t>
            </w:r>
          </w:p>
        </w:tc>
      </w:tr>
      <w:tr w:rsidR="006305A7" w:rsidRPr="006305A7" w:rsidTr="00F77F00">
        <w:tc>
          <w:tcPr>
            <w:tcW w:w="6091" w:type="dxa"/>
          </w:tcPr>
          <w:p w:rsidR="006305A7" w:rsidRPr="006305A7" w:rsidRDefault="006305A7" w:rsidP="006305A7">
            <w:pPr>
              <w:jc w:val="both"/>
              <w:rPr>
                <w:rFonts w:ascii="Times New Roman" w:hAnsi="Times New Roman" w:cs="Times New Roman"/>
                <w:sz w:val="24"/>
                <w:szCs w:val="24"/>
              </w:rPr>
            </w:pPr>
            <w:r w:rsidRPr="006305A7">
              <w:rPr>
                <w:rFonts w:ascii="Times New Roman" w:hAnsi="Times New Roman" w:cs="Times New Roman"/>
                <w:sz w:val="24"/>
                <w:szCs w:val="24"/>
              </w:rPr>
              <w:t>«Разработка и реализация дополнительных профессиональных программ и основных программ профессионального об4чения на основе профессиональных стандартов», 72 ч.</w:t>
            </w:r>
          </w:p>
        </w:tc>
        <w:tc>
          <w:tcPr>
            <w:tcW w:w="3543" w:type="dxa"/>
          </w:tcPr>
          <w:p w:rsidR="006305A7" w:rsidRPr="006305A7" w:rsidRDefault="006305A7" w:rsidP="006305A7">
            <w:pPr>
              <w:jc w:val="both"/>
              <w:rPr>
                <w:rFonts w:ascii="Times New Roman" w:hAnsi="Times New Roman" w:cs="Times New Roman"/>
                <w:color w:val="241D1D"/>
                <w:sz w:val="24"/>
                <w:szCs w:val="24"/>
              </w:rPr>
            </w:pPr>
            <w:r w:rsidRPr="006305A7">
              <w:rPr>
                <w:rFonts w:ascii="Times New Roman" w:hAnsi="Times New Roman" w:cs="Times New Roman"/>
                <w:color w:val="241D1D"/>
                <w:sz w:val="24"/>
                <w:szCs w:val="24"/>
              </w:rPr>
              <w:t>Середенко И.В., методист</w:t>
            </w:r>
          </w:p>
        </w:tc>
      </w:tr>
    </w:tbl>
    <w:p w:rsidR="007767DE" w:rsidRDefault="007767DE"/>
    <w:p w:rsidR="007767DE" w:rsidRPr="007767DE" w:rsidRDefault="007F6E5F" w:rsidP="007767DE">
      <w:pPr>
        <w:spacing w:after="0" w:line="360" w:lineRule="auto"/>
        <w:jc w:val="both"/>
        <w:rPr>
          <w:rFonts w:ascii="Times New Roman" w:hAnsi="Times New Roman" w:cs="Times New Roman"/>
          <w:color w:val="241D1D"/>
          <w:sz w:val="28"/>
          <w:szCs w:val="28"/>
        </w:rPr>
      </w:pPr>
      <w:r>
        <w:rPr>
          <w:rFonts w:ascii="Times New Roman" w:hAnsi="Times New Roman" w:cs="Times New Roman"/>
          <w:color w:val="241D1D"/>
          <w:sz w:val="28"/>
          <w:szCs w:val="28"/>
        </w:rPr>
        <w:t>Продолжение таблицы 38</w:t>
      </w:r>
    </w:p>
    <w:tbl>
      <w:tblPr>
        <w:tblStyle w:val="9"/>
        <w:tblW w:w="9634" w:type="dxa"/>
        <w:tblLook w:val="04A0" w:firstRow="1" w:lastRow="0" w:firstColumn="1" w:lastColumn="0" w:noHBand="0" w:noVBand="1"/>
      </w:tblPr>
      <w:tblGrid>
        <w:gridCol w:w="6091"/>
        <w:gridCol w:w="3543"/>
      </w:tblGrid>
      <w:tr w:rsidR="006305A7" w:rsidRPr="006305A7" w:rsidTr="00F77F00">
        <w:tc>
          <w:tcPr>
            <w:tcW w:w="6091" w:type="dxa"/>
          </w:tcPr>
          <w:p w:rsidR="006305A7" w:rsidRPr="006305A7" w:rsidRDefault="006305A7" w:rsidP="006305A7">
            <w:pPr>
              <w:jc w:val="both"/>
              <w:rPr>
                <w:rFonts w:ascii="Times New Roman" w:hAnsi="Times New Roman" w:cs="Times New Roman"/>
                <w:sz w:val="24"/>
                <w:szCs w:val="24"/>
              </w:rPr>
            </w:pPr>
            <w:r w:rsidRPr="006305A7">
              <w:rPr>
                <w:rFonts w:ascii="Times New Roman" w:hAnsi="Times New Roman" w:cs="Times New Roman"/>
                <w:sz w:val="24"/>
                <w:szCs w:val="24"/>
              </w:rPr>
              <w:t>«Педагогика и методика профессионального образования», 296 ч.</w:t>
            </w:r>
          </w:p>
        </w:tc>
        <w:tc>
          <w:tcPr>
            <w:tcW w:w="3543" w:type="dxa"/>
          </w:tcPr>
          <w:p w:rsidR="006305A7" w:rsidRPr="006305A7" w:rsidRDefault="006305A7" w:rsidP="006305A7">
            <w:pPr>
              <w:jc w:val="both"/>
              <w:rPr>
                <w:rFonts w:ascii="Times New Roman" w:hAnsi="Times New Roman" w:cs="Times New Roman"/>
                <w:color w:val="241D1D"/>
                <w:sz w:val="24"/>
                <w:szCs w:val="24"/>
              </w:rPr>
            </w:pPr>
            <w:r w:rsidRPr="006305A7">
              <w:rPr>
                <w:rFonts w:ascii="Times New Roman" w:hAnsi="Times New Roman" w:cs="Times New Roman"/>
                <w:color w:val="241D1D"/>
                <w:sz w:val="24"/>
                <w:szCs w:val="24"/>
              </w:rPr>
              <w:t>Стародубец Е.Н., лаборант</w:t>
            </w:r>
          </w:p>
        </w:tc>
      </w:tr>
      <w:tr w:rsidR="006305A7" w:rsidRPr="006305A7" w:rsidTr="00F77F00">
        <w:tc>
          <w:tcPr>
            <w:tcW w:w="6091" w:type="dxa"/>
          </w:tcPr>
          <w:p w:rsidR="006305A7" w:rsidRPr="006305A7" w:rsidRDefault="006305A7" w:rsidP="006305A7">
            <w:pPr>
              <w:jc w:val="both"/>
              <w:rPr>
                <w:rFonts w:ascii="Times New Roman" w:hAnsi="Times New Roman" w:cs="Times New Roman"/>
                <w:sz w:val="24"/>
                <w:szCs w:val="24"/>
              </w:rPr>
            </w:pPr>
            <w:r w:rsidRPr="006305A7">
              <w:rPr>
                <w:rFonts w:ascii="Times New Roman" w:hAnsi="Times New Roman" w:cs="Times New Roman"/>
                <w:sz w:val="24"/>
                <w:szCs w:val="24"/>
              </w:rPr>
              <w:t>«Библиотечное дело (педагог-библиотекарь)», 260 ч.</w:t>
            </w:r>
          </w:p>
        </w:tc>
        <w:tc>
          <w:tcPr>
            <w:tcW w:w="3543" w:type="dxa"/>
          </w:tcPr>
          <w:p w:rsidR="006305A7" w:rsidRPr="006305A7" w:rsidRDefault="006305A7" w:rsidP="006305A7">
            <w:pPr>
              <w:jc w:val="both"/>
              <w:rPr>
                <w:rFonts w:ascii="Times New Roman" w:hAnsi="Times New Roman" w:cs="Times New Roman"/>
                <w:color w:val="241D1D"/>
                <w:sz w:val="24"/>
                <w:szCs w:val="24"/>
              </w:rPr>
            </w:pPr>
            <w:r w:rsidRPr="006305A7">
              <w:rPr>
                <w:rFonts w:ascii="Times New Roman" w:hAnsi="Times New Roman" w:cs="Times New Roman"/>
                <w:color w:val="241D1D"/>
                <w:sz w:val="24"/>
                <w:szCs w:val="24"/>
              </w:rPr>
              <w:t>Фёдорова Т.А., библиотекарь</w:t>
            </w:r>
          </w:p>
        </w:tc>
      </w:tr>
      <w:tr w:rsidR="006305A7" w:rsidRPr="006305A7" w:rsidTr="00F77F00">
        <w:tc>
          <w:tcPr>
            <w:tcW w:w="6091" w:type="dxa"/>
          </w:tcPr>
          <w:p w:rsidR="006305A7" w:rsidRPr="006305A7" w:rsidRDefault="006305A7" w:rsidP="006305A7">
            <w:pPr>
              <w:jc w:val="both"/>
              <w:rPr>
                <w:rFonts w:ascii="Times New Roman" w:hAnsi="Times New Roman" w:cs="Times New Roman"/>
                <w:sz w:val="24"/>
                <w:szCs w:val="24"/>
              </w:rPr>
            </w:pPr>
            <w:r w:rsidRPr="006305A7">
              <w:rPr>
                <w:rFonts w:ascii="Times New Roman" w:hAnsi="Times New Roman" w:cs="Times New Roman"/>
                <w:sz w:val="24"/>
                <w:szCs w:val="24"/>
              </w:rPr>
              <w:t>«Обработчик рыбы и морепродуктов», 300 ч.</w:t>
            </w:r>
          </w:p>
        </w:tc>
        <w:tc>
          <w:tcPr>
            <w:tcW w:w="3543" w:type="dxa"/>
          </w:tcPr>
          <w:p w:rsidR="006305A7" w:rsidRPr="006305A7" w:rsidRDefault="006305A7" w:rsidP="006305A7">
            <w:pPr>
              <w:jc w:val="both"/>
              <w:rPr>
                <w:rFonts w:ascii="Times New Roman" w:hAnsi="Times New Roman" w:cs="Times New Roman"/>
                <w:color w:val="241D1D"/>
                <w:sz w:val="24"/>
                <w:szCs w:val="24"/>
              </w:rPr>
            </w:pPr>
            <w:r w:rsidRPr="006305A7">
              <w:rPr>
                <w:rFonts w:ascii="Times New Roman" w:hAnsi="Times New Roman" w:cs="Times New Roman"/>
                <w:color w:val="241D1D"/>
                <w:sz w:val="24"/>
                <w:szCs w:val="24"/>
              </w:rPr>
              <w:t>Малик А.Н., социальный педагог</w:t>
            </w:r>
          </w:p>
        </w:tc>
      </w:tr>
      <w:tr w:rsidR="006305A7" w:rsidRPr="006305A7" w:rsidTr="00F77F00">
        <w:tc>
          <w:tcPr>
            <w:tcW w:w="6091" w:type="dxa"/>
          </w:tcPr>
          <w:p w:rsidR="006305A7" w:rsidRPr="006305A7" w:rsidRDefault="006305A7" w:rsidP="006305A7">
            <w:pPr>
              <w:jc w:val="both"/>
              <w:rPr>
                <w:rFonts w:ascii="Times New Roman" w:hAnsi="Times New Roman" w:cs="Times New Roman"/>
                <w:sz w:val="24"/>
                <w:szCs w:val="24"/>
              </w:rPr>
            </w:pPr>
            <w:r w:rsidRPr="006305A7">
              <w:rPr>
                <w:rFonts w:ascii="Times New Roman" w:hAnsi="Times New Roman" w:cs="Times New Roman"/>
                <w:sz w:val="24"/>
                <w:szCs w:val="24"/>
              </w:rPr>
              <w:t>Педагогика и методика профессионального образования», 296 ч.</w:t>
            </w:r>
          </w:p>
        </w:tc>
        <w:tc>
          <w:tcPr>
            <w:tcW w:w="3543" w:type="dxa"/>
          </w:tcPr>
          <w:p w:rsidR="006305A7" w:rsidRPr="006305A7" w:rsidRDefault="006305A7" w:rsidP="006305A7">
            <w:pPr>
              <w:jc w:val="both"/>
              <w:rPr>
                <w:rFonts w:ascii="Times New Roman" w:hAnsi="Times New Roman" w:cs="Times New Roman"/>
                <w:color w:val="241D1D"/>
                <w:sz w:val="24"/>
                <w:szCs w:val="24"/>
              </w:rPr>
            </w:pPr>
            <w:r w:rsidRPr="006305A7">
              <w:rPr>
                <w:rFonts w:ascii="Times New Roman" w:hAnsi="Times New Roman" w:cs="Times New Roman"/>
                <w:color w:val="241D1D"/>
                <w:sz w:val="24"/>
                <w:szCs w:val="24"/>
              </w:rPr>
              <w:t>Соболева П.В., преподаватель</w:t>
            </w:r>
          </w:p>
          <w:p w:rsidR="006305A7" w:rsidRPr="006305A7" w:rsidRDefault="006305A7" w:rsidP="006305A7">
            <w:pPr>
              <w:jc w:val="both"/>
              <w:rPr>
                <w:rFonts w:ascii="Times New Roman" w:hAnsi="Times New Roman" w:cs="Times New Roman"/>
                <w:color w:val="241D1D"/>
                <w:sz w:val="24"/>
                <w:szCs w:val="24"/>
              </w:rPr>
            </w:pPr>
            <w:r w:rsidRPr="006305A7">
              <w:rPr>
                <w:rFonts w:ascii="Times New Roman" w:hAnsi="Times New Roman" w:cs="Times New Roman"/>
                <w:color w:val="241D1D"/>
                <w:sz w:val="24"/>
                <w:szCs w:val="24"/>
              </w:rPr>
              <w:t>Волков А.Н., преподаватель</w:t>
            </w:r>
          </w:p>
          <w:p w:rsidR="006305A7" w:rsidRPr="006305A7" w:rsidRDefault="006305A7" w:rsidP="006305A7">
            <w:pPr>
              <w:jc w:val="both"/>
              <w:rPr>
                <w:rFonts w:ascii="Times New Roman" w:hAnsi="Times New Roman" w:cs="Times New Roman"/>
                <w:color w:val="241D1D"/>
                <w:sz w:val="24"/>
                <w:szCs w:val="24"/>
              </w:rPr>
            </w:pPr>
            <w:r w:rsidRPr="006305A7">
              <w:rPr>
                <w:rFonts w:ascii="Times New Roman" w:hAnsi="Times New Roman" w:cs="Times New Roman"/>
                <w:color w:val="241D1D"/>
                <w:sz w:val="24"/>
                <w:szCs w:val="24"/>
              </w:rPr>
              <w:t>Дикая Н.А., преподаватель</w:t>
            </w:r>
          </w:p>
          <w:p w:rsidR="006305A7" w:rsidRPr="006305A7" w:rsidRDefault="006305A7" w:rsidP="006305A7">
            <w:pPr>
              <w:jc w:val="both"/>
              <w:rPr>
                <w:rFonts w:ascii="Times New Roman" w:hAnsi="Times New Roman" w:cs="Times New Roman"/>
                <w:color w:val="241D1D"/>
                <w:sz w:val="24"/>
                <w:szCs w:val="24"/>
              </w:rPr>
            </w:pPr>
            <w:r w:rsidRPr="006305A7">
              <w:rPr>
                <w:rFonts w:ascii="Times New Roman" w:hAnsi="Times New Roman" w:cs="Times New Roman"/>
                <w:color w:val="241D1D"/>
                <w:sz w:val="24"/>
                <w:szCs w:val="24"/>
              </w:rPr>
              <w:t>Шевчук К.С., преподаватель</w:t>
            </w:r>
          </w:p>
          <w:p w:rsidR="006305A7" w:rsidRPr="006305A7" w:rsidRDefault="006305A7" w:rsidP="006305A7">
            <w:pPr>
              <w:jc w:val="both"/>
              <w:rPr>
                <w:rFonts w:ascii="Times New Roman" w:hAnsi="Times New Roman" w:cs="Times New Roman"/>
                <w:color w:val="241D1D"/>
                <w:sz w:val="24"/>
                <w:szCs w:val="24"/>
              </w:rPr>
            </w:pPr>
            <w:r w:rsidRPr="006305A7">
              <w:rPr>
                <w:rFonts w:ascii="Times New Roman" w:hAnsi="Times New Roman" w:cs="Times New Roman"/>
                <w:color w:val="241D1D"/>
                <w:sz w:val="24"/>
                <w:szCs w:val="24"/>
              </w:rPr>
              <w:t>Юркевич М.А., мастер п/о</w:t>
            </w:r>
          </w:p>
          <w:p w:rsidR="006305A7" w:rsidRPr="006305A7" w:rsidRDefault="006305A7" w:rsidP="006305A7">
            <w:pPr>
              <w:jc w:val="both"/>
              <w:rPr>
                <w:rFonts w:ascii="Times New Roman" w:hAnsi="Times New Roman" w:cs="Times New Roman"/>
                <w:color w:val="241D1D"/>
                <w:sz w:val="24"/>
                <w:szCs w:val="24"/>
              </w:rPr>
            </w:pPr>
            <w:r w:rsidRPr="006305A7">
              <w:rPr>
                <w:rFonts w:ascii="Times New Roman" w:hAnsi="Times New Roman" w:cs="Times New Roman"/>
                <w:color w:val="241D1D"/>
                <w:sz w:val="24"/>
                <w:szCs w:val="24"/>
              </w:rPr>
              <w:t>Кит В.В., мастер п/о</w:t>
            </w:r>
          </w:p>
          <w:p w:rsidR="006305A7" w:rsidRPr="006305A7" w:rsidRDefault="006305A7" w:rsidP="006305A7">
            <w:pPr>
              <w:jc w:val="both"/>
              <w:rPr>
                <w:rFonts w:ascii="Times New Roman" w:hAnsi="Times New Roman" w:cs="Times New Roman"/>
                <w:color w:val="241D1D"/>
                <w:sz w:val="24"/>
                <w:szCs w:val="24"/>
              </w:rPr>
            </w:pPr>
            <w:r w:rsidRPr="006305A7">
              <w:rPr>
                <w:rFonts w:ascii="Times New Roman" w:hAnsi="Times New Roman" w:cs="Times New Roman"/>
                <w:color w:val="241D1D"/>
                <w:sz w:val="24"/>
                <w:szCs w:val="24"/>
              </w:rPr>
              <w:t>Аганин А.В., мастер п/о</w:t>
            </w:r>
          </w:p>
          <w:p w:rsidR="006305A7" w:rsidRPr="006305A7" w:rsidRDefault="006305A7" w:rsidP="006305A7">
            <w:pPr>
              <w:jc w:val="both"/>
              <w:rPr>
                <w:rFonts w:ascii="Times New Roman" w:hAnsi="Times New Roman" w:cs="Times New Roman"/>
                <w:color w:val="241D1D"/>
                <w:sz w:val="24"/>
                <w:szCs w:val="24"/>
              </w:rPr>
            </w:pPr>
            <w:r w:rsidRPr="006305A7">
              <w:rPr>
                <w:rFonts w:ascii="Times New Roman" w:hAnsi="Times New Roman" w:cs="Times New Roman"/>
                <w:color w:val="241D1D"/>
                <w:sz w:val="24"/>
                <w:szCs w:val="24"/>
              </w:rPr>
              <w:t>Никешина К.С., мастер п/о</w:t>
            </w:r>
          </w:p>
          <w:p w:rsidR="006305A7" w:rsidRPr="006305A7" w:rsidRDefault="006305A7" w:rsidP="006305A7">
            <w:pPr>
              <w:jc w:val="both"/>
              <w:rPr>
                <w:rFonts w:ascii="Times New Roman" w:hAnsi="Times New Roman" w:cs="Times New Roman"/>
                <w:color w:val="241D1D"/>
                <w:sz w:val="24"/>
                <w:szCs w:val="24"/>
              </w:rPr>
            </w:pPr>
            <w:r w:rsidRPr="006305A7">
              <w:rPr>
                <w:rFonts w:ascii="Times New Roman" w:hAnsi="Times New Roman" w:cs="Times New Roman"/>
                <w:color w:val="241D1D"/>
                <w:sz w:val="24"/>
                <w:szCs w:val="24"/>
              </w:rPr>
              <w:t xml:space="preserve"> Панкратов А.Д. мастер п/о</w:t>
            </w:r>
          </w:p>
          <w:p w:rsidR="006305A7" w:rsidRPr="006305A7" w:rsidRDefault="006305A7" w:rsidP="006305A7">
            <w:pPr>
              <w:jc w:val="both"/>
              <w:rPr>
                <w:rFonts w:ascii="Times New Roman" w:hAnsi="Times New Roman" w:cs="Times New Roman"/>
                <w:color w:val="241D1D"/>
                <w:sz w:val="24"/>
                <w:szCs w:val="24"/>
              </w:rPr>
            </w:pPr>
            <w:r w:rsidRPr="006305A7">
              <w:rPr>
                <w:rFonts w:ascii="Times New Roman" w:hAnsi="Times New Roman" w:cs="Times New Roman"/>
                <w:color w:val="241D1D"/>
                <w:sz w:val="24"/>
                <w:szCs w:val="24"/>
              </w:rPr>
              <w:t>Корниенко Я.О., мастер п/о</w:t>
            </w:r>
          </w:p>
        </w:tc>
      </w:tr>
      <w:tr w:rsidR="006305A7" w:rsidRPr="006305A7" w:rsidTr="00F77F00">
        <w:tc>
          <w:tcPr>
            <w:tcW w:w="6091" w:type="dxa"/>
          </w:tcPr>
          <w:p w:rsidR="006305A7" w:rsidRPr="006305A7" w:rsidRDefault="006305A7" w:rsidP="006305A7">
            <w:pPr>
              <w:jc w:val="both"/>
              <w:rPr>
                <w:rFonts w:ascii="Times New Roman" w:hAnsi="Times New Roman" w:cs="Times New Roman"/>
                <w:sz w:val="24"/>
                <w:szCs w:val="24"/>
              </w:rPr>
            </w:pPr>
            <w:r w:rsidRPr="006305A7">
              <w:rPr>
                <w:rFonts w:ascii="Times New Roman" w:hAnsi="Times New Roman" w:cs="Times New Roman"/>
                <w:sz w:val="24"/>
                <w:szCs w:val="24"/>
              </w:rPr>
              <w:t>«Русский язык в поликультурной среде (нормативно-методические аспекты преподавания русского языка как неродного в общеобразовательных организациях)»,</w:t>
            </w:r>
          </w:p>
        </w:tc>
        <w:tc>
          <w:tcPr>
            <w:tcW w:w="3543" w:type="dxa"/>
          </w:tcPr>
          <w:p w:rsidR="006305A7" w:rsidRPr="006305A7" w:rsidRDefault="006305A7" w:rsidP="006305A7">
            <w:pPr>
              <w:jc w:val="both"/>
              <w:rPr>
                <w:rFonts w:ascii="Times New Roman" w:hAnsi="Times New Roman" w:cs="Times New Roman"/>
                <w:color w:val="241D1D"/>
                <w:sz w:val="24"/>
                <w:szCs w:val="24"/>
              </w:rPr>
            </w:pPr>
            <w:r w:rsidRPr="006305A7">
              <w:rPr>
                <w:rFonts w:ascii="Times New Roman" w:hAnsi="Times New Roman" w:cs="Times New Roman"/>
                <w:color w:val="241D1D"/>
                <w:sz w:val="24"/>
                <w:szCs w:val="24"/>
              </w:rPr>
              <w:t>Ангина А.Д, преподаватель</w:t>
            </w:r>
          </w:p>
        </w:tc>
      </w:tr>
      <w:tr w:rsidR="006305A7" w:rsidRPr="006305A7" w:rsidTr="00F77F00">
        <w:tc>
          <w:tcPr>
            <w:tcW w:w="6091" w:type="dxa"/>
          </w:tcPr>
          <w:p w:rsidR="006305A7" w:rsidRPr="006305A7" w:rsidRDefault="006305A7" w:rsidP="006305A7">
            <w:pPr>
              <w:jc w:val="both"/>
              <w:rPr>
                <w:rFonts w:ascii="Times New Roman" w:hAnsi="Times New Roman" w:cs="Times New Roman"/>
                <w:sz w:val="24"/>
                <w:szCs w:val="24"/>
              </w:rPr>
            </w:pPr>
            <w:r w:rsidRPr="006305A7">
              <w:rPr>
                <w:rFonts w:ascii="Times New Roman" w:hAnsi="Times New Roman" w:cs="Times New Roman"/>
                <w:sz w:val="24"/>
                <w:szCs w:val="24"/>
              </w:rPr>
              <w:t>«Педагогическое образование: методист образовательной организации», 280 ч.</w:t>
            </w:r>
          </w:p>
        </w:tc>
        <w:tc>
          <w:tcPr>
            <w:tcW w:w="3543" w:type="dxa"/>
          </w:tcPr>
          <w:p w:rsidR="006305A7" w:rsidRPr="006305A7" w:rsidRDefault="006305A7" w:rsidP="006305A7">
            <w:pPr>
              <w:jc w:val="both"/>
              <w:rPr>
                <w:rFonts w:ascii="Times New Roman" w:hAnsi="Times New Roman" w:cs="Times New Roman"/>
                <w:color w:val="241D1D"/>
                <w:sz w:val="24"/>
                <w:szCs w:val="24"/>
              </w:rPr>
            </w:pPr>
            <w:r w:rsidRPr="006305A7">
              <w:rPr>
                <w:rFonts w:ascii="Times New Roman" w:hAnsi="Times New Roman" w:cs="Times New Roman"/>
                <w:color w:val="241D1D"/>
                <w:sz w:val="24"/>
                <w:szCs w:val="24"/>
              </w:rPr>
              <w:t>Гололобова Е.А.. методист</w:t>
            </w:r>
          </w:p>
        </w:tc>
      </w:tr>
      <w:tr w:rsidR="006305A7" w:rsidRPr="006305A7" w:rsidTr="00F77F00">
        <w:tc>
          <w:tcPr>
            <w:tcW w:w="6091" w:type="dxa"/>
          </w:tcPr>
          <w:p w:rsidR="006305A7" w:rsidRPr="006305A7" w:rsidRDefault="006305A7" w:rsidP="006305A7">
            <w:pPr>
              <w:jc w:val="both"/>
              <w:rPr>
                <w:rFonts w:ascii="Times New Roman" w:hAnsi="Times New Roman" w:cs="Times New Roman"/>
                <w:sz w:val="24"/>
                <w:szCs w:val="24"/>
              </w:rPr>
            </w:pPr>
            <w:r w:rsidRPr="006305A7">
              <w:rPr>
                <w:rFonts w:ascii="Times New Roman" w:hAnsi="Times New Roman" w:cs="Times New Roman"/>
                <w:sz w:val="24"/>
                <w:szCs w:val="24"/>
              </w:rPr>
              <w:t>«Педагогическое образование: социальный педагог», 280 ч.</w:t>
            </w:r>
          </w:p>
        </w:tc>
        <w:tc>
          <w:tcPr>
            <w:tcW w:w="3543" w:type="dxa"/>
          </w:tcPr>
          <w:p w:rsidR="006305A7" w:rsidRPr="006305A7" w:rsidRDefault="006305A7" w:rsidP="006305A7">
            <w:pPr>
              <w:jc w:val="both"/>
              <w:rPr>
                <w:rFonts w:ascii="Times New Roman" w:hAnsi="Times New Roman" w:cs="Times New Roman"/>
                <w:color w:val="241D1D"/>
                <w:sz w:val="24"/>
                <w:szCs w:val="24"/>
              </w:rPr>
            </w:pPr>
            <w:r w:rsidRPr="006305A7">
              <w:rPr>
                <w:rFonts w:ascii="Times New Roman" w:hAnsi="Times New Roman" w:cs="Times New Roman"/>
                <w:color w:val="241D1D"/>
                <w:sz w:val="24"/>
                <w:szCs w:val="24"/>
              </w:rPr>
              <w:t>Куторкина Н.Ю., социальный педагог</w:t>
            </w:r>
          </w:p>
        </w:tc>
      </w:tr>
      <w:tr w:rsidR="006305A7" w:rsidRPr="006305A7" w:rsidTr="00F77F00">
        <w:tc>
          <w:tcPr>
            <w:tcW w:w="6091" w:type="dxa"/>
          </w:tcPr>
          <w:p w:rsidR="006305A7" w:rsidRPr="006305A7" w:rsidRDefault="006305A7" w:rsidP="006305A7">
            <w:pPr>
              <w:jc w:val="both"/>
              <w:rPr>
                <w:rFonts w:ascii="Times New Roman" w:hAnsi="Times New Roman" w:cs="Times New Roman"/>
                <w:sz w:val="24"/>
                <w:szCs w:val="24"/>
              </w:rPr>
            </w:pPr>
            <w:r w:rsidRPr="006305A7">
              <w:rPr>
                <w:rFonts w:ascii="Times New Roman" w:hAnsi="Times New Roman" w:cs="Times New Roman"/>
                <w:sz w:val="24"/>
                <w:szCs w:val="24"/>
              </w:rPr>
              <w:t>«Реализация образовательных программ в среднем профессиональном образовании: новые формы и содержание», 16 ч.</w:t>
            </w:r>
          </w:p>
        </w:tc>
        <w:tc>
          <w:tcPr>
            <w:tcW w:w="3543" w:type="dxa"/>
          </w:tcPr>
          <w:p w:rsidR="006305A7" w:rsidRPr="006305A7" w:rsidRDefault="006305A7" w:rsidP="006305A7">
            <w:pPr>
              <w:jc w:val="both"/>
              <w:rPr>
                <w:rFonts w:ascii="Times New Roman" w:hAnsi="Times New Roman" w:cs="Times New Roman"/>
                <w:color w:val="241D1D"/>
                <w:sz w:val="24"/>
                <w:szCs w:val="24"/>
              </w:rPr>
            </w:pPr>
            <w:r w:rsidRPr="006305A7">
              <w:rPr>
                <w:rFonts w:ascii="Times New Roman" w:hAnsi="Times New Roman" w:cs="Times New Roman"/>
                <w:color w:val="241D1D"/>
                <w:sz w:val="24"/>
                <w:szCs w:val="24"/>
              </w:rPr>
              <w:t>Боровик С.В., заместитель директора по УВР</w:t>
            </w:r>
          </w:p>
          <w:p w:rsidR="006305A7" w:rsidRPr="006305A7" w:rsidRDefault="006305A7" w:rsidP="006305A7">
            <w:pPr>
              <w:jc w:val="both"/>
              <w:rPr>
                <w:rFonts w:ascii="Times New Roman" w:hAnsi="Times New Roman" w:cs="Times New Roman"/>
                <w:color w:val="241D1D"/>
                <w:sz w:val="24"/>
                <w:szCs w:val="24"/>
              </w:rPr>
            </w:pPr>
          </w:p>
        </w:tc>
      </w:tr>
      <w:tr w:rsidR="006305A7" w:rsidRPr="006305A7" w:rsidTr="00F77F00">
        <w:tc>
          <w:tcPr>
            <w:tcW w:w="6091" w:type="dxa"/>
          </w:tcPr>
          <w:p w:rsidR="006305A7" w:rsidRPr="006305A7" w:rsidRDefault="006305A7" w:rsidP="006305A7">
            <w:pPr>
              <w:jc w:val="both"/>
              <w:rPr>
                <w:rFonts w:ascii="Times New Roman" w:hAnsi="Times New Roman" w:cs="Times New Roman"/>
                <w:sz w:val="24"/>
                <w:szCs w:val="24"/>
              </w:rPr>
            </w:pPr>
            <w:r w:rsidRPr="006305A7">
              <w:rPr>
                <w:rFonts w:ascii="Times New Roman" w:hAnsi="Times New Roman" w:cs="Times New Roman"/>
                <w:sz w:val="24"/>
                <w:szCs w:val="24"/>
              </w:rPr>
              <w:t>Осознанная профессионализация молодых специалистов», 40 ч.</w:t>
            </w:r>
          </w:p>
        </w:tc>
        <w:tc>
          <w:tcPr>
            <w:tcW w:w="3543" w:type="dxa"/>
          </w:tcPr>
          <w:p w:rsidR="006305A7" w:rsidRPr="006305A7" w:rsidRDefault="006305A7" w:rsidP="006305A7">
            <w:pPr>
              <w:jc w:val="both"/>
              <w:rPr>
                <w:rFonts w:ascii="Times New Roman" w:hAnsi="Times New Roman" w:cs="Times New Roman"/>
                <w:color w:val="241D1D"/>
                <w:sz w:val="24"/>
                <w:szCs w:val="24"/>
              </w:rPr>
            </w:pPr>
            <w:r w:rsidRPr="006305A7">
              <w:rPr>
                <w:rFonts w:ascii="Times New Roman" w:hAnsi="Times New Roman" w:cs="Times New Roman"/>
                <w:color w:val="241D1D"/>
                <w:sz w:val="24"/>
                <w:szCs w:val="24"/>
              </w:rPr>
              <w:t xml:space="preserve">Ананьева А.В., преподаватель </w:t>
            </w:r>
          </w:p>
        </w:tc>
      </w:tr>
      <w:tr w:rsidR="006305A7" w:rsidRPr="006305A7" w:rsidTr="00F77F00">
        <w:tc>
          <w:tcPr>
            <w:tcW w:w="6091" w:type="dxa"/>
          </w:tcPr>
          <w:p w:rsidR="006305A7" w:rsidRPr="006305A7" w:rsidRDefault="006305A7" w:rsidP="006305A7">
            <w:pPr>
              <w:jc w:val="both"/>
              <w:rPr>
                <w:rFonts w:ascii="Times New Roman" w:hAnsi="Times New Roman" w:cs="Times New Roman"/>
                <w:sz w:val="24"/>
                <w:szCs w:val="24"/>
              </w:rPr>
            </w:pPr>
            <w:r w:rsidRPr="006305A7">
              <w:rPr>
                <w:rFonts w:ascii="Times New Roman" w:hAnsi="Times New Roman" w:cs="Times New Roman"/>
                <w:sz w:val="24"/>
                <w:szCs w:val="24"/>
              </w:rPr>
              <w:t>«Международный протокол и этикет», 16 ч.</w:t>
            </w:r>
          </w:p>
        </w:tc>
        <w:tc>
          <w:tcPr>
            <w:tcW w:w="3543" w:type="dxa"/>
          </w:tcPr>
          <w:p w:rsidR="006305A7" w:rsidRPr="006305A7" w:rsidRDefault="006305A7" w:rsidP="006305A7">
            <w:pPr>
              <w:jc w:val="both"/>
              <w:rPr>
                <w:rFonts w:ascii="Times New Roman" w:hAnsi="Times New Roman" w:cs="Times New Roman"/>
                <w:color w:val="241D1D"/>
                <w:sz w:val="24"/>
                <w:szCs w:val="24"/>
              </w:rPr>
            </w:pPr>
            <w:r w:rsidRPr="006305A7">
              <w:rPr>
                <w:rFonts w:ascii="Times New Roman" w:hAnsi="Times New Roman" w:cs="Times New Roman"/>
                <w:color w:val="241D1D"/>
                <w:sz w:val="24"/>
                <w:szCs w:val="24"/>
              </w:rPr>
              <w:t>Григорьева И.А., зам. директора по НМР</w:t>
            </w:r>
          </w:p>
        </w:tc>
      </w:tr>
      <w:tr w:rsidR="006305A7" w:rsidRPr="006305A7" w:rsidTr="00F77F00">
        <w:tc>
          <w:tcPr>
            <w:tcW w:w="6091" w:type="dxa"/>
          </w:tcPr>
          <w:p w:rsidR="006305A7" w:rsidRPr="006305A7" w:rsidRDefault="006305A7" w:rsidP="006305A7">
            <w:pPr>
              <w:jc w:val="both"/>
              <w:rPr>
                <w:rFonts w:ascii="Times New Roman" w:hAnsi="Times New Roman" w:cs="Times New Roman"/>
                <w:sz w:val="24"/>
                <w:szCs w:val="24"/>
              </w:rPr>
            </w:pPr>
            <w:r w:rsidRPr="006305A7">
              <w:rPr>
                <w:rFonts w:ascii="Times New Roman" w:hAnsi="Times New Roman" w:cs="Times New Roman"/>
                <w:sz w:val="24"/>
                <w:szCs w:val="24"/>
              </w:rPr>
              <w:t>«Демонстрационный экзамен как форма оценки образовательных результатов», 16 ч.</w:t>
            </w:r>
          </w:p>
        </w:tc>
        <w:tc>
          <w:tcPr>
            <w:tcW w:w="3543" w:type="dxa"/>
          </w:tcPr>
          <w:p w:rsidR="006305A7" w:rsidRPr="006305A7" w:rsidRDefault="006305A7" w:rsidP="006305A7">
            <w:pPr>
              <w:jc w:val="both"/>
              <w:rPr>
                <w:rFonts w:ascii="Times New Roman" w:hAnsi="Times New Roman" w:cs="Times New Roman"/>
                <w:color w:val="241D1D"/>
                <w:sz w:val="24"/>
                <w:szCs w:val="24"/>
              </w:rPr>
            </w:pPr>
            <w:r w:rsidRPr="006305A7">
              <w:rPr>
                <w:rFonts w:ascii="Times New Roman" w:hAnsi="Times New Roman" w:cs="Times New Roman"/>
                <w:color w:val="241D1D"/>
                <w:sz w:val="24"/>
                <w:szCs w:val="24"/>
              </w:rPr>
              <w:t>Кайдалов А.Ю., старший мастер</w:t>
            </w:r>
          </w:p>
        </w:tc>
      </w:tr>
      <w:tr w:rsidR="006305A7" w:rsidRPr="006305A7" w:rsidTr="00F77F00">
        <w:tc>
          <w:tcPr>
            <w:tcW w:w="6091" w:type="dxa"/>
          </w:tcPr>
          <w:p w:rsidR="006305A7" w:rsidRPr="006305A7" w:rsidRDefault="006305A7" w:rsidP="006305A7">
            <w:pPr>
              <w:jc w:val="both"/>
              <w:rPr>
                <w:rFonts w:ascii="Times New Roman" w:hAnsi="Times New Roman" w:cs="Times New Roman"/>
                <w:sz w:val="24"/>
                <w:szCs w:val="24"/>
              </w:rPr>
            </w:pPr>
            <w:r w:rsidRPr="006305A7">
              <w:rPr>
                <w:rFonts w:ascii="Times New Roman" w:hAnsi="Times New Roman" w:cs="Times New Roman"/>
                <w:sz w:val="24"/>
                <w:szCs w:val="24"/>
              </w:rPr>
              <w:t>«Организационно-методическое сопровождение дистанционного и смешанного обучения», 16 ч.</w:t>
            </w:r>
          </w:p>
        </w:tc>
        <w:tc>
          <w:tcPr>
            <w:tcW w:w="3543" w:type="dxa"/>
          </w:tcPr>
          <w:p w:rsidR="006305A7" w:rsidRPr="006305A7" w:rsidRDefault="006305A7" w:rsidP="006305A7">
            <w:pPr>
              <w:jc w:val="both"/>
              <w:rPr>
                <w:rFonts w:ascii="Times New Roman" w:hAnsi="Times New Roman" w:cs="Times New Roman"/>
                <w:color w:val="241D1D"/>
                <w:sz w:val="24"/>
                <w:szCs w:val="24"/>
              </w:rPr>
            </w:pPr>
            <w:r w:rsidRPr="006305A7">
              <w:rPr>
                <w:rFonts w:ascii="Times New Roman" w:hAnsi="Times New Roman" w:cs="Times New Roman"/>
                <w:color w:val="241D1D"/>
                <w:sz w:val="24"/>
                <w:szCs w:val="24"/>
              </w:rPr>
              <w:t>Середенко И.В., методист</w:t>
            </w:r>
          </w:p>
        </w:tc>
      </w:tr>
      <w:tr w:rsidR="006305A7" w:rsidRPr="006305A7" w:rsidTr="00F77F00">
        <w:tc>
          <w:tcPr>
            <w:tcW w:w="6091" w:type="dxa"/>
          </w:tcPr>
          <w:p w:rsidR="006305A7" w:rsidRPr="006305A7" w:rsidRDefault="006305A7" w:rsidP="006305A7">
            <w:pPr>
              <w:jc w:val="both"/>
              <w:rPr>
                <w:rFonts w:ascii="Times New Roman" w:hAnsi="Times New Roman" w:cs="Times New Roman"/>
                <w:sz w:val="24"/>
                <w:szCs w:val="24"/>
              </w:rPr>
            </w:pPr>
            <w:r w:rsidRPr="006305A7">
              <w:rPr>
                <w:rFonts w:ascii="Times New Roman" w:hAnsi="Times New Roman" w:cs="Times New Roman"/>
                <w:sz w:val="24"/>
                <w:szCs w:val="24"/>
              </w:rPr>
              <w:t>«Формирование основ финансовой грамотности в профессиональных образовательных организациях», 16 ч.</w:t>
            </w:r>
          </w:p>
        </w:tc>
        <w:tc>
          <w:tcPr>
            <w:tcW w:w="3543" w:type="dxa"/>
          </w:tcPr>
          <w:p w:rsidR="006305A7" w:rsidRPr="006305A7" w:rsidRDefault="006305A7" w:rsidP="006305A7">
            <w:pPr>
              <w:jc w:val="both"/>
              <w:rPr>
                <w:rFonts w:ascii="Times New Roman" w:hAnsi="Times New Roman" w:cs="Times New Roman"/>
                <w:color w:val="241D1D"/>
                <w:sz w:val="24"/>
                <w:szCs w:val="24"/>
              </w:rPr>
            </w:pPr>
            <w:r w:rsidRPr="006305A7">
              <w:rPr>
                <w:rFonts w:ascii="Times New Roman" w:hAnsi="Times New Roman" w:cs="Times New Roman"/>
                <w:color w:val="241D1D"/>
                <w:sz w:val="24"/>
                <w:szCs w:val="24"/>
              </w:rPr>
              <w:t>Григорьева И.А., зам. директора по НМР Середенко И.В., методист</w:t>
            </w:r>
          </w:p>
          <w:p w:rsidR="006305A7" w:rsidRPr="006305A7" w:rsidRDefault="006305A7" w:rsidP="006305A7">
            <w:pPr>
              <w:jc w:val="both"/>
              <w:rPr>
                <w:rFonts w:ascii="Times New Roman" w:hAnsi="Times New Roman" w:cs="Times New Roman"/>
                <w:color w:val="241D1D"/>
                <w:sz w:val="24"/>
                <w:szCs w:val="24"/>
              </w:rPr>
            </w:pPr>
            <w:r w:rsidRPr="006305A7">
              <w:rPr>
                <w:rFonts w:ascii="Times New Roman" w:hAnsi="Times New Roman" w:cs="Times New Roman"/>
                <w:color w:val="241D1D"/>
                <w:sz w:val="24"/>
                <w:szCs w:val="24"/>
              </w:rPr>
              <w:t>Гололобова Е.А., методист</w:t>
            </w:r>
          </w:p>
          <w:p w:rsidR="006305A7" w:rsidRPr="006305A7" w:rsidRDefault="006305A7" w:rsidP="006305A7">
            <w:pPr>
              <w:jc w:val="both"/>
              <w:rPr>
                <w:rFonts w:ascii="Times New Roman" w:hAnsi="Times New Roman" w:cs="Times New Roman"/>
                <w:color w:val="241D1D"/>
                <w:sz w:val="24"/>
                <w:szCs w:val="24"/>
              </w:rPr>
            </w:pPr>
            <w:r w:rsidRPr="006305A7">
              <w:rPr>
                <w:rFonts w:ascii="Times New Roman" w:hAnsi="Times New Roman" w:cs="Times New Roman"/>
                <w:color w:val="241D1D"/>
                <w:sz w:val="24"/>
                <w:szCs w:val="24"/>
              </w:rPr>
              <w:t xml:space="preserve">Ермишко Е.Ю, экономист </w:t>
            </w:r>
          </w:p>
        </w:tc>
      </w:tr>
      <w:tr w:rsidR="006305A7" w:rsidRPr="006305A7" w:rsidTr="00F77F00">
        <w:tc>
          <w:tcPr>
            <w:tcW w:w="6091" w:type="dxa"/>
          </w:tcPr>
          <w:p w:rsidR="006305A7" w:rsidRPr="006305A7" w:rsidRDefault="006305A7" w:rsidP="006305A7">
            <w:pPr>
              <w:jc w:val="both"/>
              <w:rPr>
                <w:rFonts w:ascii="Times New Roman" w:hAnsi="Times New Roman" w:cs="Times New Roman"/>
                <w:sz w:val="24"/>
                <w:szCs w:val="24"/>
              </w:rPr>
            </w:pPr>
            <w:r w:rsidRPr="006305A7">
              <w:rPr>
                <w:rFonts w:ascii="Times New Roman" w:hAnsi="Times New Roman" w:cs="Times New Roman"/>
                <w:sz w:val="24"/>
                <w:szCs w:val="24"/>
              </w:rPr>
              <w:t>«Литературы народов Севера по-русски», 16 ч.</w:t>
            </w:r>
          </w:p>
        </w:tc>
        <w:tc>
          <w:tcPr>
            <w:tcW w:w="3543" w:type="dxa"/>
          </w:tcPr>
          <w:p w:rsidR="006305A7" w:rsidRPr="006305A7" w:rsidRDefault="006305A7" w:rsidP="006305A7">
            <w:pPr>
              <w:jc w:val="both"/>
              <w:rPr>
                <w:rFonts w:ascii="Times New Roman" w:hAnsi="Times New Roman" w:cs="Times New Roman"/>
                <w:color w:val="241D1D"/>
                <w:sz w:val="24"/>
                <w:szCs w:val="24"/>
              </w:rPr>
            </w:pPr>
            <w:r w:rsidRPr="006305A7">
              <w:rPr>
                <w:rFonts w:ascii="Times New Roman" w:hAnsi="Times New Roman" w:cs="Times New Roman"/>
                <w:color w:val="241D1D"/>
                <w:sz w:val="24"/>
                <w:szCs w:val="24"/>
              </w:rPr>
              <w:t xml:space="preserve">Ангина А.Д., преподаватель </w:t>
            </w:r>
          </w:p>
        </w:tc>
      </w:tr>
    </w:tbl>
    <w:p w:rsidR="006305A7" w:rsidRPr="006305A7" w:rsidRDefault="006305A7" w:rsidP="006305A7">
      <w:pPr>
        <w:spacing w:after="0" w:line="360" w:lineRule="auto"/>
        <w:ind w:firstLine="709"/>
        <w:jc w:val="both"/>
        <w:rPr>
          <w:rFonts w:ascii="Times New Roman" w:hAnsi="Times New Roman" w:cs="Times New Roman"/>
          <w:sz w:val="28"/>
          <w:szCs w:val="28"/>
        </w:rPr>
      </w:pPr>
      <w:r w:rsidRPr="006305A7">
        <w:rPr>
          <w:rFonts w:ascii="Times New Roman" w:hAnsi="Times New Roman" w:cs="Times New Roman"/>
          <w:bCs/>
          <w:sz w:val="28"/>
          <w:szCs w:val="28"/>
        </w:rPr>
        <w:t>Курсы</w:t>
      </w:r>
      <w:r w:rsidRPr="006305A7">
        <w:rPr>
          <w:rFonts w:ascii="Times New Roman" w:hAnsi="Times New Roman" w:cs="Times New Roman"/>
          <w:sz w:val="28"/>
          <w:szCs w:val="28"/>
        </w:rPr>
        <w:t xml:space="preserve"> повышения квалификации </w:t>
      </w:r>
      <w:r w:rsidRPr="006305A7">
        <w:rPr>
          <w:rFonts w:ascii="Times New Roman" w:hAnsi="Times New Roman" w:cs="Times New Roman"/>
          <w:bCs/>
          <w:sz w:val="28"/>
          <w:szCs w:val="28"/>
        </w:rPr>
        <w:t>педагогов</w:t>
      </w:r>
      <w:r w:rsidRPr="006305A7">
        <w:rPr>
          <w:rFonts w:ascii="Times New Roman" w:hAnsi="Times New Roman" w:cs="Times New Roman"/>
          <w:sz w:val="28"/>
          <w:szCs w:val="28"/>
        </w:rPr>
        <w:t xml:space="preserve"> это неотъемлемая важная часть всего образовательного процесса. Методическая служба ведет систематизированный учет данных по курсовой подготовке и стажировке педагогов (периодичность, актуальность, тематика) в соответствии с планом-графиком повышения квалификации руководящих и педагогических работников.</w:t>
      </w:r>
    </w:p>
    <w:p w:rsidR="006305A7" w:rsidRPr="006305A7" w:rsidRDefault="006305A7" w:rsidP="006305A7">
      <w:pPr>
        <w:spacing w:after="0" w:line="360" w:lineRule="auto"/>
        <w:ind w:firstLine="709"/>
        <w:jc w:val="both"/>
        <w:rPr>
          <w:rFonts w:ascii="Times New Roman" w:hAnsi="Times New Roman"/>
          <w:sz w:val="28"/>
          <w:szCs w:val="28"/>
        </w:rPr>
      </w:pPr>
      <w:r w:rsidRPr="006305A7">
        <w:rPr>
          <w:rFonts w:ascii="Times New Roman" w:hAnsi="Times New Roman"/>
          <w:sz w:val="28"/>
          <w:szCs w:val="28"/>
        </w:rPr>
        <w:t>Работа методической службы по повышению квалификации педагогов представлена в системе, успешно выполняется. Педагогические работники обладают информированностью и компетентностью, необходимыми для построения и функционирования системы среднего профессионального образования.</w:t>
      </w:r>
    </w:p>
    <w:p w:rsidR="006305A7" w:rsidRPr="006305A7" w:rsidRDefault="00A40F96" w:rsidP="007767DE">
      <w:pPr>
        <w:spacing w:after="0" w:line="360" w:lineRule="auto"/>
        <w:jc w:val="both"/>
        <w:rPr>
          <w:rFonts w:ascii="Times New Roman" w:hAnsi="Times New Roman"/>
          <w:sz w:val="28"/>
        </w:rPr>
      </w:pPr>
      <w:r>
        <w:rPr>
          <w:rFonts w:ascii="Times New Roman" w:hAnsi="Times New Roman"/>
          <w:sz w:val="28"/>
        </w:rPr>
        <w:t xml:space="preserve">Таблица </w:t>
      </w:r>
      <w:r w:rsidR="007767DE">
        <w:rPr>
          <w:rFonts w:ascii="Times New Roman" w:hAnsi="Times New Roman"/>
          <w:sz w:val="28"/>
        </w:rPr>
        <w:t>3</w:t>
      </w:r>
      <w:r w:rsidR="007F6E5F">
        <w:rPr>
          <w:rFonts w:ascii="Times New Roman" w:hAnsi="Times New Roman"/>
          <w:sz w:val="28"/>
        </w:rPr>
        <w:t>9</w:t>
      </w:r>
      <w:r w:rsidR="006305A7" w:rsidRPr="006305A7">
        <w:rPr>
          <w:rFonts w:ascii="Times New Roman" w:hAnsi="Times New Roman"/>
          <w:sz w:val="28"/>
        </w:rPr>
        <w:t xml:space="preserve"> - Динамика участия педагогов в различных формах повышения квалификации</w:t>
      </w: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1525"/>
        <w:gridCol w:w="1525"/>
        <w:gridCol w:w="1525"/>
      </w:tblGrid>
      <w:tr w:rsidR="006305A7" w:rsidRPr="006305A7" w:rsidTr="002C559C">
        <w:tc>
          <w:tcPr>
            <w:tcW w:w="4786" w:type="dxa"/>
            <w:shd w:val="clear" w:color="auto" w:fill="auto"/>
          </w:tcPr>
          <w:p w:rsidR="006305A7" w:rsidRPr="006305A7" w:rsidRDefault="006305A7" w:rsidP="006305A7">
            <w:pPr>
              <w:spacing w:after="0" w:line="240" w:lineRule="auto"/>
              <w:rPr>
                <w:rFonts w:ascii="Times New Roman" w:hAnsi="Times New Roman"/>
                <w:bCs/>
                <w:sz w:val="24"/>
                <w:szCs w:val="24"/>
              </w:rPr>
            </w:pPr>
            <w:r w:rsidRPr="006305A7">
              <w:rPr>
                <w:rFonts w:ascii="Times New Roman" w:hAnsi="Times New Roman"/>
                <w:bCs/>
                <w:sz w:val="24"/>
                <w:szCs w:val="24"/>
              </w:rPr>
              <w:t>Форма повышения квалификации</w:t>
            </w:r>
          </w:p>
        </w:tc>
        <w:tc>
          <w:tcPr>
            <w:tcW w:w="1525" w:type="dxa"/>
          </w:tcPr>
          <w:p w:rsidR="006305A7" w:rsidRPr="006305A7" w:rsidRDefault="006305A7" w:rsidP="006305A7">
            <w:pPr>
              <w:spacing w:after="0" w:line="240" w:lineRule="auto"/>
              <w:rPr>
                <w:rFonts w:ascii="Times New Roman" w:hAnsi="Times New Roman"/>
                <w:bCs/>
                <w:sz w:val="24"/>
                <w:szCs w:val="24"/>
              </w:rPr>
            </w:pPr>
            <w:r w:rsidRPr="006305A7">
              <w:rPr>
                <w:rFonts w:ascii="Times New Roman" w:hAnsi="Times New Roman"/>
                <w:bCs/>
                <w:sz w:val="24"/>
                <w:szCs w:val="24"/>
              </w:rPr>
              <w:t>2017-2018</w:t>
            </w:r>
          </w:p>
        </w:tc>
        <w:tc>
          <w:tcPr>
            <w:tcW w:w="1525" w:type="dxa"/>
          </w:tcPr>
          <w:p w:rsidR="006305A7" w:rsidRPr="006305A7" w:rsidRDefault="006305A7" w:rsidP="006305A7">
            <w:pPr>
              <w:spacing w:after="0" w:line="240" w:lineRule="auto"/>
              <w:rPr>
                <w:rFonts w:ascii="Times New Roman" w:hAnsi="Times New Roman"/>
                <w:bCs/>
                <w:sz w:val="24"/>
                <w:szCs w:val="24"/>
              </w:rPr>
            </w:pPr>
            <w:r w:rsidRPr="006305A7">
              <w:rPr>
                <w:rFonts w:ascii="Times New Roman" w:hAnsi="Times New Roman"/>
                <w:bCs/>
                <w:sz w:val="24"/>
                <w:szCs w:val="24"/>
              </w:rPr>
              <w:t>2018-2019</w:t>
            </w:r>
          </w:p>
        </w:tc>
        <w:tc>
          <w:tcPr>
            <w:tcW w:w="1525" w:type="dxa"/>
          </w:tcPr>
          <w:p w:rsidR="006305A7" w:rsidRPr="006305A7" w:rsidRDefault="006305A7" w:rsidP="006305A7">
            <w:pPr>
              <w:spacing w:after="0" w:line="240" w:lineRule="auto"/>
              <w:rPr>
                <w:rFonts w:ascii="Times New Roman" w:hAnsi="Times New Roman"/>
                <w:bCs/>
                <w:sz w:val="24"/>
                <w:szCs w:val="24"/>
              </w:rPr>
            </w:pPr>
            <w:r w:rsidRPr="006305A7">
              <w:rPr>
                <w:rFonts w:ascii="Times New Roman" w:hAnsi="Times New Roman"/>
                <w:bCs/>
                <w:sz w:val="24"/>
                <w:szCs w:val="24"/>
              </w:rPr>
              <w:t>2019-2020</w:t>
            </w:r>
          </w:p>
        </w:tc>
      </w:tr>
      <w:tr w:rsidR="006305A7" w:rsidRPr="006305A7" w:rsidTr="002C559C">
        <w:tc>
          <w:tcPr>
            <w:tcW w:w="4786" w:type="dxa"/>
            <w:shd w:val="clear" w:color="auto" w:fill="auto"/>
          </w:tcPr>
          <w:p w:rsidR="006305A7" w:rsidRPr="006305A7" w:rsidRDefault="006305A7" w:rsidP="006305A7">
            <w:pPr>
              <w:spacing w:after="0" w:line="240" w:lineRule="auto"/>
              <w:rPr>
                <w:rFonts w:ascii="Times New Roman" w:hAnsi="Times New Roman"/>
                <w:bCs/>
                <w:sz w:val="24"/>
                <w:szCs w:val="24"/>
              </w:rPr>
            </w:pPr>
            <w:r w:rsidRPr="006305A7">
              <w:rPr>
                <w:rFonts w:ascii="Times New Roman" w:hAnsi="Times New Roman"/>
                <w:bCs/>
                <w:sz w:val="24"/>
                <w:szCs w:val="24"/>
              </w:rPr>
              <w:t>Курсы повышения квалификации</w:t>
            </w:r>
          </w:p>
        </w:tc>
        <w:tc>
          <w:tcPr>
            <w:tcW w:w="1525" w:type="dxa"/>
          </w:tcPr>
          <w:p w:rsidR="006305A7" w:rsidRPr="006305A7" w:rsidRDefault="006305A7" w:rsidP="006305A7">
            <w:pPr>
              <w:spacing w:after="0" w:line="240" w:lineRule="auto"/>
              <w:rPr>
                <w:rFonts w:ascii="Times New Roman" w:hAnsi="Times New Roman"/>
                <w:bCs/>
                <w:sz w:val="24"/>
                <w:szCs w:val="24"/>
              </w:rPr>
            </w:pPr>
            <w:r w:rsidRPr="006305A7">
              <w:rPr>
                <w:rFonts w:ascii="Times New Roman" w:hAnsi="Times New Roman"/>
                <w:bCs/>
                <w:sz w:val="24"/>
                <w:szCs w:val="24"/>
              </w:rPr>
              <w:t>31</w:t>
            </w:r>
          </w:p>
        </w:tc>
        <w:tc>
          <w:tcPr>
            <w:tcW w:w="1525" w:type="dxa"/>
          </w:tcPr>
          <w:p w:rsidR="006305A7" w:rsidRPr="006305A7" w:rsidRDefault="006305A7" w:rsidP="006305A7">
            <w:pPr>
              <w:spacing w:after="0" w:line="240" w:lineRule="auto"/>
              <w:rPr>
                <w:rFonts w:ascii="Times New Roman" w:hAnsi="Times New Roman"/>
                <w:bCs/>
                <w:sz w:val="24"/>
                <w:szCs w:val="24"/>
              </w:rPr>
            </w:pPr>
            <w:r w:rsidRPr="006305A7">
              <w:rPr>
                <w:rFonts w:ascii="Times New Roman" w:hAnsi="Times New Roman"/>
                <w:bCs/>
                <w:sz w:val="24"/>
                <w:szCs w:val="24"/>
              </w:rPr>
              <w:t>10</w:t>
            </w:r>
          </w:p>
        </w:tc>
        <w:tc>
          <w:tcPr>
            <w:tcW w:w="1525" w:type="dxa"/>
          </w:tcPr>
          <w:p w:rsidR="006305A7" w:rsidRPr="006305A7" w:rsidRDefault="006305A7" w:rsidP="006305A7">
            <w:pPr>
              <w:spacing w:after="0" w:line="240" w:lineRule="auto"/>
              <w:rPr>
                <w:rFonts w:ascii="Times New Roman" w:hAnsi="Times New Roman"/>
                <w:bCs/>
                <w:sz w:val="24"/>
                <w:szCs w:val="24"/>
              </w:rPr>
            </w:pPr>
            <w:r w:rsidRPr="006305A7">
              <w:rPr>
                <w:rFonts w:ascii="Times New Roman" w:hAnsi="Times New Roman"/>
                <w:bCs/>
                <w:sz w:val="24"/>
                <w:szCs w:val="24"/>
              </w:rPr>
              <w:t>17</w:t>
            </w:r>
          </w:p>
        </w:tc>
      </w:tr>
      <w:tr w:rsidR="006305A7" w:rsidRPr="006305A7" w:rsidTr="002C559C">
        <w:tc>
          <w:tcPr>
            <w:tcW w:w="4786" w:type="dxa"/>
            <w:shd w:val="clear" w:color="auto" w:fill="auto"/>
          </w:tcPr>
          <w:p w:rsidR="006305A7" w:rsidRPr="006305A7" w:rsidRDefault="006305A7" w:rsidP="006305A7">
            <w:pPr>
              <w:spacing w:after="0" w:line="240" w:lineRule="auto"/>
              <w:rPr>
                <w:rFonts w:ascii="Times New Roman" w:hAnsi="Times New Roman"/>
                <w:bCs/>
                <w:sz w:val="24"/>
                <w:szCs w:val="24"/>
              </w:rPr>
            </w:pPr>
            <w:r w:rsidRPr="006305A7">
              <w:rPr>
                <w:rFonts w:ascii="Times New Roman" w:hAnsi="Times New Roman"/>
                <w:bCs/>
                <w:sz w:val="24"/>
                <w:szCs w:val="24"/>
              </w:rPr>
              <w:t>Стажировки</w:t>
            </w:r>
          </w:p>
        </w:tc>
        <w:tc>
          <w:tcPr>
            <w:tcW w:w="1525" w:type="dxa"/>
          </w:tcPr>
          <w:p w:rsidR="006305A7" w:rsidRPr="006305A7" w:rsidRDefault="006305A7" w:rsidP="006305A7">
            <w:pPr>
              <w:spacing w:after="0" w:line="240" w:lineRule="auto"/>
              <w:rPr>
                <w:rFonts w:ascii="Times New Roman" w:hAnsi="Times New Roman"/>
                <w:bCs/>
                <w:sz w:val="24"/>
                <w:szCs w:val="24"/>
              </w:rPr>
            </w:pPr>
            <w:r w:rsidRPr="006305A7">
              <w:rPr>
                <w:rFonts w:ascii="Times New Roman" w:hAnsi="Times New Roman"/>
                <w:bCs/>
                <w:sz w:val="24"/>
                <w:szCs w:val="24"/>
              </w:rPr>
              <w:t>1</w:t>
            </w:r>
          </w:p>
        </w:tc>
        <w:tc>
          <w:tcPr>
            <w:tcW w:w="1525" w:type="dxa"/>
          </w:tcPr>
          <w:p w:rsidR="006305A7" w:rsidRPr="006305A7" w:rsidRDefault="006305A7" w:rsidP="006305A7">
            <w:pPr>
              <w:spacing w:after="0" w:line="240" w:lineRule="auto"/>
              <w:rPr>
                <w:rFonts w:ascii="Times New Roman" w:hAnsi="Times New Roman"/>
                <w:bCs/>
                <w:sz w:val="24"/>
                <w:szCs w:val="24"/>
              </w:rPr>
            </w:pPr>
            <w:r w:rsidRPr="006305A7">
              <w:rPr>
                <w:rFonts w:ascii="Times New Roman" w:hAnsi="Times New Roman"/>
                <w:bCs/>
                <w:sz w:val="24"/>
                <w:szCs w:val="24"/>
              </w:rPr>
              <w:t>3</w:t>
            </w:r>
          </w:p>
        </w:tc>
        <w:tc>
          <w:tcPr>
            <w:tcW w:w="1525" w:type="dxa"/>
          </w:tcPr>
          <w:p w:rsidR="006305A7" w:rsidRPr="006305A7" w:rsidRDefault="006305A7" w:rsidP="006305A7">
            <w:pPr>
              <w:spacing w:after="0" w:line="240" w:lineRule="auto"/>
              <w:rPr>
                <w:rFonts w:ascii="Times New Roman" w:hAnsi="Times New Roman"/>
                <w:bCs/>
                <w:sz w:val="24"/>
                <w:szCs w:val="24"/>
              </w:rPr>
            </w:pPr>
            <w:r w:rsidRPr="006305A7">
              <w:rPr>
                <w:rFonts w:ascii="Times New Roman" w:hAnsi="Times New Roman"/>
                <w:bCs/>
                <w:sz w:val="24"/>
                <w:szCs w:val="24"/>
              </w:rPr>
              <w:t>13</w:t>
            </w:r>
          </w:p>
        </w:tc>
      </w:tr>
      <w:tr w:rsidR="006305A7" w:rsidRPr="006305A7" w:rsidTr="002C559C">
        <w:tc>
          <w:tcPr>
            <w:tcW w:w="4786" w:type="dxa"/>
            <w:shd w:val="clear" w:color="auto" w:fill="auto"/>
          </w:tcPr>
          <w:p w:rsidR="006305A7" w:rsidRPr="006305A7" w:rsidRDefault="006305A7" w:rsidP="006305A7">
            <w:pPr>
              <w:spacing w:after="0" w:line="240" w:lineRule="auto"/>
              <w:rPr>
                <w:rFonts w:ascii="Times New Roman" w:hAnsi="Times New Roman"/>
                <w:bCs/>
                <w:sz w:val="24"/>
                <w:szCs w:val="24"/>
              </w:rPr>
            </w:pPr>
            <w:r w:rsidRPr="006305A7">
              <w:rPr>
                <w:rFonts w:ascii="Times New Roman" w:hAnsi="Times New Roman"/>
                <w:bCs/>
                <w:sz w:val="24"/>
                <w:szCs w:val="24"/>
              </w:rPr>
              <w:t>Дистанционное обучение</w:t>
            </w:r>
          </w:p>
        </w:tc>
        <w:tc>
          <w:tcPr>
            <w:tcW w:w="1525" w:type="dxa"/>
          </w:tcPr>
          <w:p w:rsidR="006305A7" w:rsidRPr="006305A7" w:rsidRDefault="006305A7" w:rsidP="006305A7">
            <w:pPr>
              <w:spacing w:after="0" w:line="240" w:lineRule="auto"/>
              <w:rPr>
                <w:rFonts w:ascii="Times New Roman" w:hAnsi="Times New Roman"/>
                <w:bCs/>
                <w:sz w:val="24"/>
                <w:szCs w:val="24"/>
              </w:rPr>
            </w:pPr>
            <w:r w:rsidRPr="006305A7">
              <w:rPr>
                <w:rFonts w:ascii="Times New Roman" w:hAnsi="Times New Roman"/>
                <w:bCs/>
                <w:sz w:val="24"/>
                <w:szCs w:val="24"/>
              </w:rPr>
              <w:t>3</w:t>
            </w:r>
          </w:p>
        </w:tc>
        <w:tc>
          <w:tcPr>
            <w:tcW w:w="1525" w:type="dxa"/>
          </w:tcPr>
          <w:p w:rsidR="006305A7" w:rsidRPr="006305A7" w:rsidRDefault="006305A7" w:rsidP="006305A7">
            <w:pPr>
              <w:spacing w:after="0" w:line="240" w:lineRule="auto"/>
              <w:rPr>
                <w:rFonts w:ascii="Times New Roman" w:hAnsi="Times New Roman"/>
                <w:bCs/>
                <w:sz w:val="24"/>
                <w:szCs w:val="24"/>
              </w:rPr>
            </w:pPr>
            <w:r w:rsidRPr="006305A7">
              <w:rPr>
                <w:rFonts w:ascii="Times New Roman" w:hAnsi="Times New Roman"/>
                <w:bCs/>
                <w:sz w:val="24"/>
                <w:szCs w:val="24"/>
              </w:rPr>
              <w:t>-</w:t>
            </w:r>
          </w:p>
        </w:tc>
        <w:tc>
          <w:tcPr>
            <w:tcW w:w="1525" w:type="dxa"/>
          </w:tcPr>
          <w:p w:rsidR="006305A7" w:rsidRPr="006305A7" w:rsidRDefault="006305A7" w:rsidP="006305A7">
            <w:pPr>
              <w:spacing w:after="0" w:line="240" w:lineRule="auto"/>
              <w:rPr>
                <w:rFonts w:ascii="Times New Roman" w:hAnsi="Times New Roman"/>
                <w:bCs/>
                <w:sz w:val="24"/>
                <w:szCs w:val="24"/>
              </w:rPr>
            </w:pPr>
            <w:r w:rsidRPr="006305A7">
              <w:rPr>
                <w:rFonts w:ascii="Times New Roman" w:hAnsi="Times New Roman"/>
                <w:bCs/>
                <w:sz w:val="24"/>
                <w:szCs w:val="24"/>
              </w:rPr>
              <w:t>5</w:t>
            </w:r>
          </w:p>
        </w:tc>
      </w:tr>
      <w:tr w:rsidR="006305A7" w:rsidRPr="006305A7" w:rsidTr="002C559C">
        <w:tc>
          <w:tcPr>
            <w:tcW w:w="4786" w:type="dxa"/>
            <w:shd w:val="clear" w:color="auto" w:fill="auto"/>
          </w:tcPr>
          <w:p w:rsidR="006305A7" w:rsidRPr="006305A7" w:rsidRDefault="006305A7" w:rsidP="006305A7">
            <w:pPr>
              <w:spacing w:after="0" w:line="240" w:lineRule="auto"/>
              <w:rPr>
                <w:rFonts w:ascii="Times New Roman" w:hAnsi="Times New Roman"/>
                <w:bCs/>
                <w:sz w:val="24"/>
                <w:szCs w:val="24"/>
              </w:rPr>
            </w:pPr>
            <w:r w:rsidRPr="006305A7">
              <w:rPr>
                <w:rFonts w:ascii="Times New Roman" w:hAnsi="Times New Roman"/>
                <w:bCs/>
                <w:sz w:val="24"/>
                <w:szCs w:val="24"/>
              </w:rPr>
              <w:t xml:space="preserve">Профессиональная переподготовка </w:t>
            </w:r>
          </w:p>
        </w:tc>
        <w:tc>
          <w:tcPr>
            <w:tcW w:w="1525" w:type="dxa"/>
          </w:tcPr>
          <w:p w:rsidR="006305A7" w:rsidRPr="006305A7" w:rsidRDefault="006305A7" w:rsidP="006305A7">
            <w:pPr>
              <w:spacing w:after="0" w:line="240" w:lineRule="auto"/>
              <w:rPr>
                <w:rFonts w:ascii="Times New Roman" w:hAnsi="Times New Roman"/>
                <w:bCs/>
                <w:sz w:val="24"/>
                <w:szCs w:val="24"/>
              </w:rPr>
            </w:pPr>
            <w:r w:rsidRPr="006305A7">
              <w:rPr>
                <w:rFonts w:ascii="Times New Roman" w:hAnsi="Times New Roman"/>
                <w:bCs/>
                <w:sz w:val="24"/>
                <w:szCs w:val="24"/>
              </w:rPr>
              <w:t>7</w:t>
            </w:r>
          </w:p>
        </w:tc>
        <w:tc>
          <w:tcPr>
            <w:tcW w:w="1525" w:type="dxa"/>
          </w:tcPr>
          <w:p w:rsidR="006305A7" w:rsidRPr="006305A7" w:rsidRDefault="006305A7" w:rsidP="006305A7">
            <w:pPr>
              <w:spacing w:after="0" w:line="240" w:lineRule="auto"/>
              <w:rPr>
                <w:rFonts w:ascii="Times New Roman" w:hAnsi="Times New Roman"/>
                <w:bCs/>
                <w:sz w:val="24"/>
                <w:szCs w:val="24"/>
              </w:rPr>
            </w:pPr>
            <w:r w:rsidRPr="006305A7">
              <w:rPr>
                <w:rFonts w:ascii="Times New Roman" w:hAnsi="Times New Roman"/>
                <w:bCs/>
                <w:sz w:val="24"/>
                <w:szCs w:val="24"/>
              </w:rPr>
              <w:t>5</w:t>
            </w:r>
          </w:p>
        </w:tc>
        <w:tc>
          <w:tcPr>
            <w:tcW w:w="1525" w:type="dxa"/>
          </w:tcPr>
          <w:p w:rsidR="006305A7" w:rsidRPr="006305A7" w:rsidRDefault="006305A7" w:rsidP="006305A7">
            <w:pPr>
              <w:spacing w:after="0" w:line="240" w:lineRule="auto"/>
              <w:rPr>
                <w:rFonts w:ascii="Times New Roman" w:hAnsi="Times New Roman"/>
                <w:bCs/>
                <w:sz w:val="24"/>
                <w:szCs w:val="24"/>
              </w:rPr>
            </w:pPr>
            <w:r w:rsidRPr="006305A7">
              <w:rPr>
                <w:rFonts w:ascii="Times New Roman" w:hAnsi="Times New Roman"/>
                <w:bCs/>
                <w:sz w:val="24"/>
                <w:szCs w:val="24"/>
              </w:rPr>
              <w:t>17</w:t>
            </w:r>
          </w:p>
        </w:tc>
      </w:tr>
      <w:tr w:rsidR="006305A7" w:rsidRPr="006305A7" w:rsidTr="002C559C">
        <w:tc>
          <w:tcPr>
            <w:tcW w:w="4786" w:type="dxa"/>
            <w:shd w:val="clear" w:color="auto" w:fill="auto"/>
          </w:tcPr>
          <w:p w:rsidR="006305A7" w:rsidRPr="006305A7" w:rsidRDefault="006305A7" w:rsidP="006305A7">
            <w:pPr>
              <w:spacing w:after="0" w:line="240" w:lineRule="auto"/>
              <w:rPr>
                <w:rFonts w:ascii="Times New Roman" w:hAnsi="Times New Roman"/>
                <w:bCs/>
                <w:sz w:val="24"/>
                <w:szCs w:val="24"/>
              </w:rPr>
            </w:pPr>
            <w:r w:rsidRPr="006305A7">
              <w:rPr>
                <w:rFonts w:ascii="Times New Roman" w:hAnsi="Times New Roman"/>
                <w:bCs/>
                <w:sz w:val="24"/>
                <w:szCs w:val="24"/>
              </w:rPr>
              <w:t>Вебинары, семинары, конференции</w:t>
            </w:r>
          </w:p>
        </w:tc>
        <w:tc>
          <w:tcPr>
            <w:tcW w:w="1525" w:type="dxa"/>
          </w:tcPr>
          <w:p w:rsidR="006305A7" w:rsidRPr="006305A7" w:rsidRDefault="006305A7" w:rsidP="006305A7">
            <w:pPr>
              <w:spacing w:after="0" w:line="240" w:lineRule="auto"/>
              <w:rPr>
                <w:rFonts w:ascii="Times New Roman" w:hAnsi="Times New Roman"/>
                <w:bCs/>
                <w:sz w:val="24"/>
                <w:szCs w:val="24"/>
              </w:rPr>
            </w:pPr>
            <w:r w:rsidRPr="006305A7">
              <w:rPr>
                <w:rFonts w:ascii="Times New Roman" w:hAnsi="Times New Roman"/>
                <w:bCs/>
                <w:sz w:val="24"/>
                <w:szCs w:val="24"/>
              </w:rPr>
              <w:t>3</w:t>
            </w:r>
          </w:p>
        </w:tc>
        <w:tc>
          <w:tcPr>
            <w:tcW w:w="1525" w:type="dxa"/>
          </w:tcPr>
          <w:p w:rsidR="006305A7" w:rsidRPr="006305A7" w:rsidRDefault="006305A7" w:rsidP="006305A7">
            <w:pPr>
              <w:spacing w:after="0" w:line="240" w:lineRule="auto"/>
              <w:rPr>
                <w:rFonts w:ascii="Times New Roman" w:hAnsi="Times New Roman"/>
                <w:bCs/>
                <w:sz w:val="24"/>
                <w:szCs w:val="24"/>
              </w:rPr>
            </w:pPr>
            <w:r w:rsidRPr="006305A7">
              <w:rPr>
                <w:rFonts w:ascii="Times New Roman" w:hAnsi="Times New Roman"/>
                <w:bCs/>
                <w:sz w:val="24"/>
                <w:szCs w:val="24"/>
              </w:rPr>
              <w:t>24</w:t>
            </w:r>
          </w:p>
        </w:tc>
        <w:tc>
          <w:tcPr>
            <w:tcW w:w="1525" w:type="dxa"/>
          </w:tcPr>
          <w:p w:rsidR="006305A7" w:rsidRPr="006305A7" w:rsidRDefault="006305A7" w:rsidP="006305A7">
            <w:pPr>
              <w:spacing w:after="0" w:line="240" w:lineRule="auto"/>
              <w:rPr>
                <w:rFonts w:ascii="Times New Roman" w:hAnsi="Times New Roman"/>
                <w:bCs/>
                <w:sz w:val="24"/>
                <w:szCs w:val="24"/>
              </w:rPr>
            </w:pPr>
            <w:r w:rsidRPr="006305A7">
              <w:rPr>
                <w:rFonts w:ascii="Times New Roman" w:hAnsi="Times New Roman"/>
                <w:bCs/>
                <w:sz w:val="24"/>
                <w:szCs w:val="24"/>
              </w:rPr>
              <w:t>10</w:t>
            </w:r>
          </w:p>
        </w:tc>
      </w:tr>
      <w:tr w:rsidR="006305A7" w:rsidRPr="006305A7" w:rsidTr="002C559C">
        <w:tc>
          <w:tcPr>
            <w:tcW w:w="4786" w:type="dxa"/>
            <w:shd w:val="clear" w:color="auto" w:fill="auto"/>
          </w:tcPr>
          <w:p w:rsidR="006305A7" w:rsidRPr="006305A7" w:rsidRDefault="006305A7" w:rsidP="006305A7">
            <w:pPr>
              <w:spacing w:after="0" w:line="240" w:lineRule="auto"/>
              <w:rPr>
                <w:rFonts w:ascii="Times New Roman" w:hAnsi="Times New Roman"/>
                <w:bCs/>
                <w:sz w:val="24"/>
                <w:szCs w:val="24"/>
              </w:rPr>
            </w:pPr>
            <w:r w:rsidRPr="006305A7">
              <w:rPr>
                <w:rFonts w:ascii="Times New Roman" w:hAnsi="Times New Roman"/>
                <w:bCs/>
                <w:sz w:val="24"/>
                <w:szCs w:val="24"/>
              </w:rPr>
              <w:t>Всего педагогических работников</w:t>
            </w:r>
          </w:p>
        </w:tc>
        <w:tc>
          <w:tcPr>
            <w:tcW w:w="1525" w:type="dxa"/>
          </w:tcPr>
          <w:p w:rsidR="006305A7" w:rsidRPr="006305A7" w:rsidRDefault="006305A7" w:rsidP="006305A7">
            <w:pPr>
              <w:spacing w:after="0" w:line="240" w:lineRule="auto"/>
              <w:rPr>
                <w:rFonts w:ascii="Times New Roman" w:hAnsi="Times New Roman"/>
                <w:bCs/>
                <w:sz w:val="24"/>
                <w:szCs w:val="24"/>
              </w:rPr>
            </w:pPr>
            <w:r w:rsidRPr="006305A7">
              <w:rPr>
                <w:rFonts w:ascii="Times New Roman" w:hAnsi="Times New Roman"/>
                <w:bCs/>
                <w:sz w:val="24"/>
                <w:szCs w:val="24"/>
              </w:rPr>
              <w:t>45 из 45</w:t>
            </w:r>
          </w:p>
          <w:p w:rsidR="006305A7" w:rsidRPr="006305A7" w:rsidRDefault="006305A7" w:rsidP="006305A7">
            <w:pPr>
              <w:spacing w:after="0" w:line="240" w:lineRule="auto"/>
              <w:rPr>
                <w:rFonts w:ascii="Times New Roman" w:hAnsi="Times New Roman"/>
                <w:bCs/>
                <w:sz w:val="24"/>
                <w:szCs w:val="24"/>
              </w:rPr>
            </w:pPr>
            <w:r w:rsidRPr="006305A7">
              <w:rPr>
                <w:rFonts w:ascii="Times New Roman" w:hAnsi="Times New Roman"/>
                <w:bCs/>
                <w:sz w:val="24"/>
                <w:szCs w:val="24"/>
              </w:rPr>
              <w:t>100%</w:t>
            </w:r>
          </w:p>
        </w:tc>
        <w:tc>
          <w:tcPr>
            <w:tcW w:w="1525" w:type="dxa"/>
          </w:tcPr>
          <w:p w:rsidR="006305A7" w:rsidRPr="006305A7" w:rsidRDefault="006305A7" w:rsidP="006305A7">
            <w:pPr>
              <w:spacing w:after="0" w:line="240" w:lineRule="auto"/>
              <w:rPr>
                <w:rFonts w:ascii="Times New Roman" w:hAnsi="Times New Roman"/>
                <w:bCs/>
                <w:sz w:val="24"/>
                <w:szCs w:val="24"/>
              </w:rPr>
            </w:pPr>
            <w:r w:rsidRPr="006305A7">
              <w:rPr>
                <w:rFonts w:ascii="Times New Roman" w:hAnsi="Times New Roman"/>
                <w:bCs/>
                <w:sz w:val="24"/>
                <w:szCs w:val="24"/>
              </w:rPr>
              <w:t xml:space="preserve">42 из 42 </w:t>
            </w:r>
          </w:p>
          <w:p w:rsidR="006305A7" w:rsidRPr="006305A7" w:rsidRDefault="006305A7" w:rsidP="006305A7">
            <w:pPr>
              <w:spacing w:after="0" w:line="240" w:lineRule="auto"/>
              <w:rPr>
                <w:rFonts w:ascii="Times New Roman" w:hAnsi="Times New Roman"/>
                <w:bCs/>
                <w:sz w:val="24"/>
                <w:szCs w:val="24"/>
              </w:rPr>
            </w:pPr>
            <w:r w:rsidRPr="006305A7">
              <w:rPr>
                <w:rFonts w:ascii="Times New Roman" w:hAnsi="Times New Roman"/>
                <w:bCs/>
                <w:sz w:val="24"/>
                <w:szCs w:val="24"/>
              </w:rPr>
              <w:t>100%</w:t>
            </w:r>
          </w:p>
        </w:tc>
        <w:tc>
          <w:tcPr>
            <w:tcW w:w="1525" w:type="dxa"/>
          </w:tcPr>
          <w:p w:rsidR="006305A7" w:rsidRPr="006305A7" w:rsidRDefault="006305A7" w:rsidP="006305A7">
            <w:pPr>
              <w:spacing w:after="0" w:line="240" w:lineRule="auto"/>
              <w:rPr>
                <w:rFonts w:ascii="Times New Roman" w:hAnsi="Times New Roman"/>
                <w:bCs/>
                <w:sz w:val="24"/>
                <w:szCs w:val="24"/>
              </w:rPr>
            </w:pPr>
            <w:r w:rsidRPr="006305A7">
              <w:rPr>
                <w:rFonts w:ascii="Times New Roman" w:hAnsi="Times New Roman"/>
                <w:bCs/>
                <w:sz w:val="24"/>
                <w:szCs w:val="24"/>
              </w:rPr>
              <w:t>49 из 49</w:t>
            </w:r>
          </w:p>
          <w:p w:rsidR="006305A7" w:rsidRPr="006305A7" w:rsidRDefault="006305A7" w:rsidP="006305A7">
            <w:pPr>
              <w:spacing w:after="0" w:line="240" w:lineRule="auto"/>
              <w:rPr>
                <w:rFonts w:ascii="Times New Roman" w:hAnsi="Times New Roman"/>
                <w:bCs/>
                <w:sz w:val="24"/>
                <w:szCs w:val="24"/>
              </w:rPr>
            </w:pPr>
            <w:r w:rsidRPr="006305A7">
              <w:rPr>
                <w:rFonts w:ascii="Times New Roman" w:hAnsi="Times New Roman"/>
                <w:bCs/>
                <w:sz w:val="24"/>
                <w:szCs w:val="24"/>
              </w:rPr>
              <w:t>100%</w:t>
            </w:r>
          </w:p>
        </w:tc>
      </w:tr>
    </w:tbl>
    <w:p w:rsidR="006305A7" w:rsidRPr="006305A7" w:rsidRDefault="006305A7" w:rsidP="006305A7">
      <w:pPr>
        <w:spacing w:after="0" w:line="360" w:lineRule="auto"/>
        <w:ind w:firstLine="709"/>
        <w:jc w:val="both"/>
        <w:rPr>
          <w:rFonts w:ascii="Times New Roman" w:eastAsia="Times New Roman" w:hAnsi="Times New Roman" w:cs="Times New Roman"/>
          <w:sz w:val="28"/>
          <w:szCs w:val="28"/>
          <w:lang w:eastAsia="ru-RU"/>
        </w:rPr>
      </w:pPr>
    </w:p>
    <w:p w:rsidR="006305A7" w:rsidRPr="006305A7" w:rsidRDefault="006305A7" w:rsidP="006305A7">
      <w:pPr>
        <w:spacing w:after="0" w:line="360" w:lineRule="auto"/>
        <w:ind w:firstLine="709"/>
        <w:jc w:val="both"/>
        <w:rPr>
          <w:rFonts w:ascii="Times New Roman" w:eastAsia="Times New Roman" w:hAnsi="Times New Roman" w:cs="Times New Roman"/>
          <w:sz w:val="28"/>
          <w:szCs w:val="28"/>
          <w:lang w:eastAsia="ru-RU"/>
        </w:rPr>
      </w:pPr>
      <w:r w:rsidRPr="006305A7">
        <w:rPr>
          <w:rFonts w:ascii="Times New Roman" w:eastAsia="Times New Roman" w:hAnsi="Times New Roman" w:cs="Times New Roman"/>
          <w:sz w:val="28"/>
          <w:szCs w:val="28"/>
          <w:lang w:eastAsia="ru-RU"/>
        </w:rPr>
        <w:t>Повышение профессионализма, квалификации и творческого потенциала педагогов осуществляется и через мероприятия внутритехникумовской системы повышения квалификации, основными из которых являлись Школа педагогического мастерства, Школа начинающего педагога, Центр дистанционного обучения, инструктивно-методические совещания, консультации, заседания рабочих групп.</w:t>
      </w:r>
    </w:p>
    <w:p w:rsidR="006305A7" w:rsidRPr="006305A7" w:rsidRDefault="006305A7" w:rsidP="006305A7">
      <w:pPr>
        <w:spacing w:after="0" w:line="360" w:lineRule="auto"/>
        <w:ind w:firstLine="709"/>
        <w:jc w:val="both"/>
        <w:rPr>
          <w:rFonts w:ascii="Times New Roman" w:eastAsia="Times New Roman" w:hAnsi="Times New Roman" w:cs="Times New Roman"/>
          <w:sz w:val="28"/>
          <w:szCs w:val="28"/>
          <w:lang w:eastAsia="ru-RU"/>
        </w:rPr>
      </w:pPr>
      <w:r w:rsidRPr="006305A7">
        <w:rPr>
          <w:rFonts w:ascii="Times New Roman" w:eastAsia="Times New Roman" w:hAnsi="Times New Roman" w:cs="Times New Roman"/>
          <w:sz w:val="28"/>
          <w:szCs w:val="28"/>
          <w:lang w:eastAsia="ru-RU"/>
        </w:rPr>
        <w:t>Работа по повышению профессионального уровня преподавателей ведется по направлениям:</w:t>
      </w:r>
    </w:p>
    <w:p w:rsidR="006305A7" w:rsidRPr="006305A7" w:rsidRDefault="006305A7" w:rsidP="006305A7">
      <w:pPr>
        <w:spacing w:after="0" w:line="360" w:lineRule="auto"/>
        <w:ind w:firstLine="709"/>
        <w:jc w:val="both"/>
        <w:rPr>
          <w:rFonts w:ascii="Times New Roman" w:eastAsia="Times New Roman" w:hAnsi="Times New Roman" w:cs="Times New Roman"/>
          <w:sz w:val="28"/>
          <w:szCs w:val="28"/>
          <w:lang w:eastAsia="ru-RU"/>
        </w:rPr>
      </w:pPr>
      <w:r w:rsidRPr="006305A7">
        <w:rPr>
          <w:rFonts w:ascii="Times New Roman" w:eastAsia="Times New Roman" w:hAnsi="Times New Roman" w:cs="Times New Roman"/>
          <w:sz w:val="28"/>
          <w:szCs w:val="28"/>
          <w:lang w:eastAsia="ru-RU"/>
        </w:rPr>
        <w:t>- работа «Школы педагогического мастерства» с целью повышения квалификации и педагогического мастерства педагогических работников;</w:t>
      </w:r>
    </w:p>
    <w:p w:rsidR="006305A7" w:rsidRPr="006305A7" w:rsidRDefault="006305A7" w:rsidP="006305A7">
      <w:pPr>
        <w:spacing w:after="0" w:line="360" w:lineRule="auto"/>
        <w:ind w:firstLine="709"/>
        <w:jc w:val="both"/>
        <w:rPr>
          <w:rFonts w:ascii="Times New Roman" w:eastAsia="Times New Roman" w:hAnsi="Times New Roman" w:cs="Times New Roman"/>
          <w:sz w:val="28"/>
          <w:szCs w:val="28"/>
          <w:lang w:eastAsia="ru-RU"/>
        </w:rPr>
      </w:pPr>
      <w:r w:rsidRPr="006305A7">
        <w:rPr>
          <w:rFonts w:ascii="Times New Roman" w:eastAsia="Times New Roman" w:hAnsi="Times New Roman" w:cs="Times New Roman"/>
          <w:sz w:val="28"/>
          <w:szCs w:val="28"/>
          <w:lang w:eastAsia="ru-RU"/>
        </w:rPr>
        <w:t xml:space="preserve">- аттестация преподавателей. </w:t>
      </w:r>
    </w:p>
    <w:p w:rsidR="006305A7" w:rsidRPr="006305A7" w:rsidRDefault="006305A7" w:rsidP="006305A7">
      <w:pPr>
        <w:spacing w:after="0" w:line="360" w:lineRule="auto"/>
        <w:ind w:firstLine="709"/>
        <w:jc w:val="both"/>
        <w:rPr>
          <w:rFonts w:ascii="Times New Roman" w:eastAsia="Times New Roman" w:hAnsi="Times New Roman" w:cs="Times New Roman"/>
          <w:sz w:val="28"/>
          <w:szCs w:val="28"/>
          <w:lang w:eastAsia="ru-RU"/>
        </w:rPr>
      </w:pPr>
      <w:r w:rsidRPr="006305A7">
        <w:rPr>
          <w:rFonts w:ascii="Times New Roman" w:eastAsia="Times New Roman" w:hAnsi="Times New Roman" w:cs="Times New Roman"/>
          <w:sz w:val="28"/>
          <w:szCs w:val="28"/>
          <w:lang w:eastAsia="ru-RU"/>
        </w:rPr>
        <w:t>Занятия в «Школе педагогического мастерства» решаются задачами:</w:t>
      </w:r>
    </w:p>
    <w:p w:rsidR="006305A7" w:rsidRPr="006305A7" w:rsidRDefault="006305A7" w:rsidP="006305A7">
      <w:pPr>
        <w:spacing w:after="0" w:line="360" w:lineRule="auto"/>
        <w:ind w:firstLine="709"/>
        <w:jc w:val="both"/>
        <w:rPr>
          <w:rFonts w:ascii="Times New Roman" w:eastAsia="Times New Roman" w:hAnsi="Times New Roman" w:cs="Times New Roman"/>
          <w:sz w:val="28"/>
          <w:szCs w:val="28"/>
          <w:lang w:eastAsia="ru-RU"/>
        </w:rPr>
      </w:pPr>
      <w:r w:rsidRPr="006305A7">
        <w:rPr>
          <w:rFonts w:ascii="Times New Roman" w:eastAsia="Times New Roman" w:hAnsi="Times New Roman" w:cs="Times New Roman"/>
          <w:sz w:val="28"/>
          <w:szCs w:val="28"/>
          <w:lang w:eastAsia="ru-RU"/>
        </w:rPr>
        <w:t>-</w:t>
      </w:r>
      <w:r w:rsidR="004453B0">
        <w:rPr>
          <w:rFonts w:ascii="Times New Roman" w:eastAsia="Times New Roman" w:hAnsi="Times New Roman" w:cs="Times New Roman"/>
          <w:sz w:val="28"/>
          <w:szCs w:val="28"/>
          <w:lang w:eastAsia="ru-RU"/>
        </w:rPr>
        <w:t xml:space="preserve"> </w:t>
      </w:r>
      <w:r w:rsidRPr="006305A7">
        <w:rPr>
          <w:rFonts w:ascii="Times New Roman" w:eastAsia="Times New Roman" w:hAnsi="Times New Roman" w:cs="Times New Roman"/>
          <w:sz w:val="28"/>
          <w:szCs w:val="28"/>
          <w:lang w:eastAsia="ru-RU"/>
        </w:rPr>
        <w:t xml:space="preserve">выявлять профессиональные, методические затруднения педагогов в учебном процессе и содействовать их разрешению; </w:t>
      </w:r>
    </w:p>
    <w:p w:rsidR="006305A7" w:rsidRPr="006305A7" w:rsidRDefault="006305A7" w:rsidP="006305A7">
      <w:pPr>
        <w:spacing w:after="0" w:line="360" w:lineRule="auto"/>
        <w:ind w:firstLine="709"/>
        <w:jc w:val="both"/>
        <w:rPr>
          <w:rFonts w:ascii="Times New Roman" w:eastAsia="Times New Roman" w:hAnsi="Times New Roman" w:cs="Times New Roman"/>
          <w:sz w:val="28"/>
          <w:szCs w:val="28"/>
          <w:lang w:eastAsia="ru-RU"/>
        </w:rPr>
      </w:pPr>
      <w:r w:rsidRPr="006305A7">
        <w:rPr>
          <w:rFonts w:ascii="Times New Roman" w:eastAsia="Times New Roman" w:hAnsi="Times New Roman" w:cs="Times New Roman"/>
          <w:sz w:val="28"/>
          <w:szCs w:val="28"/>
          <w:lang w:eastAsia="ru-RU"/>
        </w:rPr>
        <w:t>-</w:t>
      </w:r>
      <w:r w:rsidR="004453B0">
        <w:rPr>
          <w:rFonts w:ascii="Times New Roman" w:eastAsia="Times New Roman" w:hAnsi="Times New Roman" w:cs="Times New Roman"/>
          <w:sz w:val="28"/>
          <w:szCs w:val="28"/>
          <w:lang w:eastAsia="ru-RU"/>
        </w:rPr>
        <w:t xml:space="preserve"> </w:t>
      </w:r>
      <w:r w:rsidRPr="006305A7">
        <w:rPr>
          <w:rFonts w:ascii="Times New Roman" w:eastAsia="Times New Roman" w:hAnsi="Times New Roman" w:cs="Times New Roman"/>
          <w:sz w:val="28"/>
          <w:szCs w:val="28"/>
          <w:lang w:eastAsia="ru-RU"/>
        </w:rPr>
        <w:t xml:space="preserve">изучать и внедрять в практику современные методики и технологии обучения и воспитания; </w:t>
      </w:r>
    </w:p>
    <w:p w:rsidR="006305A7" w:rsidRPr="006305A7" w:rsidRDefault="006305A7" w:rsidP="006305A7">
      <w:pPr>
        <w:spacing w:after="0" w:line="360" w:lineRule="auto"/>
        <w:ind w:firstLine="709"/>
        <w:jc w:val="both"/>
        <w:rPr>
          <w:rFonts w:ascii="Times New Roman" w:eastAsia="Times New Roman" w:hAnsi="Times New Roman" w:cs="Times New Roman"/>
          <w:sz w:val="28"/>
          <w:szCs w:val="28"/>
          <w:lang w:eastAsia="ru-RU"/>
        </w:rPr>
      </w:pPr>
      <w:r w:rsidRPr="006305A7">
        <w:rPr>
          <w:rFonts w:ascii="Times New Roman" w:eastAsia="Times New Roman" w:hAnsi="Times New Roman" w:cs="Times New Roman"/>
          <w:sz w:val="28"/>
          <w:szCs w:val="28"/>
          <w:lang w:eastAsia="ru-RU"/>
        </w:rPr>
        <w:t>-</w:t>
      </w:r>
      <w:r w:rsidR="004453B0">
        <w:rPr>
          <w:rFonts w:ascii="Times New Roman" w:eastAsia="Times New Roman" w:hAnsi="Times New Roman" w:cs="Times New Roman"/>
          <w:sz w:val="28"/>
          <w:szCs w:val="28"/>
          <w:lang w:eastAsia="ru-RU"/>
        </w:rPr>
        <w:t xml:space="preserve"> </w:t>
      </w:r>
      <w:r w:rsidRPr="006305A7">
        <w:rPr>
          <w:rFonts w:ascii="Times New Roman" w:eastAsia="Times New Roman" w:hAnsi="Times New Roman" w:cs="Times New Roman"/>
          <w:sz w:val="28"/>
          <w:szCs w:val="28"/>
          <w:lang w:eastAsia="ru-RU"/>
        </w:rPr>
        <w:t xml:space="preserve">способствовать повышению квалификации педагогов и мастеров производственного обучения. </w:t>
      </w:r>
    </w:p>
    <w:p w:rsidR="006305A7" w:rsidRPr="006305A7" w:rsidRDefault="006305A7" w:rsidP="006305A7">
      <w:pPr>
        <w:spacing w:after="0" w:line="360" w:lineRule="auto"/>
        <w:ind w:firstLine="709"/>
        <w:jc w:val="both"/>
        <w:rPr>
          <w:rFonts w:ascii="Times New Roman" w:eastAsia="Times New Roman" w:hAnsi="Times New Roman" w:cs="Times New Roman"/>
          <w:sz w:val="28"/>
          <w:szCs w:val="28"/>
          <w:lang w:eastAsia="ru-RU"/>
        </w:rPr>
      </w:pPr>
      <w:r w:rsidRPr="006305A7">
        <w:rPr>
          <w:rFonts w:ascii="Times New Roman" w:eastAsia="Times New Roman" w:hAnsi="Times New Roman" w:cs="Times New Roman"/>
          <w:sz w:val="28"/>
          <w:szCs w:val="28"/>
          <w:lang w:eastAsia="ru-RU"/>
        </w:rPr>
        <w:t>Ведётся оказание помощи в разработке интеллектуальной и материальной продукции по программно-методическому и дидактическому обеспечению образовательного процесса. Это отслеживается путём участия педагогических работников в профессиональных конкурсах, различного уровня:</w:t>
      </w:r>
    </w:p>
    <w:p w:rsidR="006305A7" w:rsidRPr="006305A7" w:rsidRDefault="006305A7" w:rsidP="006305A7">
      <w:pPr>
        <w:spacing w:after="0" w:line="360" w:lineRule="auto"/>
        <w:ind w:firstLine="709"/>
        <w:jc w:val="both"/>
        <w:rPr>
          <w:rFonts w:ascii="Times New Roman" w:eastAsia="Times New Roman" w:hAnsi="Times New Roman" w:cs="Times New Roman"/>
          <w:sz w:val="28"/>
          <w:szCs w:val="28"/>
          <w:lang w:eastAsia="ru-RU"/>
        </w:rPr>
      </w:pPr>
      <w:r w:rsidRPr="006305A7">
        <w:rPr>
          <w:rFonts w:ascii="Times New Roman" w:eastAsia="Times New Roman" w:hAnsi="Times New Roman" w:cs="Times New Roman"/>
          <w:sz w:val="28"/>
          <w:szCs w:val="28"/>
          <w:lang w:eastAsia="ru-RU"/>
        </w:rPr>
        <w:t>- Инновационный коллайдер «Инновационные практики профессионального образования Хабаровского края: презентация участников краевых инновационных площадок прошлых лет» в рамках краевой мастерской «Старт КИП» (Григорьева И.А., Середенко И.В.);</w:t>
      </w:r>
    </w:p>
    <w:p w:rsidR="006305A7" w:rsidRPr="006305A7" w:rsidRDefault="006305A7" w:rsidP="006305A7">
      <w:pPr>
        <w:spacing w:after="0" w:line="360" w:lineRule="auto"/>
        <w:ind w:firstLine="709"/>
        <w:jc w:val="both"/>
        <w:rPr>
          <w:rFonts w:ascii="Times New Roman" w:eastAsia="Times New Roman" w:hAnsi="Times New Roman" w:cs="Times New Roman"/>
          <w:sz w:val="28"/>
          <w:szCs w:val="28"/>
          <w:lang w:eastAsia="ru-RU"/>
        </w:rPr>
      </w:pPr>
      <w:r w:rsidRPr="006305A7">
        <w:rPr>
          <w:rFonts w:ascii="Times New Roman" w:eastAsia="Times New Roman" w:hAnsi="Times New Roman" w:cs="Times New Roman"/>
          <w:sz w:val="28"/>
          <w:szCs w:val="28"/>
          <w:lang w:eastAsia="ru-RU"/>
        </w:rPr>
        <w:t>- «Информационные технологии в профессиональном образовании (</w:t>
      </w:r>
      <w:r w:rsidRPr="006305A7">
        <w:rPr>
          <w:rFonts w:ascii="Times New Roman" w:eastAsia="Times New Roman" w:hAnsi="Times New Roman" w:cs="Times New Roman"/>
          <w:sz w:val="28"/>
          <w:szCs w:val="28"/>
          <w:lang w:val="en-US" w:eastAsia="ru-RU"/>
        </w:rPr>
        <w:t>IT</w:t>
      </w:r>
      <w:r w:rsidRPr="006305A7">
        <w:rPr>
          <w:rFonts w:ascii="Times New Roman" w:eastAsia="Times New Roman" w:hAnsi="Times New Roman" w:cs="Times New Roman"/>
          <w:sz w:val="28"/>
          <w:szCs w:val="28"/>
          <w:lang w:eastAsia="ru-RU"/>
        </w:rPr>
        <w:t>-ПРОФ) (Горланова Н.А., Гололобова Е.А., Кравцова Ю.Н.);</w:t>
      </w:r>
    </w:p>
    <w:p w:rsidR="006305A7" w:rsidRPr="006305A7" w:rsidRDefault="006305A7" w:rsidP="006305A7">
      <w:pPr>
        <w:spacing w:after="0" w:line="360" w:lineRule="auto"/>
        <w:ind w:firstLine="709"/>
        <w:jc w:val="both"/>
        <w:rPr>
          <w:rFonts w:ascii="Times New Roman" w:eastAsia="Times New Roman" w:hAnsi="Times New Roman" w:cs="Times New Roman"/>
          <w:sz w:val="28"/>
          <w:szCs w:val="28"/>
          <w:lang w:eastAsia="ru-RU"/>
        </w:rPr>
      </w:pPr>
      <w:r w:rsidRPr="006305A7">
        <w:rPr>
          <w:rFonts w:ascii="Times New Roman" w:eastAsia="Times New Roman" w:hAnsi="Times New Roman" w:cs="Times New Roman"/>
          <w:sz w:val="28"/>
          <w:szCs w:val="28"/>
          <w:lang w:eastAsia="ru-RU"/>
        </w:rPr>
        <w:t>- Конкурс инновационных продуктов педагогов профессионального образования Хабаровского края (Боровик С.В., Ангина А.Д., Румянцева О.А., Хамидулина Ю.В.);</w:t>
      </w:r>
    </w:p>
    <w:p w:rsidR="006305A7" w:rsidRPr="006305A7" w:rsidRDefault="006305A7" w:rsidP="006305A7">
      <w:pPr>
        <w:spacing w:after="0" w:line="360" w:lineRule="auto"/>
        <w:ind w:firstLine="709"/>
        <w:jc w:val="both"/>
        <w:rPr>
          <w:rFonts w:ascii="Times New Roman" w:eastAsia="Times New Roman" w:hAnsi="Times New Roman" w:cs="Times New Roman"/>
          <w:sz w:val="28"/>
          <w:szCs w:val="28"/>
          <w:lang w:eastAsia="ru-RU"/>
        </w:rPr>
      </w:pPr>
      <w:r w:rsidRPr="006305A7">
        <w:rPr>
          <w:rFonts w:ascii="Times New Roman" w:eastAsia="Times New Roman" w:hAnsi="Times New Roman" w:cs="Times New Roman"/>
          <w:sz w:val="28"/>
          <w:szCs w:val="28"/>
          <w:lang w:eastAsia="ru-RU"/>
        </w:rPr>
        <w:t>- Олимпиада «ФГОС соответствие». Исследовательская компетентность педагога в соответствии с ФГОС» (Полупанова Е.А.);</w:t>
      </w:r>
    </w:p>
    <w:p w:rsidR="006305A7" w:rsidRPr="006305A7" w:rsidRDefault="006305A7" w:rsidP="006305A7">
      <w:pPr>
        <w:spacing w:after="0" w:line="360" w:lineRule="auto"/>
        <w:ind w:firstLine="709"/>
        <w:jc w:val="both"/>
        <w:rPr>
          <w:rFonts w:ascii="Times New Roman" w:eastAsia="Times New Roman" w:hAnsi="Times New Roman" w:cs="Times New Roman"/>
          <w:sz w:val="28"/>
          <w:szCs w:val="28"/>
          <w:lang w:eastAsia="ru-RU"/>
        </w:rPr>
      </w:pPr>
      <w:r w:rsidRPr="006305A7">
        <w:rPr>
          <w:rFonts w:ascii="Times New Roman" w:eastAsia="Times New Roman" w:hAnsi="Times New Roman" w:cs="Times New Roman"/>
          <w:sz w:val="28"/>
          <w:szCs w:val="28"/>
          <w:lang w:eastAsia="ru-RU"/>
        </w:rPr>
        <w:t>- Краевой интернет-проект «Педагогическое биеннеле-2019» (Иштуганова А.О.);</w:t>
      </w:r>
    </w:p>
    <w:p w:rsidR="006305A7" w:rsidRPr="006305A7" w:rsidRDefault="006305A7" w:rsidP="006305A7">
      <w:pPr>
        <w:spacing w:after="0" w:line="360" w:lineRule="auto"/>
        <w:ind w:firstLine="709"/>
        <w:jc w:val="both"/>
        <w:rPr>
          <w:rFonts w:ascii="Times New Roman" w:eastAsia="Times New Roman" w:hAnsi="Times New Roman" w:cs="Times New Roman"/>
          <w:sz w:val="28"/>
          <w:szCs w:val="28"/>
          <w:lang w:eastAsia="ru-RU"/>
        </w:rPr>
      </w:pPr>
      <w:r w:rsidRPr="006305A7">
        <w:rPr>
          <w:rFonts w:ascii="Times New Roman" w:eastAsia="Times New Roman" w:hAnsi="Times New Roman" w:cs="Times New Roman"/>
          <w:sz w:val="28"/>
          <w:szCs w:val="28"/>
          <w:lang w:eastAsia="ru-RU"/>
        </w:rPr>
        <w:t>- Краевой конкурс методических разработок и лучших практик педагогических работников профессиональных образовательных организаций Хабаровского края в 2019 год (Середенко И.В.);</w:t>
      </w:r>
    </w:p>
    <w:p w:rsidR="006305A7" w:rsidRDefault="006305A7" w:rsidP="004453B0">
      <w:pPr>
        <w:spacing w:after="0" w:line="360" w:lineRule="auto"/>
        <w:ind w:firstLine="709"/>
        <w:jc w:val="both"/>
        <w:rPr>
          <w:rFonts w:ascii="Times New Roman" w:eastAsia="Times New Roman" w:hAnsi="Times New Roman" w:cs="Times New Roman"/>
          <w:sz w:val="28"/>
          <w:szCs w:val="28"/>
          <w:lang w:eastAsia="ru-RU"/>
        </w:rPr>
      </w:pPr>
      <w:r w:rsidRPr="006305A7">
        <w:rPr>
          <w:rFonts w:ascii="Times New Roman" w:eastAsia="Times New Roman" w:hAnsi="Times New Roman" w:cs="Times New Roman"/>
          <w:sz w:val="28"/>
          <w:szCs w:val="28"/>
          <w:lang w:eastAsia="ru-RU"/>
        </w:rPr>
        <w:t>- Краевой заочный этап Всероссийского конкурса программ и методических материалов по дополнительному естественнонаучному образованию детей (Середенко И.В.).</w:t>
      </w:r>
    </w:p>
    <w:p w:rsidR="00DB404F" w:rsidRDefault="00DB404F" w:rsidP="004453B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техникуме ведётся непрерывная работа с начинающими педагогами. Работа осуществляется через наставничество и Школу начинающего педагога. Цель - создание условий для эффективного развития компетентности начинающего педагога, повышение профессионального мастерства, совершенствование педагога и оказание помощи в выработке индивидуального стиля педагогической деятельности. </w:t>
      </w:r>
    </w:p>
    <w:p w:rsidR="00DB404F" w:rsidRDefault="00DB404F" w:rsidP="004453B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2019 году в состав Школы входят 11 начинающих педагогов и 9 педагогов наставников (стажисты, которые имеют высшую или 1 квалификационную категорию). Заседания школы проходят раз в 2 месяца – 3 неделя, четверг. За отчётный период состоялось 4 заседания по различным тематикам: </w:t>
      </w:r>
    </w:p>
    <w:p w:rsidR="00DB404F" w:rsidRDefault="00DB404F" w:rsidP="004453B0">
      <w:pPr>
        <w:spacing w:after="0" w:line="360" w:lineRule="auto"/>
        <w:ind w:firstLine="709"/>
        <w:jc w:val="both"/>
        <w:rPr>
          <w:rFonts w:ascii="Times New Roman" w:hAnsi="Times New Roman" w:cs="Times New Roman"/>
          <w:sz w:val="28"/>
          <w:szCs w:val="28"/>
        </w:rPr>
      </w:pPr>
      <w:r w:rsidRPr="00903820">
        <w:rPr>
          <w:rFonts w:ascii="Times New Roman" w:hAnsi="Times New Roman" w:cs="Times New Roman"/>
          <w:sz w:val="28"/>
          <w:szCs w:val="28"/>
        </w:rPr>
        <w:t>- Информационный семинар «Общие требования к осуществлению образовательной деятельности по реализации основных образовательных программ»;</w:t>
      </w:r>
    </w:p>
    <w:p w:rsidR="00DB404F" w:rsidRDefault="00DB404F" w:rsidP="004453B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Семинар – практикум «Самообразование как источник индивидуального роста педагога»;</w:t>
      </w:r>
    </w:p>
    <w:p w:rsidR="00DB404F" w:rsidRDefault="00DB404F" w:rsidP="004453B0">
      <w:pPr>
        <w:spacing w:after="0" w:line="360" w:lineRule="auto"/>
        <w:ind w:firstLine="709"/>
        <w:jc w:val="both"/>
        <w:rPr>
          <w:rFonts w:ascii="Times New Roman" w:hAnsi="Times New Roman" w:cs="Times New Roman"/>
          <w:sz w:val="28"/>
          <w:szCs w:val="28"/>
        </w:rPr>
      </w:pPr>
      <w:r w:rsidRPr="008E6B47">
        <w:rPr>
          <w:rFonts w:ascii="Times New Roman" w:hAnsi="Times New Roman" w:cs="Times New Roman"/>
          <w:sz w:val="28"/>
          <w:szCs w:val="28"/>
        </w:rPr>
        <w:t>- Лекция «Ключевые компетенции преподавателя как источник повышения качества образования»</w:t>
      </w:r>
      <w:r>
        <w:rPr>
          <w:rFonts w:ascii="Times New Roman" w:hAnsi="Times New Roman" w:cs="Times New Roman"/>
          <w:sz w:val="28"/>
          <w:szCs w:val="28"/>
        </w:rPr>
        <w:t>4</w:t>
      </w:r>
    </w:p>
    <w:p w:rsidR="00DB404F" w:rsidRDefault="00DB404F" w:rsidP="004453B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Круглый стол по итогам работы Школы начинающего педагога;</w:t>
      </w:r>
    </w:p>
    <w:p w:rsidR="00DB404F" w:rsidRDefault="00DB404F" w:rsidP="004453B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работы Школы начинающего педагога в 2019 году на базе техникума состоялся заочный этап конкурса профессионального мастерства наставников и начинающих педагогов «Педагогический дебют» среди профессиональных образовательных учреждений Николаевского муниципального района. В финал вышли 6 участников техникума (Ананьева А.В., наставник - Стародубова И.Д.; Соболева П.В., наставник- Кравцова Ю.Н.; Кит В.В., наставник – Иштуганова А.О.) </w:t>
      </w:r>
    </w:p>
    <w:p w:rsidR="00DB404F" w:rsidRDefault="00DB404F" w:rsidP="004453B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Начинающие педагоги </w:t>
      </w:r>
      <w:r w:rsidRPr="008E6B47">
        <w:rPr>
          <w:rFonts w:ascii="Times New Roman" w:hAnsi="Times New Roman" w:cs="Times New Roman"/>
          <w:sz w:val="28"/>
          <w:szCs w:val="28"/>
        </w:rPr>
        <w:t>охвачены методической работой в</w:t>
      </w:r>
      <w:r>
        <w:rPr>
          <w:rFonts w:ascii="Times New Roman" w:hAnsi="Times New Roman" w:cs="Times New Roman"/>
          <w:sz w:val="28"/>
          <w:szCs w:val="28"/>
        </w:rPr>
        <w:t xml:space="preserve"> </w:t>
      </w:r>
      <w:r w:rsidRPr="008E6B47">
        <w:rPr>
          <w:rFonts w:ascii="Times New Roman" w:hAnsi="Times New Roman" w:cs="Times New Roman"/>
          <w:sz w:val="28"/>
          <w:szCs w:val="28"/>
        </w:rPr>
        <w:t xml:space="preserve">полном объёме. </w:t>
      </w:r>
      <w:r>
        <w:rPr>
          <w:rFonts w:ascii="Times New Roman" w:hAnsi="Times New Roman" w:cs="Times New Roman"/>
          <w:sz w:val="28"/>
          <w:szCs w:val="28"/>
        </w:rPr>
        <w:t>Н</w:t>
      </w:r>
      <w:r w:rsidRPr="008E6B47">
        <w:rPr>
          <w:rFonts w:ascii="Times New Roman" w:hAnsi="Times New Roman" w:cs="Times New Roman"/>
          <w:sz w:val="28"/>
          <w:szCs w:val="28"/>
        </w:rPr>
        <w:t>аставники работали согласно планам, которые выполнены в полном объеме. Кроме того, начинающие</w:t>
      </w:r>
      <w:r>
        <w:rPr>
          <w:rFonts w:ascii="Times New Roman" w:hAnsi="Times New Roman" w:cs="Times New Roman"/>
          <w:sz w:val="28"/>
          <w:szCs w:val="28"/>
        </w:rPr>
        <w:t xml:space="preserve"> педагоги </w:t>
      </w:r>
      <w:r w:rsidRPr="008E6B47">
        <w:rPr>
          <w:rFonts w:ascii="Times New Roman" w:hAnsi="Times New Roman" w:cs="Times New Roman"/>
          <w:sz w:val="28"/>
          <w:szCs w:val="28"/>
        </w:rPr>
        <w:t>получали постоянные консультации по работе с документацией, планированию учебного материала, организации внеклассной работы и по многим другим вопросам</w:t>
      </w:r>
      <w:r>
        <w:rPr>
          <w:rFonts w:ascii="Times New Roman" w:hAnsi="Times New Roman" w:cs="Times New Roman"/>
          <w:sz w:val="28"/>
          <w:szCs w:val="28"/>
        </w:rPr>
        <w:t>.</w:t>
      </w:r>
    </w:p>
    <w:p w:rsidR="00DB404F" w:rsidRPr="008E6B47" w:rsidRDefault="00DB404F" w:rsidP="004453B0">
      <w:pPr>
        <w:spacing w:after="0" w:line="360" w:lineRule="auto"/>
        <w:ind w:firstLine="709"/>
        <w:jc w:val="both"/>
        <w:rPr>
          <w:rFonts w:ascii="Times New Roman" w:hAnsi="Times New Roman" w:cs="Times New Roman"/>
          <w:sz w:val="28"/>
          <w:szCs w:val="28"/>
        </w:rPr>
      </w:pPr>
      <w:r w:rsidRPr="008E6B47">
        <w:rPr>
          <w:rFonts w:ascii="Times New Roman" w:hAnsi="Times New Roman" w:cs="Times New Roman"/>
          <w:sz w:val="28"/>
          <w:szCs w:val="28"/>
        </w:rPr>
        <w:t>Период адаптации начинающих</w:t>
      </w:r>
      <w:r>
        <w:rPr>
          <w:rFonts w:ascii="Times New Roman" w:hAnsi="Times New Roman" w:cs="Times New Roman"/>
          <w:sz w:val="28"/>
          <w:szCs w:val="28"/>
        </w:rPr>
        <w:t xml:space="preserve"> педагогов </w:t>
      </w:r>
      <w:r w:rsidRPr="008E6B47">
        <w:rPr>
          <w:rFonts w:ascii="Times New Roman" w:hAnsi="Times New Roman" w:cs="Times New Roman"/>
          <w:sz w:val="28"/>
          <w:szCs w:val="28"/>
        </w:rPr>
        <w:t xml:space="preserve">прошел успешно.  </w:t>
      </w:r>
      <w:r>
        <w:rPr>
          <w:rFonts w:ascii="Times New Roman" w:hAnsi="Times New Roman" w:cs="Times New Roman"/>
          <w:sz w:val="28"/>
          <w:szCs w:val="28"/>
        </w:rPr>
        <w:t xml:space="preserve">Начинающим педагогам </w:t>
      </w:r>
      <w:r w:rsidRPr="008E6B47">
        <w:rPr>
          <w:rFonts w:ascii="Times New Roman" w:hAnsi="Times New Roman" w:cs="Times New Roman"/>
          <w:sz w:val="28"/>
          <w:szCs w:val="28"/>
        </w:rPr>
        <w:t xml:space="preserve">оказывается помощь </w:t>
      </w:r>
      <w:r>
        <w:rPr>
          <w:rFonts w:ascii="Times New Roman" w:hAnsi="Times New Roman" w:cs="Times New Roman"/>
          <w:sz w:val="28"/>
          <w:szCs w:val="28"/>
        </w:rPr>
        <w:t xml:space="preserve">администрацией техникума, методической службой </w:t>
      </w:r>
      <w:r w:rsidRPr="008E6B47">
        <w:rPr>
          <w:rFonts w:ascii="Times New Roman" w:hAnsi="Times New Roman" w:cs="Times New Roman"/>
          <w:sz w:val="28"/>
          <w:szCs w:val="28"/>
        </w:rPr>
        <w:t>и педагогами</w:t>
      </w:r>
      <w:r>
        <w:rPr>
          <w:rFonts w:ascii="Times New Roman" w:hAnsi="Times New Roman" w:cs="Times New Roman"/>
          <w:sz w:val="28"/>
          <w:szCs w:val="28"/>
        </w:rPr>
        <w:t xml:space="preserve"> </w:t>
      </w:r>
      <w:r w:rsidRPr="008E6B47">
        <w:rPr>
          <w:rFonts w:ascii="Times New Roman" w:hAnsi="Times New Roman" w:cs="Times New Roman"/>
          <w:sz w:val="28"/>
          <w:szCs w:val="28"/>
        </w:rPr>
        <w:t>-</w:t>
      </w:r>
      <w:r>
        <w:rPr>
          <w:rFonts w:ascii="Times New Roman" w:hAnsi="Times New Roman" w:cs="Times New Roman"/>
          <w:sz w:val="28"/>
          <w:szCs w:val="28"/>
        </w:rPr>
        <w:t xml:space="preserve"> </w:t>
      </w:r>
      <w:r w:rsidRPr="008E6B47">
        <w:rPr>
          <w:rFonts w:ascii="Times New Roman" w:hAnsi="Times New Roman" w:cs="Times New Roman"/>
          <w:sz w:val="28"/>
          <w:szCs w:val="28"/>
        </w:rPr>
        <w:t>наставниками в вопросах совершенствования теоретических знаний, повышения профессионального мастерства</w:t>
      </w:r>
      <w:r>
        <w:rPr>
          <w:rFonts w:ascii="Times New Roman" w:hAnsi="Times New Roman" w:cs="Times New Roman"/>
          <w:sz w:val="28"/>
          <w:szCs w:val="28"/>
        </w:rPr>
        <w:t>.</w:t>
      </w:r>
    </w:p>
    <w:p w:rsidR="006305A7" w:rsidRPr="006305A7" w:rsidRDefault="006305A7" w:rsidP="004453B0">
      <w:pPr>
        <w:spacing w:after="0" w:line="360" w:lineRule="auto"/>
        <w:ind w:firstLine="709"/>
        <w:jc w:val="both"/>
        <w:rPr>
          <w:rFonts w:ascii="Times New Roman" w:eastAsia="Times New Roman" w:hAnsi="Times New Roman" w:cs="Times New Roman"/>
          <w:sz w:val="28"/>
          <w:szCs w:val="28"/>
          <w:lang w:eastAsia="ru-RU"/>
        </w:rPr>
      </w:pPr>
      <w:r w:rsidRPr="006305A7">
        <w:rPr>
          <w:rFonts w:ascii="Times New Roman" w:eastAsia="Times New Roman" w:hAnsi="Times New Roman" w:cs="Times New Roman"/>
          <w:sz w:val="28"/>
          <w:szCs w:val="28"/>
          <w:lang w:eastAsia="ru-RU"/>
        </w:rPr>
        <w:t>Для методического обеспечения учебного процесса в 2019 году продолжают работу 4 предметных цикловых комиссий. Каждая ПЦК работает над своей методической темой, тесно связанной с методической темой техникума и в своей деятельности, прежде всего, ориентируется на освоение новых приемов и методов повышения качества обучения.</w:t>
      </w:r>
    </w:p>
    <w:p w:rsidR="006305A7" w:rsidRPr="006305A7" w:rsidRDefault="006305A7" w:rsidP="006305A7">
      <w:pPr>
        <w:spacing w:after="0" w:line="360" w:lineRule="auto"/>
        <w:jc w:val="both"/>
        <w:rPr>
          <w:rFonts w:ascii="Times New Roman" w:eastAsia="Times New Roman" w:hAnsi="Times New Roman" w:cs="Times New Roman"/>
          <w:sz w:val="28"/>
          <w:szCs w:val="28"/>
          <w:lang w:eastAsia="ru-RU"/>
        </w:rPr>
      </w:pPr>
      <w:r w:rsidRPr="006305A7">
        <w:rPr>
          <w:rFonts w:ascii="Times New Roman" w:eastAsia="Times New Roman" w:hAnsi="Times New Roman" w:cs="Times New Roman"/>
          <w:sz w:val="28"/>
          <w:szCs w:val="28"/>
          <w:lang w:eastAsia="ru-RU"/>
        </w:rPr>
        <w:t xml:space="preserve">Таблица </w:t>
      </w:r>
      <w:r w:rsidR="007F6E5F">
        <w:rPr>
          <w:rFonts w:ascii="Times New Roman" w:eastAsia="Times New Roman" w:hAnsi="Times New Roman" w:cs="Times New Roman"/>
          <w:sz w:val="28"/>
          <w:szCs w:val="28"/>
          <w:lang w:eastAsia="ru-RU"/>
        </w:rPr>
        <w:t>40</w:t>
      </w:r>
      <w:r w:rsidRPr="006305A7">
        <w:rPr>
          <w:rFonts w:ascii="Times New Roman" w:eastAsia="Times New Roman" w:hAnsi="Times New Roman" w:cs="Times New Roman"/>
          <w:sz w:val="28"/>
          <w:szCs w:val="28"/>
          <w:lang w:eastAsia="ru-RU"/>
        </w:rPr>
        <w:t xml:space="preserve"> – Работа предметных цикловых комиссий в 2019-2020 учебном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
        <w:gridCol w:w="2957"/>
        <w:gridCol w:w="3567"/>
        <w:gridCol w:w="2375"/>
      </w:tblGrid>
      <w:tr w:rsidR="006305A7" w:rsidRPr="006305A7" w:rsidTr="002C559C">
        <w:tc>
          <w:tcPr>
            <w:tcW w:w="0" w:type="auto"/>
          </w:tcPr>
          <w:p w:rsidR="006305A7" w:rsidRPr="006305A7" w:rsidRDefault="006305A7" w:rsidP="006305A7">
            <w:pPr>
              <w:spacing w:after="0" w:line="240" w:lineRule="auto"/>
              <w:jc w:val="center"/>
              <w:rPr>
                <w:rFonts w:ascii="Times New Roman" w:hAnsi="Times New Roman" w:cs="Times New Roman"/>
                <w:sz w:val="24"/>
                <w:szCs w:val="24"/>
              </w:rPr>
            </w:pPr>
            <w:r w:rsidRPr="006305A7">
              <w:rPr>
                <w:rFonts w:ascii="Times New Roman" w:hAnsi="Times New Roman" w:cs="Times New Roman"/>
                <w:sz w:val="24"/>
                <w:szCs w:val="24"/>
              </w:rPr>
              <w:t>№</w:t>
            </w:r>
          </w:p>
        </w:tc>
        <w:tc>
          <w:tcPr>
            <w:tcW w:w="0" w:type="auto"/>
          </w:tcPr>
          <w:p w:rsidR="006305A7" w:rsidRPr="006305A7" w:rsidRDefault="006305A7" w:rsidP="006305A7">
            <w:pPr>
              <w:spacing w:after="0" w:line="240" w:lineRule="auto"/>
              <w:jc w:val="center"/>
              <w:rPr>
                <w:rFonts w:ascii="Times New Roman" w:hAnsi="Times New Roman" w:cs="Times New Roman"/>
                <w:sz w:val="24"/>
                <w:szCs w:val="24"/>
              </w:rPr>
            </w:pPr>
            <w:r w:rsidRPr="006305A7">
              <w:rPr>
                <w:rFonts w:ascii="Times New Roman" w:hAnsi="Times New Roman" w:cs="Times New Roman"/>
                <w:sz w:val="24"/>
                <w:szCs w:val="24"/>
              </w:rPr>
              <w:t>Наименование ПЦК</w:t>
            </w:r>
          </w:p>
        </w:tc>
        <w:tc>
          <w:tcPr>
            <w:tcW w:w="0" w:type="auto"/>
          </w:tcPr>
          <w:p w:rsidR="006305A7" w:rsidRPr="006305A7" w:rsidRDefault="006305A7" w:rsidP="006305A7">
            <w:pPr>
              <w:spacing w:after="0" w:line="240" w:lineRule="auto"/>
              <w:jc w:val="center"/>
              <w:rPr>
                <w:rFonts w:ascii="Times New Roman" w:hAnsi="Times New Roman" w:cs="Times New Roman"/>
                <w:sz w:val="24"/>
                <w:szCs w:val="24"/>
              </w:rPr>
            </w:pPr>
            <w:r w:rsidRPr="006305A7">
              <w:rPr>
                <w:rFonts w:ascii="Times New Roman" w:hAnsi="Times New Roman" w:cs="Times New Roman"/>
                <w:sz w:val="24"/>
                <w:szCs w:val="24"/>
              </w:rPr>
              <w:t>Тема ПЦК</w:t>
            </w:r>
          </w:p>
        </w:tc>
        <w:tc>
          <w:tcPr>
            <w:tcW w:w="0" w:type="auto"/>
          </w:tcPr>
          <w:p w:rsidR="006305A7" w:rsidRPr="006305A7" w:rsidRDefault="006305A7" w:rsidP="006305A7">
            <w:pPr>
              <w:spacing w:after="0" w:line="240" w:lineRule="auto"/>
              <w:jc w:val="center"/>
              <w:rPr>
                <w:rFonts w:ascii="Times New Roman" w:hAnsi="Times New Roman" w:cs="Times New Roman"/>
                <w:sz w:val="24"/>
                <w:szCs w:val="24"/>
              </w:rPr>
            </w:pPr>
            <w:r w:rsidRPr="006305A7">
              <w:rPr>
                <w:rFonts w:ascii="Times New Roman" w:hAnsi="Times New Roman" w:cs="Times New Roman"/>
                <w:sz w:val="24"/>
                <w:szCs w:val="24"/>
              </w:rPr>
              <w:t>ФИО председателя</w:t>
            </w:r>
          </w:p>
          <w:p w:rsidR="006305A7" w:rsidRPr="006305A7" w:rsidRDefault="006305A7" w:rsidP="006305A7">
            <w:pPr>
              <w:spacing w:after="0" w:line="240" w:lineRule="auto"/>
              <w:jc w:val="center"/>
              <w:rPr>
                <w:rFonts w:ascii="Times New Roman" w:hAnsi="Times New Roman" w:cs="Times New Roman"/>
                <w:sz w:val="24"/>
                <w:szCs w:val="24"/>
              </w:rPr>
            </w:pPr>
          </w:p>
        </w:tc>
      </w:tr>
      <w:tr w:rsidR="006305A7" w:rsidRPr="006305A7" w:rsidTr="002C559C">
        <w:tc>
          <w:tcPr>
            <w:tcW w:w="0" w:type="auto"/>
          </w:tcPr>
          <w:p w:rsidR="006305A7" w:rsidRPr="006305A7" w:rsidRDefault="006305A7" w:rsidP="006305A7">
            <w:pPr>
              <w:spacing w:after="0" w:line="240" w:lineRule="auto"/>
              <w:jc w:val="both"/>
              <w:rPr>
                <w:rFonts w:ascii="Times New Roman" w:hAnsi="Times New Roman" w:cs="Times New Roman"/>
                <w:sz w:val="24"/>
                <w:szCs w:val="24"/>
              </w:rPr>
            </w:pPr>
            <w:r w:rsidRPr="006305A7">
              <w:rPr>
                <w:rFonts w:ascii="Times New Roman" w:hAnsi="Times New Roman" w:cs="Times New Roman"/>
                <w:sz w:val="24"/>
                <w:szCs w:val="24"/>
              </w:rPr>
              <w:t>1</w:t>
            </w:r>
          </w:p>
        </w:tc>
        <w:tc>
          <w:tcPr>
            <w:tcW w:w="0" w:type="auto"/>
          </w:tcPr>
          <w:p w:rsidR="006305A7" w:rsidRPr="006305A7" w:rsidRDefault="006305A7" w:rsidP="006305A7">
            <w:pPr>
              <w:spacing w:after="0" w:line="240" w:lineRule="auto"/>
              <w:jc w:val="both"/>
              <w:rPr>
                <w:rFonts w:ascii="Times New Roman" w:hAnsi="Times New Roman" w:cs="Times New Roman"/>
                <w:sz w:val="24"/>
                <w:szCs w:val="24"/>
              </w:rPr>
            </w:pPr>
            <w:r w:rsidRPr="006305A7">
              <w:rPr>
                <w:rFonts w:ascii="Times New Roman" w:hAnsi="Times New Roman" w:cs="Times New Roman"/>
                <w:sz w:val="24"/>
                <w:szCs w:val="24"/>
              </w:rPr>
              <w:t>ПЦК физической культуры и филологических дисциплин с методикой преподавания</w:t>
            </w:r>
          </w:p>
        </w:tc>
        <w:tc>
          <w:tcPr>
            <w:tcW w:w="0" w:type="auto"/>
          </w:tcPr>
          <w:p w:rsidR="006305A7" w:rsidRPr="006305A7" w:rsidRDefault="006305A7" w:rsidP="006305A7">
            <w:pPr>
              <w:shd w:val="clear" w:color="auto" w:fill="FFFFFF"/>
              <w:spacing w:after="0" w:line="240" w:lineRule="auto"/>
              <w:jc w:val="both"/>
              <w:rPr>
                <w:rFonts w:ascii="Times New Roman" w:hAnsi="Times New Roman" w:cs="Times New Roman"/>
                <w:b/>
                <w:sz w:val="24"/>
                <w:szCs w:val="24"/>
              </w:rPr>
            </w:pPr>
            <w:r w:rsidRPr="006305A7">
              <w:rPr>
                <w:rFonts w:ascii="Times New Roman" w:hAnsi="Times New Roman" w:cs="Times New Roman"/>
                <w:sz w:val="24"/>
                <w:szCs w:val="24"/>
              </w:rPr>
              <w:t xml:space="preserve">Внедрение достижений педагогической науки, направленных на улучшение качества подготовки специалистов и рабочих кадров </w:t>
            </w:r>
          </w:p>
        </w:tc>
        <w:tc>
          <w:tcPr>
            <w:tcW w:w="0" w:type="auto"/>
          </w:tcPr>
          <w:p w:rsidR="006305A7" w:rsidRPr="006305A7" w:rsidRDefault="006305A7" w:rsidP="006305A7">
            <w:pPr>
              <w:spacing w:after="0" w:line="240" w:lineRule="auto"/>
              <w:jc w:val="both"/>
              <w:rPr>
                <w:rFonts w:ascii="Times New Roman" w:hAnsi="Times New Roman" w:cs="Times New Roman"/>
                <w:sz w:val="24"/>
                <w:szCs w:val="24"/>
              </w:rPr>
            </w:pPr>
            <w:r w:rsidRPr="006305A7">
              <w:rPr>
                <w:rFonts w:ascii="Times New Roman" w:hAnsi="Times New Roman" w:cs="Times New Roman"/>
                <w:sz w:val="24"/>
                <w:szCs w:val="24"/>
              </w:rPr>
              <w:t>Иштуганова А.О., преподаватель русского языка и литературы</w:t>
            </w:r>
          </w:p>
        </w:tc>
      </w:tr>
      <w:tr w:rsidR="006305A7" w:rsidRPr="006305A7" w:rsidTr="002C559C">
        <w:tc>
          <w:tcPr>
            <w:tcW w:w="0" w:type="auto"/>
          </w:tcPr>
          <w:p w:rsidR="006305A7" w:rsidRPr="006305A7" w:rsidRDefault="006305A7" w:rsidP="006305A7">
            <w:pPr>
              <w:spacing w:after="0" w:line="240" w:lineRule="auto"/>
              <w:jc w:val="both"/>
              <w:rPr>
                <w:rFonts w:ascii="Times New Roman" w:hAnsi="Times New Roman" w:cs="Times New Roman"/>
                <w:sz w:val="24"/>
                <w:szCs w:val="24"/>
              </w:rPr>
            </w:pPr>
            <w:r w:rsidRPr="006305A7">
              <w:rPr>
                <w:rFonts w:ascii="Times New Roman" w:hAnsi="Times New Roman" w:cs="Times New Roman"/>
                <w:sz w:val="24"/>
                <w:szCs w:val="24"/>
              </w:rPr>
              <w:t>2</w:t>
            </w:r>
          </w:p>
        </w:tc>
        <w:tc>
          <w:tcPr>
            <w:tcW w:w="0" w:type="auto"/>
          </w:tcPr>
          <w:p w:rsidR="006305A7" w:rsidRPr="006305A7" w:rsidRDefault="006305A7" w:rsidP="006305A7">
            <w:pPr>
              <w:spacing w:after="0" w:line="240" w:lineRule="auto"/>
              <w:jc w:val="both"/>
              <w:rPr>
                <w:rFonts w:ascii="Times New Roman" w:hAnsi="Times New Roman" w:cs="Times New Roman"/>
                <w:sz w:val="24"/>
                <w:szCs w:val="24"/>
              </w:rPr>
            </w:pPr>
            <w:r w:rsidRPr="006305A7">
              <w:rPr>
                <w:rFonts w:ascii="Times New Roman" w:hAnsi="Times New Roman" w:cs="Times New Roman"/>
                <w:sz w:val="24"/>
                <w:szCs w:val="24"/>
              </w:rPr>
              <w:t>ПЦК естественнонаучных дисциплин</w:t>
            </w:r>
          </w:p>
        </w:tc>
        <w:tc>
          <w:tcPr>
            <w:tcW w:w="0" w:type="auto"/>
          </w:tcPr>
          <w:p w:rsidR="006305A7" w:rsidRPr="006305A7" w:rsidRDefault="006305A7" w:rsidP="006305A7">
            <w:pPr>
              <w:spacing w:after="0" w:line="240" w:lineRule="auto"/>
              <w:jc w:val="both"/>
              <w:rPr>
                <w:rFonts w:ascii="Times New Roman" w:hAnsi="Times New Roman" w:cs="Times New Roman"/>
                <w:sz w:val="24"/>
                <w:szCs w:val="24"/>
              </w:rPr>
            </w:pPr>
            <w:r w:rsidRPr="006305A7">
              <w:rPr>
                <w:rFonts w:ascii="Times New Roman" w:hAnsi="Times New Roman" w:cs="Times New Roman"/>
                <w:sz w:val="24"/>
                <w:szCs w:val="24"/>
              </w:rPr>
              <w:t>Совершенствование учебно-методического обеспечения в соответствии с новыми стандартами в образовании</w:t>
            </w:r>
          </w:p>
        </w:tc>
        <w:tc>
          <w:tcPr>
            <w:tcW w:w="0" w:type="auto"/>
          </w:tcPr>
          <w:p w:rsidR="006305A7" w:rsidRPr="006305A7" w:rsidRDefault="006305A7" w:rsidP="006305A7">
            <w:pPr>
              <w:spacing w:after="0" w:line="240" w:lineRule="auto"/>
              <w:jc w:val="both"/>
              <w:rPr>
                <w:rFonts w:ascii="Times New Roman" w:hAnsi="Times New Roman" w:cs="Times New Roman"/>
                <w:sz w:val="24"/>
                <w:szCs w:val="24"/>
              </w:rPr>
            </w:pPr>
            <w:r w:rsidRPr="006305A7">
              <w:rPr>
                <w:rFonts w:ascii="Times New Roman" w:hAnsi="Times New Roman" w:cs="Times New Roman"/>
                <w:sz w:val="24"/>
                <w:szCs w:val="24"/>
              </w:rPr>
              <w:t>Кайдалова В.Р., преподаватель математических дисциплин</w:t>
            </w:r>
          </w:p>
        </w:tc>
      </w:tr>
      <w:tr w:rsidR="006305A7" w:rsidRPr="006305A7" w:rsidTr="002C559C">
        <w:tc>
          <w:tcPr>
            <w:tcW w:w="0" w:type="auto"/>
          </w:tcPr>
          <w:p w:rsidR="006305A7" w:rsidRPr="006305A7" w:rsidRDefault="006305A7" w:rsidP="006305A7">
            <w:pPr>
              <w:spacing w:after="0" w:line="240" w:lineRule="auto"/>
              <w:jc w:val="both"/>
              <w:rPr>
                <w:rFonts w:ascii="Times New Roman" w:hAnsi="Times New Roman" w:cs="Times New Roman"/>
                <w:sz w:val="24"/>
                <w:szCs w:val="24"/>
              </w:rPr>
            </w:pPr>
            <w:r w:rsidRPr="006305A7">
              <w:rPr>
                <w:rFonts w:ascii="Times New Roman" w:hAnsi="Times New Roman" w:cs="Times New Roman"/>
                <w:sz w:val="24"/>
                <w:szCs w:val="24"/>
              </w:rPr>
              <w:t>3</w:t>
            </w:r>
          </w:p>
        </w:tc>
        <w:tc>
          <w:tcPr>
            <w:tcW w:w="0" w:type="auto"/>
          </w:tcPr>
          <w:p w:rsidR="006305A7" w:rsidRPr="006305A7" w:rsidRDefault="006305A7" w:rsidP="006305A7">
            <w:pPr>
              <w:spacing w:after="0" w:line="240" w:lineRule="auto"/>
              <w:contextualSpacing/>
              <w:rPr>
                <w:rFonts w:ascii="Times New Roman" w:hAnsi="Times New Roman" w:cs="Times New Roman"/>
                <w:bCs/>
                <w:sz w:val="24"/>
                <w:szCs w:val="24"/>
              </w:rPr>
            </w:pPr>
            <w:r w:rsidRPr="006305A7">
              <w:rPr>
                <w:rFonts w:ascii="Times New Roman" w:hAnsi="Times New Roman" w:cs="Times New Roman"/>
                <w:bCs/>
                <w:sz w:val="24"/>
                <w:szCs w:val="24"/>
              </w:rPr>
              <w:t xml:space="preserve">ПЦК </w:t>
            </w:r>
            <w:r w:rsidRPr="006305A7">
              <w:rPr>
                <w:rFonts w:ascii="Times New Roman" w:hAnsi="Times New Roman" w:cs="Times New Roman"/>
                <w:sz w:val="24"/>
                <w:szCs w:val="24"/>
              </w:rPr>
              <w:t>гуманитарных и эстетических дисциплин</w:t>
            </w:r>
          </w:p>
        </w:tc>
        <w:tc>
          <w:tcPr>
            <w:tcW w:w="0" w:type="auto"/>
          </w:tcPr>
          <w:p w:rsidR="006305A7" w:rsidRPr="006305A7" w:rsidRDefault="006305A7" w:rsidP="006305A7">
            <w:pPr>
              <w:spacing w:after="0" w:line="240" w:lineRule="auto"/>
              <w:contextualSpacing/>
              <w:jc w:val="both"/>
              <w:rPr>
                <w:rFonts w:ascii="Times New Roman" w:hAnsi="Times New Roman" w:cs="Times New Roman"/>
                <w:sz w:val="24"/>
                <w:szCs w:val="24"/>
              </w:rPr>
            </w:pPr>
            <w:r w:rsidRPr="006305A7">
              <w:rPr>
                <w:rFonts w:ascii="Times New Roman" w:hAnsi="Times New Roman" w:cs="Times New Roman"/>
                <w:sz w:val="24"/>
                <w:szCs w:val="24"/>
              </w:rPr>
              <w:t>Совершенствование качества профессиональной подготовки специалистов с учетом стандартов Ворлдскиллс</w:t>
            </w:r>
          </w:p>
        </w:tc>
        <w:tc>
          <w:tcPr>
            <w:tcW w:w="0" w:type="auto"/>
          </w:tcPr>
          <w:p w:rsidR="006305A7" w:rsidRPr="006305A7" w:rsidRDefault="006305A7" w:rsidP="006305A7">
            <w:pPr>
              <w:spacing w:after="0" w:line="240" w:lineRule="auto"/>
              <w:jc w:val="both"/>
              <w:rPr>
                <w:rFonts w:ascii="Times New Roman" w:hAnsi="Times New Roman" w:cs="Times New Roman"/>
                <w:sz w:val="24"/>
                <w:szCs w:val="24"/>
              </w:rPr>
            </w:pPr>
            <w:r w:rsidRPr="006305A7">
              <w:rPr>
                <w:rFonts w:ascii="Times New Roman" w:hAnsi="Times New Roman" w:cs="Times New Roman"/>
                <w:sz w:val="24"/>
                <w:szCs w:val="24"/>
              </w:rPr>
              <w:t>Стародубова И.Д., преподаватель психолого-педагогических дисциплин</w:t>
            </w:r>
          </w:p>
        </w:tc>
      </w:tr>
      <w:tr w:rsidR="006305A7" w:rsidRPr="006305A7" w:rsidTr="002C559C">
        <w:tc>
          <w:tcPr>
            <w:tcW w:w="0" w:type="auto"/>
          </w:tcPr>
          <w:p w:rsidR="006305A7" w:rsidRPr="006305A7" w:rsidRDefault="006305A7" w:rsidP="006305A7">
            <w:pPr>
              <w:spacing w:after="0" w:line="240" w:lineRule="auto"/>
              <w:jc w:val="both"/>
              <w:rPr>
                <w:rFonts w:ascii="Times New Roman" w:hAnsi="Times New Roman" w:cs="Times New Roman"/>
                <w:sz w:val="24"/>
                <w:szCs w:val="24"/>
              </w:rPr>
            </w:pPr>
            <w:r w:rsidRPr="006305A7">
              <w:rPr>
                <w:rFonts w:ascii="Times New Roman" w:hAnsi="Times New Roman" w:cs="Times New Roman"/>
                <w:sz w:val="24"/>
                <w:szCs w:val="24"/>
              </w:rPr>
              <w:t>4</w:t>
            </w:r>
          </w:p>
        </w:tc>
        <w:tc>
          <w:tcPr>
            <w:tcW w:w="0" w:type="auto"/>
          </w:tcPr>
          <w:p w:rsidR="006305A7" w:rsidRPr="006305A7" w:rsidRDefault="006305A7" w:rsidP="006305A7">
            <w:pPr>
              <w:spacing w:after="0" w:line="240" w:lineRule="auto"/>
              <w:jc w:val="both"/>
              <w:rPr>
                <w:rFonts w:ascii="Times New Roman" w:hAnsi="Times New Roman" w:cs="Times New Roman"/>
                <w:sz w:val="24"/>
                <w:szCs w:val="24"/>
              </w:rPr>
            </w:pPr>
            <w:r w:rsidRPr="006305A7">
              <w:rPr>
                <w:rFonts w:ascii="Times New Roman" w:hAnsi="Times New Roman" w:cs="Times New Roman"/>
                <w:sz w:val="24"/>
                <w:szCs w:val="24"/>
              </w:rPr>
              <w:t>ПЦК естественнонаучного и технического профилей</w:t>
            </w:r>
          </w:p>
        </w:tc>
        <w:tc>
          <w:tcPr>
            <w:tcW w:w="0" w:type="auto"/>
          </w:tcPr>
          <w:p w:rsidR="006305A7" w:rsidRPr="006305A7" w:rsidRDefault="006305A7" w:rsidP="006305A7">
            <w:pPr>
              <w:spacing w:after="0" w:line="240" w:lineRule="auto"/>
              <w:jc w:val="both"/>
              <w:rPr>
                <w:rFonts w:ascii="Times New Roman" w:hAnsi="Times New Roman" w:cs="Times New Roman"/>
                <w:sz w:val="24"/>
                <w:szCs w:val="24"/>
              </w:rPr>
            </w:pPr>
            <w:r w:rsidRPr="006305A7">
              <w:rPr>
                <w:rFonts w:ascii="Times New Roman" w:hAnsi="Times New Roman" w:cs="Times New Roman"/>
                <w:sz w:val="24"/>
                <w:szCs w:val="24"/>
              </w:rPr>
              <w:t>Практико-ориентированные технологии в преподавании специальных дисциплин как основа формирования общих и профессиональных компетенций обучающихся</w:t>
            </w:r>
          </w:p>
        </w:tc>
        <w:tc>
          <w:tcPr>
            <w:tcW w:w="0" w:type="auto"/>
          </w:tcPr>
          <w:p w:rsidR="006305A7" w:rsidRPr="006305A7" w:rsidRDefault="006305A7" w:rsidP="006305A7">
            <w:pPr>
              <w:spacing w:after="0" w:line="240" w:lineRule="auto"/>
              <w:jc w:val="both"/>
              <w:rPr>
                <w:rFonts w:ascii="Times New Roman" w:hAnsi="Times New Roman" w:cs="Times New Roman"/>
                <w:sz w:val="24"/>
                <w:szCs w:val="24"/>
              </w:rPr>
            </w:pPr>
            <w:r w:rsidRPr="006305A7">
              <w:rPr>
                <w:rFonts w:ascii="Times New Roman" w:hAnsi="Times New Roman" w:cs="Times New Roman"/>
                <w:sz w:val="24"/>
                <w:szCs w:val="24"/>
              </w:rPr>
              <w:t>Полканова С.В., преподаватель специальных дисциплин</w:t>
            </w:r>
          </w:p>
        </w:tc>
      </w:tr>
    </w:tbl>
    <w:p w:rsidR="006305A7" w:rsidRPr="006305A7" w:rsidRDefault="006305A7" w:rsidP="003D3D38">
      <w:pPr>
        <w:spacing w:after="0" w:line="360" w:lineRule="auto"/>
        <w:ind w:firstLine="709"/>
        <w:jc w:val="both"/>
        <w:rPr>
          <w:rFonts w:ascii="Times New Roman" w:eastAsia="Times New Roman" w:hAnsi="Times New Roman" w:cs="Times New Roman"/>
          <w:sz w:val="28"/>
          <w:szCs w:val="28"/>
          <w:lang w:eastAsia="ru-RU"/>
        </w:rPr>
      </w:pPr>
      <w:r w:rsidRPr="006305A7">
        <w:rPr>
          <w:rFonts w:ascii="Times New Roman" w:eastAsia="Times New Roman" w:hAnsi="Times New Roman" w:cs="Times New Roman"/>
          <w:sz w:val="28"/>
          <w:szCs w:val="28"/>
          <w:lang w:eastAsia="ru-RU"/>
        </w:rPr>
        <w:t>По плану работы методической службы проводятся предметные декады. За отчетный период две ПЦК провели ряд мероприятий. ПЦК физической культуры и филологических дисциплин с методикой преподавания «В здоровом теле – здоровый дух». Обучающиеся техникума приняли участие в таких мероприятиях как: Квест-игра, «Лингвистический бой», круглый стол совместно со студентами медицинского колледжа, конференция «Мир без границ», различные олимпиады и викторины по спорту, а также первенство по плаванию.</w:t>
      </w:r>
    </w:p>
    <w:p w:rsidR="006305A7" w:rsidRPr="006305A7" w:rsidRDefault="006305A7" w:rsidP="006305A7">
      <w:pPr>
        <w:spacing w:after="0" w:line="360" w:lineRule="auto"/>
        <w:ind w:firstLine="709"/>
        <w:jc w:val="both"/>
        <w:rPr>
          <w:rFonts w:ascii="Times New Roman" w:eastAsia="Times New Roman" w:hAnsi="Times New Roman" w:cs="Times New Roman"/>
          <w:sz w:val="28"/>
          <w:szCs w:val="28"/>
          <w:lang w:eastAsia="ru-RU"/>
        </w:rPr>
      </w:pPr>
      <w:r w:rsidRPr="006305A7">
        <w:rPr>
          <w:rFonts w:ascii="Times New Roman" w:eastAsia="Times New Roman" w:hAnsi="Times New Roman" w:cs="Times New Roman"/>
          <w:sz w:val="28"/>
          <w:szCs w:val="28"/>
          <w:lang w:eastAsia="ru-RU"/>
        </w:rPr>
        <w:t xml:space="preserve">ПЦК естественнонаучных дисциплин провела урок-конкурс по физике «Устами младенца», Открытый урок по математике «Умницы и умники», конкурс презентаций по теме «Математика в моей будущей профессии», соревнования по стрельбе, внеурочное мероприятие «Царство </w:t>
      </w:r>
      <w:r w:rsidR="004453B0">
        <w:rPr>
          <w:rFonts w:ascii="Times New Roman" w:eastAsia="Times New Roman" w:hAnsi="Times New Roman" w:cs="Times New Roman"/>
          <w:sz w:val="28"/>
          <w:szCs w:val="28"/>
          <w:lang w:eastAsia="ru-RU"/>
        </w:rPr>
        <w:t>газов»,</w:t>
      </w:r>
      <w:r w:rsidRPr="006305A7">
        <w:rPr>
          <w:rFonts w:ascii="Times New Roman" w:eastAsia="Times New Roman" w:hAnsi="Times New Roman" w:cs="Times New Roman"/>
          <w:sz w:val="28"/>
          <w:szCs w:val="28"/>
          <w:lang w:eastAsia="ru-RU"/>
        </w:rPr>
        <w:t xml:space="preserve"> также студенты написали «Коварный диктант» и приняли участие в открытом мероприятии «Кто умнее- робот или студент?»</w:t>
      </w:r>
    </w:p>
    <w:p w:rsidR="006305A7" w:rsidRPr="006305A7" w:rsidRDefault="006305A7" w:rsidP="006305A7">
      <w:pPr>
        <w:spacing w:after="0" w:line="360" w:lineRule="auto"/>
        <w:ind w:firstLine="709"/>
        <w:jc w:val="both"/>
        <w:rPr>
          <w:rFonts w:ascii="Times New Roman" w:eastAsia="Times New Roman" w:hAnsi="Times New Roman" w:cs="Times New Roman"/>
          <w:sz w:val="28"/>
          <w:szCs w:val="28"/>
          <w:lang w:eastAsia="ru-RU"/>
        </w:rPr>
      </w:pPr>
      <w:r w:rsidRPr="006305A7">
        <w:rPr>
          <w:rFonts w:ascii="Times New Roman" w:eastAsia="Times New Roman" w:hAnsi="Times New Roman" w:cs="Times New Roman"/>
          <w:sz w:val="28"/>
          <w:szCs w:val="28"/>
          <w:lang w:eastAsia="ru-RU"/>
        </w:rPr>
        <w:t>В техникуме осуществляется редактирование и тиражирование продукции учебно-методической деятельности педагогов, готовятся к публикации на краевом уровне материалы научно-методической и исследовательской деятельности педагогов техникума.</w:t>
      </w:r>
    </w:p>
    <w:p w:rsidR="006305A7" w:rsidRPr="006305A7" w:rsidRDefault="006305A7" w:rsidP="006305A7">
      <w:pPr>
        <w:spacing w:after="0" w:line="360" w:lineRule="auto"/>
        <w:ind w:firstLine="709"/>
        <w:jc w:val="both"/>
        <w:rPr>
          <w:rFonts w:ascii="Times New Roman" w:hAnsi="Times New Roman"/>
          <w:sz w:val="28"/>
          <w:szCs w:val="28"/>
        </w:rPr>
      </w:pPr>
      <w:r w:rsidRPr="006305A7">
        <w:rPr>
          <w:rFonts w:ascii="Times New Roman" w:hAnsi="Times New Roman"/>
          <w:sz w:val="28"/>
          <w:szCs w:val="28"/>
        </w:rPr>
        <w:t xml:space="preserve">В 2019 году педагогическими работниками опубликованы статьи в следующих изданиях: </w:t>
      </w:r>
    </w:p>
    <w:p w:rsidR="006305A7" w:rsidRPr="006305A7" w:rsidRDefault="006305A7" w:rsidP="006305A7">
      <w:pPr>
        <w:spacing w:after="0" w:line="360" w:lineRule="auto"/>
        <w:ind w:firstLine="709"/>
        <w:jc w:val="both"/>
        <w:rPr>
          <w:rFonts w:ascii="Times New Roman" w:hAnsi="Times New Roman" w:cs="Times New Roman"/>
          <w:sz w:val="28"/>
          <w:szCs w:val="28"/>
        </w:rPr>
      </w:pPr>
      <w:r w:rsidRPr="006305A7">
        <w:rPr>
          <w:rFonts w:ascii="Times New Roman" w:hAnsi="Times New Roman" w:cs="Times New Roman"/>
          <w:sz w:val="28"/>
          <w:szCs w:val="28"/>
        </w:rPr>
        <w:t>- Краевой журнал «Вестник профессионального образования Хабаровского края» № 2. Статья «Дистанционное обучение – эффективное дополнение к традиционному образовательному процессу», Середенко И.В., Горланова Н.А.;</w:t>
      </w:r>
    </w:p>
    <w:p w:rsidR="006305A7" w:rsidRPr="006305A7" w:rsidRDefault="006305A7" w:rsidP="006305A7">
      <w:pPr>
        <w:spacing w:after="0" w:line="360" w:lineRule="auto"/>
        <w:ind w:firstLine="709"/>
        <w:jc w:val="both"/>
        <w:rPr>
          <w:rFonts w:ascii="Times New Roman" w:hAnsi="Times New Roman" w:cs="Times New Roman"/>
          <w:sz w:val="28"/>
          <w:szCs w:val="28"/>
        </w:rPr>
      </w:pPr>
      <w:r w:rsidRPr="006305A7">
        <w:rPr>
          <w:rFonts w:ascii="Times New Roman" w:hAnsi="Times New Roman" w:cs="Times New Roman"/>
          <w:sz w:val="28"/>
          <w:szCs w:val="28"/>
        </w:rPr>
        <w:t>- Краевой журнал «Вестник профессионального образования Хабаровского края» № 1 Статья «Раскрытие творческого потенциала студентов средствами арт-технологии», Иштуганова А.О.;</w:t>
      </w:r>
    </w:p>
    <w:p w:rsidR="006305A7" w:rsidRPr="006305A7" w:rsidRDefault="006305A7" w:rsidP="006305A7">
      <w:pPr>
        <w:spacing w:after="0" w:line="360" w:lineRule="auto"/>
        <w:ind w:firstLine="709"/>
        <w:jc w:val="both"/>
        <w:rPr>
          <w:rFonts w:ascii="Times New Roman" w:hAnsi="Times New Roman" w:cs="Times New Roman"/>
          <w:sz w:val="28"/>
          <w:szCs w:val="28"/>
        </w:rPr>
      </w:pPr>
      <w:r w:rsidRPr="006305A7">
        <w:rPr>
          <w:rFonts w:ascii="Times New Roman" w:hAnsi="Times New Roman" w:cs="Times New Roman"/>
          <w:sz w:val="28"/>
          <w:szCs w:val="28"/>
        </w:rPr>
        <w:t>- Сборник научных трудов по итогам всероссийской научно-практической конференции ТОГУ. Статья «Из опыта формирования языковой культуры личности обучающегося средствами переводоведения по сохранению родных языков в полиэтническом пространстве региона», Ангина А.Д.</w:t>
      </w:r>
    </w:p>
    <w:p w:rsidR="006305A7" w:rsidRPr="006305A7" w:rsidRDefault="006305A7" w:rsidP="006305A7">
      <w:pPr>
        <w:spacing w:after="0" w:line="360" w:lineRule="auto"/>
        <w:ind w:firstLine="709"/>
        <w:jc w:val="both"/>
        <w:rPr>
          <w:rFonts w:ascii="Times New Roman" w:hAnsi="Times New Roman" w:cs="Times New Roman"/>
          <w:sz w:val="28"/>
          <w:szCs w:val="28"/>
        </w:rPr>
      </w:pPr>
      <w:r w:rsidRPr="006305A7">
        <w:rPr>
          <w:rFonts w:ascii="Times New Roman" w:hAnsi="Times New Roman" w:cs="Times New Roman"/>
          <w:sz w:val="28"/>
          <w:szCs w:val="28"/>
        </w:rPr>
        <w:t>Размещены методические разработки на информационных сайтах:</w:t>
      </w:r>
    </w:p>
    <w:p w:rsidR="006305A7" w:rsidRPr="006305A7" w:rsidRDefault="006305A7" w:rsidP="006305A7">
      <w:pPr>
        <w:spacing w:after="0" w:line="360" w:lineRule="auto"/>
        <w:ind w:firstLine="708"/>
        <w:jc w:val="both"/>
        <w:rPr>
          <w:rFonts w:ascii="Times New Roman" w:hAnsi="Times New Roman" w:cs="Times New Roman"/>
          <w:sz w:val="28"/>
          <w:szCs w:val="28"/>
        </w:rPr>
      </w:pPr>
      <w:r w:rsidRPr="006305A7">
        <w:rPr>
          <w:rFonts w:ascii="Times New Roman" w:hAnsi="Times New Roman" w:cs="Times New Roman"/>
          <w:sz w:val="28"/>
          <w:szCs w:val="28"/>
        </w:rPr>
        <w:t>- Электронный ресурс «Педагогические конкурсы»: «Метрология, стандартизация и сертификация»,</w:t>
      </w:r>
      <w:r w:rsidR="004453B0">
        <w:rPr>
          <w:rFonts w:ascii="Times New Roman" w:hAnsi="Times New Roman" w:cs="Times New Roman"/>
          <w:sz w:val="28"/>
          <w:szCs w:val="28"/>
        </w:rPr>
        <w:t xml:space="preserve"> </w:t>
      </w:r>
      <w:r w:rsidRPr="006305A7">
        <w:rPr>
          <w:rFonts w:ascii="Times New Roman" w:hAnsi="Times New Roman" w:cs="Times New Roman"/>
          <w:sz w:val="28"/>
          <w:szCs w:val="28"/>
        </w:rPr>
        <w:t>Полканова С.В.;</w:t>
      </w:r>
    </w:p>
    <w:p w:rsidR="006305A7" w:rsidRPr="006305A7" w:rsidRDefault="006305A7" w:rsidP="006305A7">
      <w:pPr>
        <w:spacing w:after="0" w:line="360" w:lineRule="auto"/>
        <w:ind w:firstLine="708"/>
        <w:jc w:val="both"/>
        <w:rPr>
          <w:rFonts w:ascii="Times New Roman" w:hAnsi="Times New Roman" w:cs="Times New Roman"/>
          <w:sz w:val="28"/>
          <w:szCs w:val="28"/>
        </w:rPr>
      </w:pPr>
      <w:r w:rsidRPr="006305A7">
        <w:rPr>
          <w:rFonts w:ascii="Times New Roman" w:hAnsi="Times New Roman" w:cs="Times New Roman"/>
          <w:sz w:val="28"/>
          <w:szCs w:val="28"/>
        </w:rPr>
        <w:t>- Электронный ресурс «Педагогические конкурсы»: «Положение о проведении спортивного праздника «А ну-ка, парни!» Сидоров Д.С.;</w:t>
      </w:r>
    </w:p>
    <w:p w:rsidR="006305A7" w:rsidRPr="006305A7" w:rsidRDefault="006305A7" w:rsidP="006305A7">
      <w:pPr>
        <w:spacing w:after="0" w:line="360" w:lineRule="auto"/>
        <w:ind w:firstLine="708"/>
        <w:jc w:val="both"/>
        <w:rPr>
          <w:rFonts w:ascii="Times New Roman" w:hAnsi="Times New Roman" w:cs="Times New Roman"/>
          <w:sz w:val="28"/>
          <w:szCs w:val="28"/>
        </w:rPr>
      </w:pPr>
      <w:r w:rsidRPr="006305A7">
        <w:rPr>
          <w:rFonts w:ascii="Times New Roman" w:hAnsi="Times New Roman" w:cs="Times New Roman"/>
          <w:sz w:val="28"/>
          <w:szCs w:val="28"/>
        </w:rPr>
        <w:t>- Электронный ресурс «Мега Талант»: «Периодизация творчества А.П.Чехова», Иштуганова А.О.;</w:t>
      </w:r>
    </w:p>
    <w:p w:rsidR="006305A7" w:rsidRPr="006305A7" w:rsidRDefault="006305A7" w:rsidP="006305A7">
      <w:pPr>
        <w:spacing w:after="0" w:line="360" w:lineRule="auto"/>
        <w:ind w:firstLine="708"/>
        <w:jc w:val="both"/>
        <w:rPr>
          <w:rFonts w:ascii="Times New Roman" w:hAnsi="Times New Roman" w:cs="Times New Roman"/>
          <w:sz w:val="28"/>
          <w:szCs w:val="28"/>
        </w:rPr>
      </w:pPr>
      <w:r w:rsidRPr="006305A7">
        <w:rPr>
          <w:rFonts w:ascii="Times New Roman" w:hAnsi="Times New Roman" w:cs="Times New Roman"/>
          <w:sz w:val="28"/>
          <w:szCs w:val="28"/>
        </w:rPr>
        <w:t>- Электронный ресурс «Педагогические конкурсы»: «Положение о проведении фестиваля-конкурса «Минута славы», посвященному Дню студента», Черномаз Ж.П.;</w:t>
      </w:r>
    </w:p>
    <w:p w:rsidR="006305A7" w:rsidRPr="006305A7" w:rsidRDefault="006305A7" w:rsidP="006305A7">
      <w:pPr>
        <w:spacing w:after="0" w:line="360" w:lineRule="auto"/>
        <w:ind w:firstLine="708"/>
        <w:jc w:val="both"/>
        <w:rPr>
          <w:rFonts w:ascii="Times New Roman" w:hAnsi="Times New Roman" w:cs="Times New Roman"/>
          <w:sz w:val="28"/>
          <w:szCs w:val="28"/>
        </w:rPr>
      </w:pPr>
      <w:r w:rsidRPr="006305A7">
        <w:rPr>
          <w:rFonts w:ascii="Times New Roman" w:hAnsi="Times New Roman" w:cs="Times New Roman"/>
          <w:sz w:val="28"/>
          <w:szCs w:val="28"/>
        </w:rPr>
        <w:t>- Электронный ресурс «Инфоурок»: «Презентация мастер-класса на тему «Садовые поделки грибов: творческие идеи, вдохновение», «Презентация на тему «Педагогические технологии производственного обучения» Абрамова Н.В.;</w:t>
      </w:r>
    </w:p>
    <w:p w:rsidR="006305A7" w:rsidRPr="006305A7" w:rsidRDefault="006305A7" w:rsidP="006305A7">
      <w:pPr>
        <w:spacing w:after="0" w:line="360" w:lineRule="auto"/>
        <w:ind w:firstLine="708"/>
        <w:jc w:val="both"/>
        <w:rPr>
          <w:rFonts w:ascii="Times New Roman" w:hAnsi="Times New Roman" w:cs="Times New Roman"/>
          <w:sz w:val="28"/>
          <w:szCs w:val="28"/>
        </w:rPr>
      </w:pPr>
      <w:r w:rsidRPr="006305A7">
        <w:rPr>
          <w:rFonts w:ascii="Times New Roman" w:hAnsi="Times New Roman" w:cs="Times New Roman"/>
          <w:sz w:val="28"/>
          <w:szCs w:val="28"/>
        </w:rPr>
        <w:t>- Электронный ресурс «Педагог»: «Устройство марок и маяков», Абрамова Н.В.;</w:t>
      </w:r>
    </w:p>
    <w:p w:rsidR="006305A7" w:rsidRPr="006305A7" w:rsidRDefault="006305A7" w:rsidP="006305A7">
      <w:pPr>
        <w:spacing w:after="0" w:line="360" w:lineRule="auto"/>
        <w:ind w:firstLine="708"/>
        <w:jc w:val="both"/>
        <w:rPr>
          <w:rFonts w:ascii="Times New Roman" w:hAnsi="Times New Roman" w:cs="Times New Roman"/>
          <w:sz w:val="28"/>
          <w:szCs w:val="28"/>
        </w:rPr>
      </w:pPr>
      <w:r w:rsidRPr="006305A7">
        <w:rPr>
          <w:rFonts w:ascii="Times New Roman" w:hAnsi="Times New Roman" w:cs="Times New Roman"/>
          <w:sz w:val="28"/>
          <w:szCs w:val="28"/>
        </w:rPr>
        <w:t>- Электронный ресурс «Спутник педагога»: сценарий педагогического спринта по теме «Образовательные технологии и передовые практики в профессиональном образовании», Горланова Н.А.;</w:t>
      </w:r>
    </w:p>
    <w:p w:rsidR="006305A7" w:rsidRPr="006305A7" w:rsidRDefault="006305A7" w:rsidP="006305A7">
      <w:pPr>
        <w:spacing w:after="0" w:line="360" w:lineRule="auto"/>
        <w:ind w:firstLine="708"/>
        <w:jc w:val="both"/>
        <w:rPr>
          <w:rFonts w:ascii="Times New Roman" w:hAnsi="Times New Roman" w:cs="Times New Roman"/>
          <w:sz w:val="28"/>
          <w:szCs w:val="28"/>
        </w:rPr>
      </w:pPr>
      <w:r w:rsidRPr="006305A7">
        <w:rPr>
          <w:rFonts w:ascii="Times New Roman" w:hAnsi="Times New Roman" w:cs="Times New Roman"/>
          <w:sz w:val="28"/>
          <w:szCs w:val="28"/>
        </w:rPr>
        <w:t>- Электронный ресурс «Педагогический журнал»: «Арт-технология на роках литературы как средство восприятия предмета в целом», Иштуганова А.О.;</w:t>
      </w:r>
    </w:p>
    <w:p w:rsidR="006305A7" w:rsidRPr="006305A7" w:rsidRDefault="006305A7" w:rsidP="006305A7">
      <w:pPr>
        <w:spacing w:after="0" w:line="360" w:lineRule="auto"/>
        <w:ind w:firstLine="708"/>
        <w:jc w:val="both"/>
        <w:rPr>
          <w:rFonts w:ascii="Times New Roman" w:hAnsi="Times New Roman" w:cs="Times New Roman"/>
          <w:sz w:val="28"/>
          <w:szCs w:val="28"/>
        </w:rPr>
      </w:pPr>
      <w:r w:rsidRPr="006305A7">
        <w:rPr>
          <w:rFonts w:ascii="Times New Roman" w:hAnsi="Times New Roman" w:cs="Times New Roman"/>
          <w:sz w:val="28"/>
          <w:szCs w:val="28"/>
        </w:rPr>
        <w:t>- Электронный ресурс «Знанио»: «Изучение и обсуждение оценки романа «Обломов», Иштуганова А.О.</w:t>
      </w:r>
    </w:p>
    <w:p w:rsidR="006305A7" w:rsidRPr="006305A7" w:rsidRDefault="006305A7" w:rsidP="006305A7">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6305A7">
        <w:rPr>
          <w:rFonts w:ascii="Times New Roman" w:eastAsia="Times New Roman" w:hAnsi="Times New Roman" w:cs="Times New Roman"/>
          <w:sz w:val="28"/>
          <w:szCs w:val="24"/>
          <w:lang w:eastAsia="ru-RU"/>
        </w:rPr>
        <w:t>В техникуме с 2017 года, наряду с очной и заочной формами обучения, внедряется дистанционная форма, позволяющая обучающимся получать образование через Интернет. Этот подход улучшает эффективность традиционных форм изучения за счет использования нескольких средств общения одновременно.</w:t>
      </w:r>
    </w:p>
    <w:p w:rsidR="006305A7" w:rsidRPr="006305A7" w:rsidRDefault="006305A7" w:rsidP="006305A7">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6305A7">
        <w:rPr>
          <w:rFonts w:ascii="Times New Roman" w:eastAsia="Times New Roman" w:hAnsi="Times New Roman" w:cs="Times New Roman"/>
          <w:sz w:val="28"/>
          <w:szCs w:val="24"/>
          <w:lang w:eastAsia="ru-RU"/>
        </w:rPr>
        <w:t xml:space="preserve">Занятия Центра дистанционного обучения способствовали повышению ИКТ-компетенции преподавателей по реализации программ с применением дистанционных образовательных технологий на обучающей платформе </w:t>
      </w:r>
      <w:r w:rsidRPr="006305A7">
        <w:rPr>
          <w:rFonts w:ascii="Times New Roman" w:eastAsia="Times New Roman" w:hAnsi="Times New Roman" w:cs="Times New Roman"/>
          <w:sz w:val="28"/>
          <w:szCs w:val="24"/>
          <w:lang w:val="en-US" w:eastAsia="ru-RU"/>
        </w:rPr>
        <w:t>Moodle</w:t>
      </w:r>
      <w:r w:rsidRPr="006305A7">
        <w:rPr>
          <w:rFonts w:ascii="Times New Roman" w:eastAsia="Times New Roman" w:hAnsi="Times New Roman" w:cs="Times New Roman"/>
          <w:sz w:val="28"/>
          <w:szCs w:val="24"/>
          <w:lang w:eastAsia="ru-RU"/>
        </w:rPr>
        <w:t>.</w:t>
      </w:r>
    </w:p>
    <w:p w:rsidR="006305A7" w:rsidRPr="006305A7" w:rsidRDefault="006305A7" w:rsidP="006305A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6305A7">
        <w:rPr>
          <w:rFonts w:ascii="Times New Roman" w:eastAsia="Times New Roman" w:hAnsi="Times New Roman" w:cs="Times New Roman"/>
          <w:sz w:val="28"/>
          <w:szCs w:val="28"/>
          <w:lang w:eastAsia="ru-RU"/>
        </w:rPr>
        <w:t xml:space="preserve">На платформе </w:t>
      </w:r>
      <w:r w:rsidRPr="006305A7">
        <w:rPr>
          <w:rFonts w:ascii="Times New Roman" w:eastAsia="Times New Roman" w:hAnsi="Times New Roman" w:cs="Times New Roman"/>
          <w:sz w:val="28"/>
          <w:szCs w:val="28"/>
          <w:lang w:val="en-US" w:eastAsia="ru-RU"/>
        </w:rPr>
        <w:t>Moodle</w:t>
      </w:r>
      <w:r w:rsidRPr="006305A7">
        <w:rPr>
          <w:rFonts w:ascii="Times New Roman" w:eastAsia="Times New Roman" w:hAnsi="Times New Roman" w:cs="Times New Roman"/>
          <w:sz w:val="28"/>
          <w:szCs w:val="28"/>
          <w:lang w:eastAsia="ru-RU"/>
        </w:rPr>
        <w:t xml:space="preserve"> педагогическими работниками разработаны и реализуют программы по специальностям/профессиям   (очной /заочной форм обучения): </w:t>
      </w:r>
    </w:p>
    <w:p w:rsidR="006305A7" w:rsidRPr="006305A7" w:rsidRDefault="006305A7" w:rsidP="006305A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6305A7">
        <w:rPr>
          <w:rFonts w:ascii="Times New Roman" w:eastAsia="Times New Roman" w:hAnsi="Times New Roman" w:cs="Times New Roman"/>
          <w:sz w:val="28"/>
          <w:szCs w:val="28"/>
          <w:lang w:eastAsia="ru-RU"/>
        </w:rPr>
        <w:t>- 49.02.01 Физическая культура (</w:t>
      </w:r>
      <w:r w:rsidRPr="006305A7">
        <w:rPr>
          <w:rFonts w:ascii="Times New Roman" w:hAnsi="Times New Roman" w:cs="Times New Roman"/>
          <w:sz w:val="28"/>
          <w:szCs w:val="28"/>
        </w:rPr>
        <w:t>БД.02 Литература, БД.04 Математика, ОГСЭ.01. Основы философии, ЕН.02. Информатика и ИКТ в профессиональной деятельности);</w:t>
      </w:r>
    </w:p>
    <w:p w:rsidR="006305A7" w:rsidRPr="006305A7" w:rsidRDefault="006305A7" w:rsidP="006305A7">
      <w:pPr>
        <w:shd w:val="clear" w:color="auto" w:fill="FFFFFF"/>
        <w:spacing w:after="0" w:line="360" w:lineRule="auto"/>
        <w:ind w:firstLine="709"/>
        <w:jc w:val="both"/>
        <w:rPr>
          <w:rFonts w:ascii="Times New Roman" w:hAnsi="Times New Roman" w:cs="Times New Roman"/>
          <w:sz w:val="28"/>
          <w:szCs w:val="28"/>
        </w:rPr>
      </w:pPr>
      <w:r w:rsidRPr="006305A7">
        <w:rPr>
          <w:rFonts w:ascii="Times New Roman" w:eastAsia="Times New Roman" w:hAnsi="Times New Roman" w:cs="Times New Roman"/>
          <w:sz w:val="28"/>
          <w:szCs w:val="28"/>
          <w:lang w:eastAsia="ru-RU"/>
        </w:rPr>
        <w:t xml:space="preserve">- </w:t>
      </w:r>
      <w:r w:rsidRPr="006305A7">
        <w:rPr>
          <w:rFonts w:ascii="Times New Roman" w:hAnsi="Times New Roman" w:cs="Times New Roman"/>
          <w:sz w:val="28"/>
          <w:szCs w:val="28"/>
        </w:rPr>
        <w:t>44.02.01 Дошкольное образование (ОГСЭ.01. Основы философии, ЕН.02. Информатика и ИКТ в профессиональной деятельности, ОП.04 Правовые основы в профессиональной деятельности,</w:t>
      </w:r>
      <w:r w:rsidRPr="006305A7">
        <w:rPr>
          <w:rFonts w:ascii="Times New Roman" w:hAnsi="Times New Roman" w:cs="Times New Roman"/>
          <w:color w:val="000000"/>
          <w:sz w:val="28"/>
          <w:szCs w:val="28"/>
        </w:rPr>
        <w:t xml:space="preserve"> МДК.02.03.</w:t>
      </w:r>
      <w:r w:rsidRPr="006305A7">
        <w:rPr>
          <w:rFonts w:ascii="Times New Roman" w:hAnsi="Times New Roman" w:cs="Times New Roman"/>
          <w:sz w:val="28"/>
          <w:szCs w:val="28"/>
        </w:rPr>
        <w:t xml:space="preserve"> </w:t>
      </w:r>
      <w:r w:rsidRPr="006305A7">
        <w:rPr>
          <w:rFonts w:ascii="Times New Roman" w:hAnsi="Times New Roman" w:cs="Times New Roman"/>
          <w:color w:val="000000"/>
          <w:sz w:val="28"/>
          <w:szCs w:val="28"/>
        </w:rPr>
        <w:t xml:space="preserve">Теоретические и методические основы организации продуктивных видов деятельности детей дошкольного возраста, МДК.02.04 Практикум по художественной обработке материалов и изобразительному искусству, </w:t>
      </w:r>
      <w:r w:rsidRPr="006305A7">
        <w:rPr>
          <w:rFonts w:ascii="Times New Roman" w:hAnsi="Times New Roman" w:cs="Times New Roman"/>
          <w:sz w:val="28"/>
          <w:szCs w:val="28"/>
        </w:rPr>
        <w:t>МДК 02.05 Теория и методика музыкального воспитания с практикумом, МДК.03.01 Теоретические основы организации обучения в разных возрастных группах, МДК.03.02 Теория и методика развития речи у детей, МДК.03.04 Теория и методика математического развития, МДК.05.01 Теоретические и п</w:t>
      </w:r>
      <w:r w:rsidR="004453B0">
        <w:rPr>
          <w:rFonts w:ascii="Times New Roman" w:hAnsi="Times New Roman" w:cs="Times New Roman"/>
          <w:sz w:val="28"/>
          <w:szCs w:val="28"/>
        </w:rPr>
        <w:t xml:space="preserve">рикладные аспекты методической </w:t>
      </w:r>
      <w:r w:rsidRPr="006305A7">
        <w:rPr>
          <w:rFonts w:ascii="Times New Roman" w:hAnsi="Times New Roman" w:cs="Times New Roman"/>
          <w:sz w:val="28"/>
          <w:szCs w:val="28"/>
        </w:rPr>
        <w:t xml:space="preserve">работы воспитателя и детей дошкольного возраста, </w:t>
      </w:r>
      <w:r w:rsidRPr="006305A7">
        <w:rPr>
          <w:rFonts w:ascii="Times New Roman" w:hAnsi="Times New Roman" w:cs="Times New Roman"/>
          <w:color w:val="000000"/>
          <w:sz w:val="28"/>
          <w:szCs w:val="28"/>
        </w:rPr>
        <w:t>МДК.06.01 Декоративно – прикладное искусство и фольклор народов Севера);</w:t>
      </w:r>
    </w:p>
    <w:p w:rsidR="006305A7" w:rsidRPr="006305A7" w:rsidRDefault="006305A7" w:rsidP="006305A7">
      <w:pPr>
        <w:shd w:val="clear" w:color="auto" w:fill="FFFFFF"/>
        <w:spacing w:after="0" w:line="360" w:lineRule="auto"/>
        <w:ind w:firstLine="709"/>
        <w:jc w:val="both"/>
        <w:rPr>
          <w:rFonts w:ascii="Times New Roman" w:hAnsi="Times New Roman" w:cs="Times New Roman"/>
          <w:color w:val="000000"/>
          <w:sz w:val="28"/>
          <w:szCs w:val="28"/>
        </w:rPr>
      </w:pPr>
      <w:r w:rsidRPr="006305A7">
        <w:rPr>
          <w:rFonts w:ascii="Times New Roman" w:hAnsi="Times New Roman" w:cs="Times New Roman"/>
          <w:sz w:val="28"/>
          <w:szCs w:val="28"/>
        </w:rPr>
        <w:t xml:space="preserve">- </w:t>
      </w:r>
      <w:r w:rsidRPr="006305A7">
        <w:rPr>
          <w:rFonts w:ascii="Times New Roman" w:eastAsia="Calibri" w:hAnsi="Times New Roman" w:cs="Times New Roman"/>
          <w:sz w:val="28"/>
          <w:szCs w:val="28"/>
        </w:rPr>
        <w:t>44.02.02 Преподавание в начальных классах (</w:t>
      </w:r>
      <w:r w:rsidRPr="006305A7">
        <w:rPr>
          <w:rFonts w:ascii="Times New Roman" w:hAnsi="Times New Roman" w:cs="Times New Roman"/>
          <w:sz w:val="28"/>
          <w:szCs w:val="28"/>
        </w:rPr>
        <w:t xml:space="preserve">ОГСЭ.01. Основы философии, ЕН.02. Информатика и ИКТ в профессиональной деятельности, ОП.04 Правовое обеспечение в профессиональной деятельности, </w:t>
      </w:r>
      <w:r w:rsidRPr="006305A7">
        <w:rPr>
          <w:rFonts w:ascii="Times New Roman" w:hAnsi="Times New Roman" w:cs="Times New Roman"/>
          <w:color w:val="000000"/>
          <w:sz w:val="28"/>
          <w:szCs w:val="28"/>
        </w:rPr>
        <w:t>МДК 02.01 Основы организации внеурочной работы по ДПИ, МДК.05.01 Декоративно – прикладное искусство и культура народов Севера);</w:t>
      </w:r>
    </w:p>
    <w:p w:rsidR="006305A7" w:rsidRPr="006305A7" w:rsidRDefault="006305A7" w:rsidP="006305A7">
      <w:pPr>
        <w:shd w:val="clear" w:color="auto" w:fill="FFFFFF"/>
        <w:spacing w:after="0" w:line="360" w:lineRule="auto"/>
        <w:ind w:firstLine="709"/>
        <w:jc w:val="both"/>
        <w:rPr>
          <w:rFonts w:ascii="Times New Roman" w:hAnsi="Times New Roman" w:cs="Times New Roman"/>
          <w:color w:val="000000"/>
          <w:sz w:val="28"/>
          <w:szCs w:val="28"/>
        </w:rPr>
      </w:pPr>
      <w:r w:rsidRPr="006305A7">
        <w:rPr>
          <w:rFonts w:ascii="Times New Roman" w:hAnsi="Times New Roman" w:cs="Times New Roman"/>
          <w:color w:val="000000"/>
          <w:sz w:val="28"/>
          <w:szCs w:val="28"/>
        </w:rPr>
        <w:t xml:space="preserve">- </w:t>
      </w:r>
      <w:r w:rsidRPr="006305A7">
        <w:rPr>
          <w:rFonts w:ascii="Times New Roman" w:hAnsi="Times New Roman" w:cs="Times New Roman"/>
          <w:sz w:val="28"/>
          <w:szCs w:val="28"/>
        </w:rPr>
        <w:t>21.02.17 Подземная разработка месторождений полезных ископаемых (ОГСЭ.01. Основы философии, ПД.01. Математика</w:t>
      </w:r>
      <w:r w:rsidRPr="006305A7">
        <w:rPr>
          <w:rFonts w:ascii="Times New Roman" w:hAnsi="Times New Roman" w:cs="Times New Roman"/>
          <w:color w:val="000000"/>
          <w:sz w:val="28"/>
          <w:szCs w:val="28"/>
        </w:rPr>
        <w:t xml:space="preserve"> ОП.03.Метрология, стандартизация и сертификация, ОП.05. Техническая механика);</w:t>
      </w:r>
    </w:p>
    <w:p w:rsidR="006305A7" w:rsidRPr="006305A7" w:rsidRDefault="006305A7" w:rsidP="006305A7">
      <w:pPr>
        <w:shd w:val="clear" w:color="auto" w:fill="FFFFFF"/>
        <w:spacing w:after="0" w:line="360" w:lineRule="auto"/>
        <w:ind w:firstLine="709"/>
        <w:jc w:val="both"/>
        <w:rPr>
          <w:rFonts w:ascii="Times New Roman" w:hAnsi="Times New Roman" w:cs="Times New Roman"/>
          <w:sz w:val="28"/>
          <w:szCs w:val="28"/>
        </w:rPr>
      </w:pPr>
      <w:r w:rsidRPr="006305A7">
        <w:rPr>
          <w:rFonts w:ascii="Times New Roman" w:hAnsi="Times New Roman" w:cs="Times New Roman"/>
          <w:color w:val="000000"/>
          <w:sz w:val="28"/>
          <w:szCs w:val="28"/>
        </w:rPr>
        <w:t xml:space="preserve">- </w:t>
      </w:r>
      <w:r w:rsidRPr="006305A7">
        <w:rPr>
          <w:rFonts w:ascii="Times New Roman" w:eastAsia="Calibri" w:hAnsi="Times New Roman" w:cs="Times New Roman"/>
          <w:sz w:val="28"/>
          <w:szCs w:val="28"/>
        </w:rPr>
        <w:t>09.02.07 Информационные системы и программирование (</w:t>
      </w:r>
      <w:r w:rsidRPr="006305A7">
        <w:rPr>
          <w:rFonts w:ascii="Times New Roman" w:hAnsi="Times New Roman" w:cs="Times New Roman"/>
          <w:sz w:val="28"/>
          <w:szCs w:val="28"/>
        </w:rPr>
        <w:t>БД.02 Литература, ПД.01. Математика, ОГСЭ.01. Основы философии, ОП.05 Правовое обеспечение в профессиональной деятельности);</w:t>
      </w:r>
    </w:p>
    <w:p w:rsidR="006305A7" w:rsidRPr="006305A7" w:rsidRDefault="006305A7" w:rsidP="006305A7">
      <w:pPr>
        <w:shd w:val="clear" w:color="auto" w:fill="FFFFFF"/>
        <w:spacing w:after="0" w:line="360" w:lineRule="auto"/>
        <w:ind w:firstLine="709"/>
        <w:jc w:val="both"/>
        <w:rPr>
          <w:rFonts w:ascii="Times New Roman" w:hAnsi="Times New Roman" w:cs="Times New Roman"/>
          <w:sz w:val="28"/>
          <w:szCs w:val="28"/>
        </w:rPr>
      </w:pPr>
      <w:r w:rsidRPr="006305A7">
        <w:rPr>
          <w:rFonts w:ascii="Times New Roman" w:hAnsi="Times New Roman" w:cs="Times New Roman"/>
          <w:sz w:val="28"/>
          <w:szCs w:val="28"/>
        </w:rPr>
        <w:t>- 09.02.03 Программирование в компьютерных системах (ОП.08 Правовое обеспечение в профессиональной деятельности, ОГСЭ.01. Основы философии);</w:t>
      </w:r>
    </w:p>
    <w:p w:rsidR="006305A7" w:rsidRPr="006305A7" w:rsidRDefault="006305A7" w:rsidP="006305A7">
      <w:pPr>
        <w:shd w:val="clear" w:color="auto" w:fill="FFFFFF"/>
        <w:spacing w:after="0" w:line="360" w:lineRule="auto"/>
        <w:ind w:firstLine="709"/>
        <w:jc w:val="both"/>
        <w:rPr>
          <w:rFonts w:ascii="Times New Roman" w:hAnsi="Times New Roman" w:cs="Times New Roman"/>
          <w:sz w:val="28"/>
          <w:szCs w:val="28"/>
        </w:rPr>
      </w:pPr>
      <w:r w:rsidRPr="006305A7">
        <w:rPr>
          <w:rFonts w:ascii="Times New Roman" w:hAnsi="Times New Roman" w:cs="Times New Roman"/>
          <w:sz w:val="28"/>
          <w:szCs w:val="28"/>
        </w:rPr>
        <w:t>- 08.02.09 Монтаж, наладка и эксплуатация электрооборудования промышленных и гражданских зданий (ОУД.08 Математика, ОГСЭ.01. Основы философии, ОП.01 Техническая механика);</w:t>
      </w:r>
    </w:p>
    <w:p w:rsidR="006305A7" w:rsidRPr="006305A7" w:rsidRDefault="006305A7" w:rsidP="004453B0">
      <w:pPr>
        <w:spacing w:after="0" w:line="360" w:lineRule="auto"/>
        <w:ind w:firstLine="708"/>
        <w:jc w:val="both"/>
        <w:rPr>
          <w:rFonts w:ascii="Times New Roman" w:hAnsi="Times New Roman" w:cs="Times New Roman"/>
          <w:sz w:val="28"/>
          <w:szCs w:val="28"/>
        </w:rPr>
      </w:pPr>
      <w:r w:rsidRPr="006305A7">
        <w:rPr>
          <w:rFonts w:ascii="Times New Roman" w:hAnsi="Times New Roman" w:cs="Times New Roman"/>
          <w:sz w:val="28"/>
          <w:szCs w:val="28"/>
        </w:rPr>
        <w:t xml:space="preserve">- </w:t>
      </w:r>
      <w:r w:rsidRPr="006305A7">
        <w:rPr>
          <w:rFonts w:ascii="Times New Roman" w:eastAsia="Calibri" w:hAnsi="Times New Roman" w:cs="Times New Roman"/>
          <w:sz w:val="28"/>
          <w:szCs w:val="28"/>
        </w:rPr>
        <w:t>38.02.01 Экономика и бухгалтерский учет (по отраслям) (</w:t>
      </w:r>
      <w:r w:rsidRPr="006305A7">
        <w:rPr>
          <w:rFonts w:ascii="Times New Roman" w:hAnsi="Times New Roman" w:cs="Times New Roman"/>
          <w:sz w:val="28"/>
          <w:szCs w:val="28"/>
        </w:rPr>
        <w:t>ОГСЭ.01 Основы философии, ЕН.01Математика, ОП.01 Экономика организации, ОП.07 Налоги и налогообложение, ОП.08 Основы бухгалтерского учета, МДК.01.01 Практические основы бухгалтерского учета активов организации, МДК.02.01 Практические основы бухгалтерского учета источников формирования активов организации);</w:t>
      </w:r>
    </w:p>
    <w:p w:rsidR="006305A7" w:rsidRPr="006305A7" w:rsidRDefault="006305A7" w:rsidP="004453B0">
      <w:pPr>
        <w:spacing w:after="0" w:line="360" w:lineRule="auto"/>
        <w:ind w:firstLine="708"/>
        <w:jc w:val="both"/>
        <w:rPr>
          <w:rFonts w:ascii="Times New Roman" w:hAnsi="Times New Roman" w:cs="Times New Roman"/>
          <w:sz w:val="28"/>
          <w:szCs w:val="28"/>
        </w:rPr>
      </w:pPr>
      <w:r w:rsidRPr="006305A7">
        <w:rPr>
          <w:rFonts w:ascii="Times New Roman" w:hAnsi="Times New Roman" w:cs="Times New Roman"/>
          <w:sz w:val="28"/>
          <w:szCs w:val="28"/>
        </w:rPr>
        <w:t xml:space="preserve">- </w:t>
      </w:r>
      <w:r w:rsidRPr="006305A7">
        <w:rPr>
          <w:rFonts w:ascii="Times New Roman" w:eastAsia="Calibri" w:hAnsi="Times New Roman" w:cs="Times New Roman"/>
          <w:sz w:val="28"/>
          <w:szCs w:val="28"/>
        </w:rPr>
        <w:t>19.01.17 Повар, кондитер (</w:t>
      </w:r>
      <w:r w:rsidRPr="006305A7">
        <w:rPr>
          <w:rFonts w:ascii="Times New Roman" w:hAnsi="Times New Roman" w:cs="Times New Roman"/>
          <w:sz w:val="28"/>
          <w:szCs w:val="28"/>
        </w:rPr>
        <w:t>ОБД.01 Литература, ОБД.02 Русский язык, ОБД.04 Математика, ОБД.07 Физическая культура, ОДП. 02 Химия, ОДП.03. Биология, ОДП.01. Информатика, ОДБ.06 Обществознание (включая экономику и право), ОДП.01. Информатика, МДК 05.01 Технология обработки сырья и приготовление блюд из мяса и домашней птицы, МДК 08.01 Технология приготовления хлебобулочных, мучных и кондитерских изделий, УП ПМ 01.01 Приготовление блюд из овощей и грибов);</w:t>
      </w:r>
    </w:p>
    <w:p w:rsidR="006305A7" w:rsidRPr="006305A7" w:rsidRDefault="006305A7" w:rsidP="004453B0">
      <w:pPr>
        <w:spacing w:after="0" w:line="360" w:lineRule="auto"/>
        <w:ind w:firstLine="708"/>
        <w:jc w:val="both"/>
        <w:rPr>
          <w:rFonts w:ascii="Times New Roman" w:hAnsi="Times New Roman" w:cs="Times New Roman"/>
          <w:sz w:val="28"/>
          <w:szCs w:val="28"/>
        </w:rPr>
      </w:pPr>
      <w:r w:rsidRPr="006305A7">
        <w:rPr>
          <w:rFonts w:ascii="Times New Roman" w:hAnsi="Times New Roman" w:cs="Times New Roman"/>
          <w:sz w:val="28"/>
          <w:szCs w:val="28"/>
        </w:rPr>
        <w:t xml:space="preserve">- </w:t>
      </w:r>
      <w:r w:rsidRPr="006305A7">
        <w:rPr>
          <w:rFonts w:ascii="Times New Roman" w:eastAsia="Calibri" w:hAnsi="Times New Roman" w:cs="Times New Roman"/>
          <w:sz w:val="28"/>
          <w:szCs w:val="28"/>
        </w:rPr>
        <w:t>15.01.05 Сварщик (ручной и частично механизированной сварки (наплавки)) (</w:t>
      </w:r>
      <w:r w:rsidRPr="006305A7">
        <w:rPr>
          <w:rFonts w:ascii="Times New Roman" w:hAnsi="Times New Roman" w:cs="Times New Roman"/>
          <w:sz w:val="28"/>
          <w:szCs w:val="28"/>
        </w:rPr>
        <w:t>ОУП.04 Математика);</w:t>
      </w:r>
    </w:p>
    <w:p w:rsidR="006305A7" w:rsidRPr="006305A7" w:rsidRDefault="006305A7" w:rsidP="004453B0">
      <w:pPr>
        <w:spacing w:after="0" w:line="360" w:lineRule="auto"/>
        <w:ind w:firstLine="708"/>
        <w:jc w:val="both"/>
        <w:rPr>
          <w:rFonts w:ascii="Times New Roman" w:hAnsi="Times New Roman" w:cs="Times New Roman"/>
          <w:sz w:val="28"/>
          <w:szCs w:val="28"/>
        </w:rPr>
      </w:pPr>
      <w:r w:rsidRPr="006305A7">
        <w:rPr>
          <w:rFonts w:ascii="Times New Roman" w:hAnsi="Times New Roman" w:cs="Times New Roman"/>
          <w:sz w:val="28"/>
          <w:szCs w:val="28"/>
        </w:rPr>
        <w:t>- 23.01.17 Мастер по ремонту и обслуживанию автомобилей (ОУП.04 Математика, ОУП.02 Литература)</w:t>
      </w:r>
    </w:p>
    <w:p w:rsidR="006305A7" w:rsidRPr="006305A7" w:rsidRDefault="006305A7" w:rsidP="006305A7">
      <w:pPr>
        <w:autoSpaceDE w:val="0"/>
        <w:autoSpaceDN w:val="0"/>
        <w:adjustRightInd w:val="0"/>
        <w:spacing w:after="0" w:line="360" w:lineRule="auto"/>
        <w:ind w:firstLine="709"/>
        <w:jc w:val="both"/>
        <w:rPr>
          <w:rFonts w:ascii="Times New Roman" w:hAnsi="Times New Roman"/>
          <w:sz w:val="28"/>
          <w:szCs w:val="28"/>
        </w:rPr>
      </w:pPr>
      <w:r w:rsidRPr="006305A7">
        <w:rPr>
          <w:rFonts w:ascii="Times New Roman" w:hAnsi="Times New Roman"/>
          <w:sz w:val="28"/>
          <w:szCs w:val="28"/>
        </w:rPr>
        <w:t xml:space="preserve">Основным направлением в организации методической работы является планирование и организация деятельности коллектива техникума по вопросам методического сопровождения образовательного процесса. На основе анализа итогов работы педагогического коллектива определяются приоритетные задачи на учебный год, составляются годовой комплексный план; месячные планы работы; план методической работы на учебный год; графики посещения учебных занятий преподавателей администрацией техникума и методистами, преподавателями высшей категории; планы повышения квалификации педагогическими работниками. </w:t>
      </w:r>
    </w:p>
    <w:p w:rsidR="006305A7" w:rsidRPr="006305A7" w:rsidRDefault="006305A7" w:rsidP="006305A7">
      <w:pPr>
        <w:autoSpaceDE w:val="0"/>
        <w:autoSpaceDN w:val="0"/>
        <w:adjustRightInd w:val="0"/>
        <w:spacing w:after="0" w:line="360" w:lineRule="auto"/>
        <w:ind w:firstLine="709"/>
        <w:jc w:val="both"/>
        <w:rPr>
          <w:rFonts w:ascii="Times New Roman" w:hAnsi="Times New Roman"/>
          <w:sz w:val="28"/>
          <w:szCs w:val="28"/>
        </w:rPr>
      </w:pPr>
      <w:r w:rsidRPr="006305A7">
        <w:rPr>
          <w:rFonts w:ascii="Times New Roman" w:hAnsi="Times New Roman"/>
          <w:sz w:val="28"/>
          <w:szCs w:val="28"/>
        </w:rPr>
        <w:t>Согласно графику контроля учебного процесса, методическая служба посещала занятия, на которых преподаватели используют интерактивные формы обучения, разные методы опроса, соблюдают дидактические принципы обучения, обеспечивают структуру занятия, хорошо владеют психологической стороной занятия во время обучения.</w:t>
      </w:r>
    </w:p>
    <w:p w:rsidR="006305A7" w:rsidRPr="006305A7" w:rsidRDefault="006305A7" w:rsidP="006305A7">
      <w:pPr>
        <w:autoSpaceDE w:val="0"/>
        <w:autoSpaceDN w:val="0"/>
        <w:adjustRightInd w:val="0"/>
        <w:spacing w:after="0" w:line="360" w:lineRule="auto"/>
        <w:ind w:firstLine="709"/>
        <w:jc w:val="both"/>
        <w:rPr>
          <w:rFonts w:ascii="Times New Roman" w:hAnsi="Times New Roman"/>
          <w:sz w:val="28"/>
          <w:szCs w:val="28"/>
        </w:rPr>
      </w:pPr>
      <w:r w:rsidRPr="006305A7">
        <w:rPr>
          <w:rFonts w:ascii="Times New Roman" w:hAnsi="Times New Roman"/>
          <w:sz w:val="28"/>
          <w:szCs w:val="28"/>
        </w:rPr>
        <w:t>Мастерство преподавателей проявляется и во внеурочной работе, согласно плану работы цикловой комиссии, в техникуме проводятся предметные недели, месяцы, открытые занятия с использованием инновационных форм и методов обучения.</w:t>
      </w:r>
    </w:p>
    <w:p w:rsidR="006305A7" w:rsidRPr="006305A7" w:rsidRDefault="006305A7" w:rsidP="006305A7">
      <w:pPr>
        <w:autoSpaceDE w:val="0"/>
        <w:autoSpaceDN w:val="0"/>
        <w:adjustRightInd w:val="0"/>
        <w:spacing w:after="0" w:line="360" w:lineRule="auto"/>
        <w:ind w:firstLine="709"/>
        <w:jc w:val="both"/>
        <w:rPr>
          <w:rFonts w:ascii="Times New Roman" w:hAnsi="Times New Roman"/>
          <w:sz w:val="28"/>
          <w:szCs w:val="28"/>
        </w:rPr>
      </w:pPr>
      <w:r w:rsidRPr="006305A7">
        <w:rPr>
          <w:rFonts w:ascii="Times New Roman" w:hAnsi="Times New Roman"/>
          <w:sz w:val="28"/>
          <w:szCs w:val="28"/>
        </w:rPr>
        <w:t>Проведены смотры кабинетов и лабораторий, которые определили проблемы в области методической работы преподавателей, требований к использованию в учебном процессе современных эффективных средств обучения, например, в организации исследовательской работы, отсутствие интерактивных досок.</w:t>
      </w:r>
    </w:p>
    <w:p w:rsidR="009E0A98" w:rsidRPr="00FD2C58" w:rsidRDefault="006305A7" w:rsidP="00B4683D">
      <w:pPr>
        <w:spacing w:after="0" w:line="360" w:lineRule="auto"/>
        <w:ind w:firstLine="709"/>
        <w:jc w:val="both"/>
        <w:rPr>
          <w:rFonts w:ascii="Times New Roman" w:hAnsi="Times New Roman" w:cs="Times New Roman"/>
          <w:sz w:val="28"/>
          <w:szCs w:val="28"/>
        </w:rPr>
      </w:pPr>
      <w:r w:rsidRPr="006305A7">
        <w:rPr>
          <w:rFonts w:ascii="Times New Roman" w:hAnsi="Times New Roman" w:cs="Times New Roman"/>
          <w:sz w:val="28"/>
          <w:szCs w:val="28"/>
        </w:rPr>
        <w:t>В целом педагогический коллектив техникума проводит систематическую учебно-методическую и научно-исследовательскую работу с целью повышения качества подготовки специалистов, находится в активном творческом профессиональном поиске.</w:t>
      </w:r>
    </w:p>
    <w:p w:rsidR="00FD2C58" w:rsidRDefault="00FD2C58" w:rsidP="00B4683D">
      <w:pPr>
        <w:spacing w:after="0"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rPr>
        <w:t xml:space="preserve">Информационную поддержку учебной, научной и воспитательной деятельности техникума осуществляет библиотечно-информационный центр (далее – БИЦ). </w:t>
      </w:r>
    </w:p>
    <w:p w:rsidR="00FD2C58" w:rsidRPr="00EA504A" w:rsidRDefault="00FD2C58" w:rsidP="00B4683D">
      <w:pPr>
        <w:spacing w:after="0"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rPr>
        <w:t xml:space="preserve">Приоритетными направлениями БИЦ в отчетном периоде являлись: </w:t>
      </w:r>
      <w:r>
        <w:rPr>
          <w:rFonts w:ascii="Times New Roman" w:eastAsia="Times New Roman" w:hAnsi="Times New Roman" w:cs="Times New Roman"/>
          <w:sz w:val="28"/>
          <w:szCs w:val="28"/>
          <w:lang w:eastAsia="ru-RU"/>
        </w:rPr>
        <w:t>формирование фонда библиотечно-информационных ресурсов в соответствии с направлениями профессиональной подготовки и создание условий доступа к ним;</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расширение объема ресурсного обеспечения библиотечно-информационных услуг на основе внедрения информационно-коммуникационных технологий и улучшение материально-технического обеспечения, в том числе автоматизации библиотечных процессов;</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 xml:space="preserve">реализация </w:t>
      </w:r>
      <w:r>
        <w:rPr>
          <w:rFonts w:ascii="Times New Roman" w:eastAsia="Calibri" w:hAnsi="Times New Roman" w:cs="Times New Roman"/>
          <w:sz w:val="28"/>
          <w:szCs w:val="28"/>
        </w:rPr>
        <w:t>воспитательно-просветительской и культурно-массовой работы с обучающимися;</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совершенствование управления БИЦ.</w:t>
      </w:r>
    </w:p>
    <w:p w:rsidR="00FD2C58" w:rsidRDefault="00FD2C58" w:rsidP="00B4683D">
      <w:pPr>
        <w:spacing w:after="0"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rPr>
        <w:t>Информационное обеспечение БИЦ составляет фонд документов и научно-образовательные ресурсы. Обучающиеся и работники техникума имеют возможность самостоятельно работать, использовать электронные учебные материалы и ресурсы сети Интернет. Внедрение компьютерных технологий помогает в организации учебного процесса, научной деятельности техникума, досуга, предоставлении дополнительных платных услуг.</w:t>
      </w:r>
    </w:p>
    <w:p w:rsidR="00FD2C58" w:rsidRPr="003A6656" w:rsidRDefault="00FD2C58" w:rsidP="00B4683D">
      <w:pPr>
        <w:spacing w:after="0" w:line="360" w:lineRule="auto"/>
        <w:ind w:right="-284"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Фонд библиотеки многоотраслевой и обеспечивает все </w:t>
      </w:r>
      <w:r>
        <w:rPr>
          <w:rFonts w:ascii="Times New Roman" w:hAnsi="Times New Roman" w:cs="Times New Roman"/>
          <w:sz w:val="28"/>
          <w:szCs w:val="28"/>
        </w:rPr>
        <w:t>профессии и специальности, по которым реализуется профессиональное обучение</w:t>
      </w:r>
      <w:r w:rsidRPr="003A6656">
        <w:rPr>
          <w:rFonts w:ascii="Times New Roman" w:hAnsi="Times New Roman" w:cs="Times New Roman"/>
          <w:sz w:val="28"/>
          <w:szCs w:val="28"/>
        </w:rPr>
        <w:t>.</w:t>
      </w:r>
    </w:p>
    <w:p w:rsidR="00FD2C58" w:rsidRPr="003A6656" w:rsidRDefault="00FD2C58" w:rsidP="00B4683D">
      <w:pPr>
        <w:spacing w:after="0" w:line="360" w:lineRule="auto"/>
        <w:ind w:right="-284"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Формирование фонда библиотеки техникума </w:t>
      </w:r>
      <w:r>
        <w:rPr>
          <w:rFonts w:ascii="Times New Roman" w:hAnsi="Times New Roman" w:cs="Times New Roman"/>
          <w:sz w:val="28"/>
          <w:szCs w:val="28"/>
        </w:rPr>
        <w:t>осуществляется в соответствии с нормативными требованиями. У</w:t>
      </w:r>
      <w:r w:rsidRPr="003A6656">
        <w:rPr>
          <w:rFonts w:ascii="Times New Roman" w:hAnsi="Times New Roman" w:cs="Times New Roman"/>
          <w:sz w:val="28"/>
          <w:szCs w:val="28"/>
        </w:rPr>
        <w:t>чебные издания и документы приобретаются из расчета обеспечения каждого обучающегося минимумом обязательной учебной литературы по всем циклам дисциплин, реализуемых образовательными программами. При этом объем фонда учебной литературы с экспертизой Минобразования России и других федеральных органов исполнительной власти Российской Федерации, имеющих подведомственные образовательные учреждения, составля</w:t>
      </w:r>
      <w:r>
        <w:rPr>
          <w:rFonts w:ascii="Times New Roman" w:hAnsi="Times New Roman" w:cs="Times New Roman"/>
          <w:sz w:val="28"/>
          <w:szCs w:val="28"/>
        </w:rPr>
        <w:t>ет</w:t>
      </w:r>
      <w:r w:rsidRPr="003A6656">
        <w:rPr>
          <w:rFonts w:ascii="Times New Roman" w:hAnsi="Times New Roman" w:cs="Times New Roman"/>
          <w:sz w:val="28"/>
          <w:szCs w:val="28"/>
        </w:rPr>
        <w:t xml:space="preserve"> по количеству названий не менее 60% от все</w:t>
      </w:r>
      <w:r>
        <w:rPr>
          <w:rFonts w:ascii="Times New Roman" w:hAnsi="Times New Roman" w:cs="Times New Roman"/>
          <w:sz w:val="28"/>
          <w:szCs w:val="28"/>
        </w:rPr>
        <w:t>го учебного библиотечного фонда</w:t>
      </w:r>
      <w:r w:rsidRPr="003A6656">
        <w:rPr>
          <w:rFonts w:ascii="Times New Roman" w:hAnsi="Times New Roman" w:cs="Times New Roman"/>
          <w:sz w:val="28"/>
          <w:szCs w:val="28"/>
        </w:rPr>
        <w:t>. Учебные издания и документы приобретаются по письменной заявке преподавателей, мастеров производственного обучения техникума с указанием названия дисциплины и количества студентов, изучающих ее. Предпочтение отдается учебным изданиям, имеющим гриф Министерства о</w:t>
      </w:r>
      <w:r>
        <w:rPr>
          <w:rFonts w:ascii="Times New Roman" w:hAnsi="Times New Roman" w:cs="Times New Roman"/>
          <w:sz w:val="28"/>
          <w:szCs w:val="28"/>
        </w:rPr>
        <w:t>бразования Российской Федерации</w:t>
      </w:r>
      <w:r w:rsidRPr="003A6656">
        <w:rPr>
          <w:rFonts w:ascii="Times New Roman" w:hAnsi="Times New Roman" w:cs="Times New Roman"/>
          <w:sz w:val="28"/>
          <w:szCs w:val="28"/>
        </w:rPr>
        <w:t xml:space="preserve">. </w:t>
      </w:r>
    </w:p>
    <w:p w:rsidR="00FD2C58" w:rsidRDefault="00FD2C58" w:rsidP="00B4683D">
      <w:pPr>
        <w:spacing w:after="0" w:line="360" w:lineRule="auto"/>
        <w:ind w:right="-28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Комплектование фондов осуществляется через книготорговые и книгоиздательские организации: «Академия», «Юрайт», «Горная книга», «Лань», «Феникс», «Просвещение» и др.</w:t>
      </w:r>
    </w:p>
    <w:p w:rsidR="00FD2C58" w:rsidRPr="003A6656" w:rsidRDefault="00FD2C58" w:rsidP="00B4683D">
      <w:pPr>
        <w:spacing w:after="0" w:line="360" w:lineRule="auto"/>
        <w:ind w:right="-284"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Все издания и документы, приобретенные </w:t>
      </w:r>
      <w:r>
        <w:rPr>
          <w:rFonts w:ascii="Times New Roman" w:hAnsi="Times New Roman" w:cs="Times New Roman"/>
          <w:sz w:val="28"/>
          <w:szCs w:val="28"/>
        </w:rPr>
        <w:t xml:space="preserve">структурными </w:t>
      </w:r>
      <w:r w:rsidRPr="003A6656">
        <w:rPr>
          <w:rFonts w:ascii="Times New Roman" w:hAnsi="Times New Roman" w:cs="Times New Roman"/>
          <w:sz w:val="28"/>
          <w:szCs w:val="28"/>
        </w:rPr>
        <w:t>подразделениями техникума за бюджетные или внебюджетные средства, полученные в дар или по обмену, поступают в единый фонд библиотеки.</w:t>
      </w:r>
    </w:p>
    <w:p w:rsidR="00FD2C58" w:rsidRPr="003A6656" w:rsidRDefault="00FD2C58" w:rsidP="00B4683D">
      <w:pPr>
        <w:spacing w:after="0" w:line="360" w:lineRule="auto"/>
        <w:ind w:right="-284"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В соответствии с требованиями учебного процесса </w:t>
      </w:r>
      <w:r>
        <w:rPr>
          <w:rFonts w:ascii="Times New Roman" w:hAnsi="Times New Roman" w:cs="Times New Roman"/>
          <w:sz w:val="28"/>
          <w:szCs w:val="28"/>
        </w:rPr>
        <w:t xml:space="preserve">в БИЦ имеются периодические издания </w:t>
      </w:r>
      <w:r w:rsidRPr="003A6656">
        <w:rPr>
          <w:rFonts w:ascii="Times New Roman" w:hAnsi="Times New Roman" w:cs="Times New Roman"/>
          <w:sz w:val="28"/>
          <w:szCs w:val="28"/>
        </w:rPr>
        <w:t>по направлениям подготовки студентов. Фонд периодических изданий насчитывает 34 наименования, среди них: Автомир, Автомобиль и сервис (АБС-авто), Английский язык, Бухгалтерская газета, Вестник среднего профессионального образования, Вы и ваш компьютер, Горная промышленность, Дерево.</w:t>
      </w:r>
      <w:r w:rsidRPr="003A6656">
        <w:rPr>
          <w:rFonts w:ascii="Times New Roman" w:hAnsi="Times New Roman" w:cs="Times New Roman"/>
          <w:sz w:val="28"/>
          <w:szCs w:val="28"/>
          <w:lang w:val="en-US"/>
        </w:rPr>
        <w:t>ru</w:t>
      </w:r>
      <w:r w:rsidRPr="003A6656">
        <w:rPr>
          <w:rFonts w:ascii="Times New Roman" w:hAnsi="Times New Roman" w:cs="Times New Roman"/>
          <w:sz w:val="28"/>
          <w:szCs w:val="28"/>
        </w:rPr>
        <w:t xml:space="preserve">, Дошкольная педагогика, Дошкольник. Методика и практика воспитания и обучения, Дошкольное воспитание, Информатика, Классный водитель: все о ПДД и совершенствовании водительского мастерства, Мой друг компьютер, Начальная школа, Начальное образование, Сварка и диагностика, Сварщик в России, Современное дошкольное образование, Среднее профессиональное образование, Физкультура и спорт, Химия, Электрик.  Ежегодно список наименований периодической печати по всем направлениям образовательной и воспитательной деятельности техникума анализируется и корректируется. </w:t>
      </w:r>
    </w:p>
    <w:p w:rsidR="00FD2C58" w:rsidRPr="003A6656" w:rsidRDefault="00FD2C58" w:rsidP="00B4683D">
      <w:pPr>
        <w:spacing w:after="0" w:line="36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БИЦ</w:t>
      </w:r>
      <w:r w:rsidRPr="003A6656">
        <w:rPr>
          <w:rFonts w:ascii="Times New Roman" w:hAnsi="Times New Roman" w:cs="Times New Roman"/>
          <w:color w:val="000000" w:themeColor="text1"/>
          <w:sz w:val="28"/>
          <w:szCs w:val="28"/>
        </w:rPr>
        <w:t xml:space="preserve"> располагает справочным фондом, который состоит из энциклопедий, справочников, словарей, научных изданий по профилю реализуемых программ.</w:t>
      </w:r>
    </w:p>
    <w:p w:rsidR="00FD2C58" w:rsidRDefault="00FD2C58" w:rsidP="00B4683D">
      <w:pPr>
        <w:spacing w:after="0"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rPr>
        <w:t xml:space="preserve">На 1 апреля 2020 года объем библиотечного фонда составляет </w:t>
      </w:r>
      <w:r w:rsidRPr="00124F61">
        <w:rPr>
          <w:rFonts w:ascii="Times New Roman" w:hAnsi="Times New Roman" w:cs="Times New Roman"/>
          <w:sz w:val="28"/>
          <w:szCs w:val="28"/>
        </w:rPr>
        <w:t>8889</w:t>
      </w:r>
      <w:r>
        <w:rPr>
          <w:rFonts w:ascii="Times New Roman" w:hAnsi="Times New Roman" w:cs="Times New Roman"/>
          <w:sz w:val="28"/>
          <w:szCs w:val="28"/>
        </w:rPr>
        <w:t xml:space="preserve"> единиц хранения. По составу фонд универсален: представляет собой собрание учебной, учебно-методической, научной, справочной литературы, периодических и электронных изданий.</w:t>
      </w:r>
    </w:p>
    <w:p w:rsidR="00FD2C58" w:rsidRDefault="00FD2C58" w:rsidP="00B4683D">
      <w:pPr>
        <w:spacing w:after="0"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rPr>
        <w:t xml:space="preserve">Его содержание соответствует потребностям студентов и преподавателей. </w:t>
      </w:r>
    </w:p>
    <w:p w:rsidR="00FD2C58" w:rsidRPr="00A40F96" w:rsidRDefault="00FD2C58" w:rsidP="007767D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 библиотечного фонда </w:t>
      </w:r>
      <w:r w:rsidRPr="00A40F96">
        <w:rPr>
          <w:rFonts w:ascii="Times New Roman" w:hAnsi="Times New Roman" w:cs="Times New Roman"/>
          <w:sz w:val="28"/>
          <w:szCs w:val="28"/>
        </w:rPr>
        <w:t xml:space="preserve">представлен в </w:t>
      </w:r>
      <w:r w:rsidR="00A40F96" w:rsidRPr="00A40F96">
        <w:rPr>
          <w:rFonts w:ascii="Times New Roman" w:hAnsi="Times New Roman" w:cs="Times New Roman"/>
          <w:sz w:val="28"/>
          <w:szCs w:val="28"/>
        </w:rPr>
        <w:t>таблице 4</w:t>
      </w:r>
      <w:r w:rsidR="007F6E5F">
        <w:rPr>
          <w:rFonts w:ascii="Times New Roman" w:hAnsi="Times New Roman" w:cs="Times New Roman"/>
          <w:sz w:val="28"/>
          <w:szCs w:val="28"/>
        </w:rPr>
        <w:t>1</w:t>
      </w:r>
      <w:r w:rsidR="00A40F96" w:rsidRPr="00A40F96">
        <w:rPr>
          <w:rFonts w:ascii="Times New Roman" w:hAnsi="Times New Roman" w:cs="Times New Roman"/>
          <w:sz w:val="28"/>
          <w:szCs w:val="28"/>
        </w:rPr>
        <w:t>.</w:t>
      </w:r>
    </w:p>
    <w:p w:rsidR="00FD2C58" w:rsidRDefault="00A40F96" w:rsidP="007767DE">
      <w:pPr>
        <w:spacing w:after="0" w:line="360" w:lineRule="auto"/>
        <w:jc w:val="both"/>
        <w:rPr>
          <w:rFonts w:ascii="Times New Roman" w:hAnsi="Times New Roman" w:cs="Times New Roman"/>
          <w:sz w:val="28"/>
          <w:szCs w:val="28"/>
        </w:rPr>
      </w:pPr>
      <w:r w:rsidRPr="00A40F96">
        <w:rPr>
          <w:rFonts w:ascii="Times New Roman" w:hAnsi="Times New Roman" w:cs="Times New Roman"/>
          <w:sz w:val="28"/>
          <w:szCs w:val="28"/>
        </w:rPr>
        <w:t>Таблица 4</w:t>
      </w:r>
      <w:r w:rsidR="007F6E5F">
        <w:rPr>
          <w:rFonts w:ascii="Times New Roman" w:hAnsi="Times New Roman" w:cs="Times New Roman"/>
          <w:sz w:val="28"/>
          <w:szCs w:val="28"/>
        </w:rPr>
        <w:t>1</w:t>
      </w:r>
      <w:r w:rsidR="00FD2C58" w:rsidRPr="00A40F96">
        <w:rPr>
          <w:rFonts w:ascii="Times New Roman" w:hAnsi="Times New Roman" w:cs="Times New Roman"/>
          <w:sz w:val="28"/>
          <w:szCs w:val="28"/>
        </w:rPr>
        <w:t xml:space="preserve"> - </w:t>
      </w:r>
      <w:r w:rsidR="00FD2C58">
        <w:rPr>
          <w:rFonts w:ascii="Times New Roman" w:hAnsi="Times New Roman" w:cs="Times New Roman"/>
          <w:sz w:val="28"/>
          <w:szCs w:val="28"/>
        </w:rPr>
        <w:t>Состав библиотечного фонда</w:t>
      </w:r>
    </w:p>
    <w:tbl>
      <w:tblPr>
        <w:tblStyle w:val="a4"/>
        <w:tblW w:w="9205" w:type="dxa"/>
        <w:tblInd w:w="108" w:type="dxa"/>
        <w:tblLook w:val="04A0" w:firstRow="1" w:lastRow="0" w:firstColumn="1" w:lastColumn="0" w:noHBand="0" w:noVBand="1"/>
      </w:tblPr>
      <w:tblGrid>
        <w:gridCol w:w="3547"/>
        <w:gridCol w:w="1834"/>
        <w:gridCol w:w="1834"/>
        <w:gridCol w:w="1990"/>
      </w:tblGrid>
      <w:tr w:rsidR="00FD2C58" w:rsidRPr="00A40F96" w:rsidTr="00FD2C58">
        <w:trPr>
          <w:trHeight w:val="477"/>
        </w:trPr>
        <w:tc>
          <w:tcPr>
            <w:tcW w:w="3547" w:type="dxa"/>
            <w:tcBorders>
              <w:top w:val="single" w:sz="4" w:space="0" w:color="auto"/>
              <w:left w:val="single" w:sz="4" w:space="0" w:color="auto"/>
              <w:bottom w:val="single" w:sz="4" w:space="0" w:color="auto"/>
              <w:right w:val="single" w:sz="4" w:space="0" w:color="auto"/>
            </w:tcBorders>
          </w:tcPr>
          <w:p w:rsidR="00FD2C58" w:rsidRPr="00A40F96" w:rsidRDefault="00FD2C58" w:rsidP="007767DE">
            <w:pPr>
              <w:ind w:right="-284"/>
              <w:rPr>
                <w:sz w:val="24"/>
                <w:szCs w:val="24"/>
              </w:rPr>
            </w:pPr>
          </w:p>
        </w:tc>
        <w:tc>
          <w:tcPr>
            <w:tcW w:w="1834" w:type="dxa"/>
            <w:tcBorders>
              <w:top w:val="single" w:sz="4" w:space="0" w:color="auto"/>
              <w:left w:val="single" w:sz="4" w:space="0" w:color="auto"/>
              <w:bottom w:val="single" w:sz="4" w:space="0" w:color="auto"/>
              <w:right w:val="single" w:sz="4" w:space="0" w:color="auto"/>
            </w:tcBorders>
          </w:tcPr>
          <w:p w:rsidR="00FD2C58" w:rsidRPr="00A40F96" w:rsidRDefault="00FD2C58" w:rsidP="007767DE">
            <w:pPr>
              <w:ind w:right="28"/>
              <w:jc w:val="center"/>
              <w:rPr>
                <w:sz w:val="24"/>
                <w:szCs w:val="24"/>
              </w:rPr>
            </w:pPr>
            <w:r w:rsidRPr="00A40F96">
              <w:rPr>
                <w:sz w:val="24"/>
                <w:szCs w:val="24"/>
              </w:rPr>
              <w:t xml:space="preserve">Книжный фонд </w:t>
            </w:r>
          </w:p>
          <w:p w:rsidR="00FD2C58" w:rsidRPr="00A40F96" w:rsidRDefault="00FD2C58" w:rsidP="007767DE">
            <w:pPr>
              <w:jc w:val="center"/>
              <w:rPr>
                <w:sz w:val="24"/>
                <w:szCs w:val="24"/>
              </w:rPr>
            </w:pPr>
            <w:r w:rsidRPr="00A40F96">
              <w:rPr>
                <w:sz w:val="24"/>
                <w:szCs w:val="24"/>
              </w:rPr>
              <w:t>на 01.04. 2018 г.</w:t>
            </w:r>
          </w:p>
        </w:tc>
        <w:tc>
          <w:tcPr>
            <w:tcW w:w="1834" w:type="dxa"/>
            <w:tcBorders>
              <w:top w:val="single" w:sz="4" w:space="0" w:color="auto"/>
              <w:left w:val="single" w:sz="4" w:space="0" w:color="auto"/>
              <w:bottom w:val="single" w:sz="4" w:space="0" w:color="auto"/>
              <w:right w:val="single" w:sz="4" w:space="0" w:color="auto"/>
            </w:tcBorders>
          </w:tcPr>
          <w:p w:rsidR="00FD2C58" w:rsidRPr="00A40F96" w:rsidRDefault="00FD2C58" w:rsidP="007767DE">
            <w:pPr>
              <w:ind w:right="19"/>
              <w:jc w:val="center"/>
              <w:rPr>
                <w:sz w:val="24"/>
                <w:szCs w:val="24"/>
              </w:rPr>
            </w:pPr>
            <w:r w:rsidRPr="00A40F96">
              <w:rPr>
                <w:sz w:val="24"/>
                <w:szCs w:val="24"/>
              </w:rPr>
              <w:t>Книжный фонд на 01.04. 2019 г.</w:t>
            </w:r>
          </w:p>
        </w:tc>
        <w:tc>
          <w:tcPr>
            <w:tcW w:w="1990" w:type="dxa"/>
            <w:tcBorders>
              <w:top w:val="single" w:sz="4" w:space="0" w:color="auto"/>
              <w:left w:val="single" w:sz="4" w:space="0" w:color="auto"/>
              <w:bottom w:val="single" w:sz="4" w:space="0" w:color="auto"/>
              <w:right w:val="single" w:sz="4" w:space="0" w:color="auto"/>
            </w:tcBorders>
          </w:tcPr>
          <w:p w:rsidR="00FD2C58" w:rsidRPr="00A40F96" w:rsidRDefault="00FD2C58" w:rsidP="007767DE">
            <w:pPr>
              <w:ind w:right="166"/>
              <w:jc w:val="center"/>
              <w:rPr>
                <w:sz w:val="24"/>
                <w:szCs w:val="24"/>
              </w:rPr>
            </w:pPr>
            <w:r w:rsidRPr="00A40F96">
              <w:rPr>
                <w:sz w:val="24"/>
                <w:szCs w:val="24"/>
              </w:rPr>
              <w:t>Книжный фонд на 01.04. 2020 г.</w:t>
            </w:r>
          </w:p>
        </w:tc>
      </w:tr>
      <w:tr w:rsidR="00FD2C58" w:rsidRPr="00A40F96" w:rsidTr="00FD2C58">
        <w:trPr>
          <w:trHeight w:val="358"/>
        </w:trPr>
        <w:tc>
          <w:tcPr>
            <w:tcW w:w="3547" w:type="dxa"/>
            <w:tcBorders>
              <w:top w:val="single" w:sz="4" w:space="0" w:color="auto"/>
              <w:left w:val="single" w:sz="4" w:space="0" w:color="auto"/>
              <w:bottom w:val="single" w:sz="4" w:space="0" w:color="auto"/>
              <w:right w:val="single" w:sz="4" w:space="0" w:color="auto"/>
            </w:tcBorders>
            <w:hideMark/>
          </w:tcPr>
          <w:p w:rsidR="00FD2C58" w:rsidRPr="00A40F96" w:rsidRDefault="00FD2C58" w:rsidP="007767DE">
            <w:pPr>
              <w:ind w:right="-284"/>
              <w:rPr>
                <w:sz w:val="24"/>
                <w:szCs w:val="24"/>
              </w:rPr>
            </w:pPr>
            <w:r w:rsidRPr="00A40F96">
              <w:rPr>
                <w:sz w:val="24"/>
                <w:szCs w:val="24"/>
              </w:rPr>
              <w:t>Всего экземпляров</w:t>
            </w:r>
          </w:p>
        </w:tc>
        <w:tc>
          <w:tcPr>
            <w:tcW w:w="1834" w:type="dxa"/>
            <w:tcBorders>
              <w:top w:val="single" w:sz="4" w:space="0" w:color="auto"/>
              <w:left w:val="single" w:sz="4" w:space="0" w:color="auto"/>
              <w:bottom w:val="single" w:sz="4" w:space="0" w:color="auto"/>
              <w:right w:val="single" w:sz="4" w:space="0" w:color="auto"/>
            </w:tcBorders>
          </w:tcPr>
          <w:p w:rsidR="00FD2C58" w:rsidRPr="00A40F96" w:rsidRDefault="00FD2C58" w:rsidP="007767DE">
            <w:pPr>
              <w:ind w:right="-284"/>
              <w:jc w:val="center"/>
              <w:rPr>
                <w:sz w:val="24"/>
                <w:szCs w:val="24"/>
              </w:rPr>
            </w:pPr>
            <w:r w:rsidRPr="00A40F96">
              <w:rPr>
                <w:sz w:val="24"/>
                <w:szCs w:val="24"/>
              </w:rPr>
              <w:t>10948</w:t>
            </w:r>
          </w:p>
        </w:tc>
        <w:tc>
          <w:tcPr>
            <w:tcW w:w="1834" w:type="dxa"/>
            <w:tcBorders>
              <w:top w:val="single" w:sz="4" w:space="0" w:color="auto"/>
              <w:left w:val="single" w:sz="4" w:space="0" w:color="auto"/>
              <w:bottom w:val="single" w:sz="4" w:space="0" w:color="auto"/>
              <w:right w:val="single" w:sz="4" w:space="0" w:color="auto"/>
            </w:tcBorders>
          </w:tcPr>
          <w:p w:rsidR="00FD2C58" w:rsidRPr="00A40F96" w:rsidRDefault="00FD2C58" w:rsidP="007767DE">
            <w:pPr>
              <w:ind w:right="-284"/>
              <w:jc w:val="center"/>
              <w:rPr>
                <w:sz w:val="24"/>
                <w:szCs w:val="24"/>
              </w:rPr>
            </w:pPr>
            <w:r w:rsidRPr="00A40F96">
              <w:rPr>
                <w:sz w:val="24"/>
                <w:szCs w:val="24"/>
              </w:rPr>
              <w:t>8819</w:t>
            </w:r>
          </w:p>
        </w:tc>
        <w:tc>
          <w:tcPr>
            <w:tcW w:w="1990" w:type="dxa"/>
            <w:tcBorders>
              <w:top w:val="single" w:sz="4" w:space="0" w:color="auto"/>
              <w:left w:val="single" w:sz="4" w:space="0" w:color="auto"/>
              <w:bottom w:val="single" w:sz="4" w:space="0" w:color="auto"/>
              <w:right w:val="single" w:sz="4" w:space="0" w:color="auto"/>
            </w:tcBorders>
          </w:tcPr>
          <w:p w:rsidR="00FD2C58" w:rsidRPr="00A40F96" w:rsidRDefault="00FD2C58" w:rsidP="007767DE">
            <w:pPr>
              <w:ind w:right="-284"/>
              <w:jc w:val="center"/>
              <w:rPr>
                <w:sz w:val="24"/>
                <w:szCs w:val="24"/>
              </w:rPr>
            </w:pPr>
            <w:r w:rsidRPr="00A40F96">
              <w:rPr>
                <w:sz w:val="24"/>
                <w:szCs w:val="24"/>
              </w:rPr>
              <w:t>8889</w:t>
            </w:r>
          </w:p>
        </w:tc>
      </w:tr>
      <w:tr w:rsidR="00FD2C58" w:rsidRPr="00A40F96" w:rsidTr="00FD2C58">
        <w:trPr>
          <w:trHeight w:val="358"/>
        </w:trPr>
        <w:tc>
          <w:tcPr>
            <w:tcW w:w="3547" w:type="dxa"/>
            <w:tcBorders>
              <w:top w:val="single" w:sz="4" w:space="0" w:color="auto"/>
              <w:left w:val="single" w:sz="4" w:space="0" w:color="auto"/>
              <w:bottom w:val="single" w:sz="4" w:space="0" w:color="auto"/>
              <w:right w:val="single" w:sz="4" w:space="0" w:color="auto"/>
            </w:tcBorders>
            <w:hideMark/>
          </w:tcPr>
          <w:p w:rsidR="00FD2C58" w:rsidRPr="00A40F96" w:rsidRDefault="00FD2C58" w:rsidP="007767DE">
            <w:pPr>
              <w:ind w:right="-284"/>
              <w:rPr>
                <w:sz w:val="24"/>
                <w:szCs w:val="24"/>
              </w:rPr>
            </w:pPr>
            <w:r w:rsidRPr="00A40F96">
              <w:rPr>
                <w:sz w:val="24"/>
                <w:szCs w:val="24"/>
              </w:rPr>
              <w:t>Учебная литература</w:t>
            </w:r>
          </w:p>
        </w:tc>
        <w:tc>
          <w:tcPr>
            <w:tcW w:w="1834" w:type="dxa"/>
            <w:tcBorders>
              <w:top w:val="single" w:sz="4" w:space="0" w:color="auto"/>
              <w:left w:val="single" w:sz="4" w:space="0" w:color="auto"/>
              <w:bottom w:val="single" w:sz="4" w:space="0" w:color="auto"/>
              <w:right w:val="single" w:sz="4" w:space="0" w:color="auto"/>
            </w:tcBorders>
          </w:tcPr>
          <w:p w:rsidR="00FD2C58" w:rsidRPr="00A40F96" w:rsidRDefault="00FD2C58" w:rsidP="007767DE">
            <w:pPr>
              <w:ind w:right="-284"/>
              <w:jc w:val="center"/>
              <w:rPr>
                <w:sz w:val="24"/>
                <w:szCs w:val="24"/>
              </w:rPr>
            </w:pPr>
            <w:r w:rsidRPr="00A40F96">
              <w:rPr>
                <w:sz w:val="24"/>
                <w:szCs w:val="24"/>
              </w:rPr>
              <w:t>6535</w:t>
            </w:r>
          </w:p>
        </w:tc>
        <w:tc>
          <w:tcPr>
            <w:tcW w:w="1834" w:type="dxa"/>
            <w:tcBorders>
              <w:top w:val="single" w:sz="4" w:space="0" w:color="auto"/>
              <w:left w:val="single" w:sz="4" w:space="0" w:color="auto"/>
              <w:bottom w:val="single" w:sz="4" w:space="0" w:color="auto"/>
              <w:right w:val="single" w:sz="4" w:space="0" w:color="auto"/>
            </w:tcBorders>
          </w:tcPr>
          <w:p w:rsidR="00FD2C58" w:rsidRPr="00A40F96" w:rsidRDefault="00FD2C58" w:rsidP="007767DE">
            <w:pPr>
              <w:ind w:right="-284"/>
              <w:jc w:val="center"/>
              <w:rPr>
                <w:sz w:val="24"/>
                <w:szCs w:val="24"/>
              </w:rPr>
            </w:pPr>
            <w:r w:rsidRPr="00A40F96">
              <w:rPr>
                <w:sz w:val="24"/>
                <w:szCs w:val="24"/>
              </w:rPr>
              <w:t>5321</w:t>
            </w:r>
          </w:p>
        </w:tc>
        <w:tc>
          <w:tcPr>
            <w:tcW w:w="1990" w:type="dxa"/>
            <w:tcBorders>
              <w:top w:val="single" w:sz="4" w:space="0" w:color="auto"/>
              <w:left w:val="single" w:sz="4" w:space="0" w:color="auto"/>
              <w:bottom w:val="single" w:sz="4" w:space="0" w:color="auto"/>
              <w:right w:val="single" w:sz="4" w:space="0" w:color="auto"/>
            </w:tcBorders>
          </w:tcPr>
          <w:p w:rsidR="00FD2C58" w:rsidRPr="00A40F96" w:rsidRDefault="00FD2C58" w:rsidP="007767DE">
            <w:pPr>
              <w:ind w:right="-284"/>
              <w:jc w:val="center"/>
              <w:rPr>
                <w:sz w:val="24"/>
                <w:szCs w:val="24"/>
              </w:rPr>
            </w:pPr>
            <w:r w:rsidRPr="00A40F96">
              <w:rPr>
                <w:sz w:val="24"/>
                <w:szCs w:val="24"/>
              </w:rPr>
              <w:t>5391</w:t>
            </w:r>
          </w:p>
        </w:tc>
      </w:tr>
      <w:tr w:rsidR="00FD2C58" w:rsidRPr="00A40F96" w:rsidTr="00FD2C58">
        <w:trPr>
          <w:trHeight w:val="358"/>
        </w:trPr>
        <w:tc>
          <w:tcPr>
            <w:tcW w:w="3547" w:type="dxa"/>
            <w:tcBorders>
              <w:top w:val="single" w:sz="4" w:space="0" w:color="auto"/>
              <w:left w:val="single" w:sz="4" w:space="0" w:color="auto"/>
              <w:bottom w:val="single" w:sz="4" w:space="0" w:color="auto"/>
              <w:right w:val="single" w:sz="4" w:space="0" w:color="auto"/>
            </w:tcBorders>
            <w:hideMark/>
          </w:tcPr>
          <w:p w:rsidR="00FD2C58" w:rsidRPr="00A40F96" w:rsidRDefault="00FD2C58" w:rsidP="007767DE">
            <w:pPr>
              <w:ind w:right="-284"/>
              <w:rPr>
                <w:sz w:val="24"/>
                <w:szCs w:val="24"/>
              </w:rPr>
            </w:pPr>
            <w:r w:rsidRPr="00A40F96">
              <w:rPr>
                <w:sz w:val="24"/>
                <w:szCs w:val="24"/>
              </w:rPr>
              <w:t>Учебно-методическая литература</w:t>
            </w:r>
          </w:p>
        </w:tc>
        <w:tc>
          <w:tcPr>
            <w:tcW w:w="1834" w:type="dxa"/>
            <w:tcBorders>
              <w:top w:val="single" w:sz="4" w:space="0" w:color="auto"/>
              <w:left w:val="single" w:sz="4" w:space="0" w:color="auto"/>
              <w:bottom w:val="single" w:sz="4" w:space="0" w:color="auto"/>
              <w:right w:val="single" w:sz="4" w:space="0" w:color="auto"/>
            </w:tcBorders>
          </w:tcPr>
          <w:p w:rsidR="00FD2C58" w:rsidRPr="00A40F96" w:rsidRDefault="00FD2C58" w:rsidP="007767DE">
            <w:pPr>
              <w:ind w:right="-284"/>
              <w:jc w:val="center"/>
              <w:rPr>
                <w:sz w:val="24"/>
                <w:szCs w:val="24"/>
              </w:rPr>
            </w:pPr>
            <w:r w:rsidRPr="00A40F96">
              <w:rPr>
                <w:sz w:val="24"/>
                <w:szCs w:val="24"/>
              </w:rPr>
              <w:t>1450</w:t>
            </w:r>
          </w:p>
        </w:tc>
        <w:tc>
          <w:tcPr>
            <w:tcW w:w="1834" w:type="dxa"/>
            <w:tcBorders>
              <w:top w:val="single" w:sz="4" w:space="0" w:color="auto"/>
              <w:left w:val="single" w:sz="4" w:space="0" w:color="auto"/>
              <w:bottom w:val="single" w:sz="4" w:space="0" w:color="auto"/>
              <w:right w:val="single" w:sz="4" w:space="0" w:color="auto"/>
            </w:tcBorders>
          </w:tcPr>
          <w:p w:rsidR="00FD2C58" w:rsidRPr="00A40F96" w:rsidRDefault="00FD2C58" w:rsidP="007767DE">
            <w:pPr>
              <w:ind w:right="-284"/>
              <w:jc w:val="center"/>
              <w:rPr>
                <w:sz w:val="24"/>
                <w:szCs w:val="24"/>
              </w:rPr>
            </w:pPr>
            <w:r w:rsidRPr="00A40F96">
              <w:rPr>
                <w:sz w:val="24"/>
                <w:szCs w:val="24"/>
              </w:rPr>
              <w:t>1075</w:t>
            </w:r>
          </w:p>
        </w:tc>
        <w:tc>
          <w:tcPr>
            <w:tcW w:w="1990" w:type="dxa"/>
            <w:tcBorders>
              <w:top w:val="single" w:sz="4" w:space="0" w:color="auto"/>
              <w:left w:val="single" w:sz="4" w:space="0" w:color="auto"/>
              <w:bottom w:val="single" w:sz="4" w:space="0" w:color="auto"/>
              <w:right w:val="single" w:sz="4" w:space="0" w:color="auto"/>
            </w:tcBorders>
          </w:tcPr>
          <w:p w:rsidR="00FD2C58" w:rsidRPr="00A40F96" w:rsidRDefault="00FD2C58" w:rsidP="007767DE">
            <w:pPr>
              <w:ind w:right="-284"/>
              <w:jc w:val="center"/>
              <w:rPr>
                <w:sz w:val="24"/>
                <w:szCs w:val="24"/>
              </w:rPr>
            </w:pPr>
            <w:r w:rsidRPr="00A40F96">
              <w:rPr>
                <w:sz w:val="24"/>
                <w:szCs w:val="24"/>
              </w:rPr>
              <w:t>1075</w:t>
            </w:r>
          </w:p>
        </w:tc>
      </w:tr>
      <w:tr w:rsidR="00FD2C58" w:rsidRPr="00A40F96" w:rsidTr="00FD2C58">
        <w:trPr>
          <w:trHeight w:val="224"/>
        </w:trPr>
        <w:tc>
          <w:tcPr>
            <w:tcW w:w="3547" w:type="dxa"/>
            <w:tcBorders>
              <w:top w:val="single" w:sz="4" w:space="0" w:color="auto"/>
              <w:left w:val="single" w:sz="4" w:space="0" w:color="auto"/>
              <w:bottom w:val="single" w:sz="4" w:space="0" w:color="auto"/>
              <w:right w:val="single" w:sz="4" w:space="0" w:color="auto"/>
            </w:tcBorders>
            <w:hideMark/>
          </w:tcPr>
          <w:p w:rsidR="00FD2C58" w:rsidRPr="00A40F96" w:rsidRDefault="00FD2C58" w:rsidP="007767DE">
            <w:pPr>
              <w:ind w:right="-284"/>
              <w:rPr>
                <w:sz w:val="24"/>
                <w:szCs w:val="24"/>
              </w:rPr>
            </w:pPr>
            <w:r w:rsidRPr="00A40F96">
              <w:rPr>
                <w:sz w:val="24"/>
                <w:szCs w:val="24"/>
              </w:rPr>
              <w:t>Научная литература</w:t>
            </w:r>
          </w:p>
        </w:tc>
        <w:tc>
          <w:tcPr>
            <w:tcW w:w="1834" w:type="dxa"/>
            <w:tcBorders>
              <w:top w:val="single" w:sz="4" w:space="0" w:color="auto"/>
              <w:left w:val="single" w:sz="4" w:space="0" w:color="auto"/>
              <w:bottom w:val="single" w:sz="4" w:space="0" w:color="auto"/>
              <w:right w:val="single" w:sz="4" w:space="0" w:color="auto"/>
            </w:tcBorders>
          </w:tcPr>
          <w:p w:rsidR="00FD2C58" w:rsidRPr="00A40F96" w:rsidRDefault="00FD2C58" w:rsidP="007767DE">
            <w:pPr>
              <w:ind w:right="-284"/>
              <w:jc w:val="center"/>
              <w:rPr>
                <w:sz w:val="24"/>
                <w:szCs w:val="24"/>
              </w:rPr>
            </w:pPr>
            <w:r w:rsidRPr="00A40F96">
              <w:rPr>
                <w:sz w:val="24"/>
                <w:szCs w:val="24"/>
              </w:rPr>
              <w:t>1570</w:t>
            </w:r>
          </w:p>
        </w:tc>
        <w:tc>
          <w:tcPr>
            <w:tcW w:w="1834" w:type="dxa"/>
            <w:tcBorders>
              <w:top w:val="single" w:sz="4" w:space="0" w:color="auto"/>
              <w:left w:val="single" w:sz="4" w:space="0" w:color="auto"/>
              <w:bottom w:val="single" w:sz="4" w:space="0" w:color="auto"/>
              <w:right w:val="single" w:sz="4" w:space="0" w:color="auto"/>
            </w:tcBorders>
          </w:tcPr>
          <w:p w:rsidR="00FD2C58" w:rsidRPr="00A40F96" w:rsidRDefault="00FD2C58" w:rsidP="007767DE">
            <w:pPr>
              <w:ind w:right="-284"/>
              <w:jc w:val="center"/>
              <w:rPr>
                <w:sz w:val="24"/>
                <w:szCs w:val="24"/>
              </w:rPr>
            </w:pPr>
            <w:r w:rsidRPr="00A40F96">
              <w:rPr>
                <w:sz w:val="24"/>
                <w:szCs w:val="24"/>
              </w:rPr>
              <w:t>1550</w:t>
            </w:r>
          </w:p>
        </w:tc>
        <w:tc>
          <w:tcPr>
            <w:tcW w:w="1990" w:type="dxa"/>
            <w:tcBorders>
              <w:top w:val="single" w:sz="4" w:space="0" w:color="auto"/>
              <w:left w:val="single" w:sz="4" w:space="0" w:color="auto"/>
              <w:bottom w:val="single" w:sz="4" w:space="0" w:color="auto"/>
              <w:right w:val="single" w:sz="4" w:space="0" w:color="auto"/>
            </w:tcBorders>
          </w:tcPr>
          <w:p w:rsidR="00FD2C58" w:rsidRPr="00A40F96" w:rsidRDefault="00FD2C58" w:rsidP="007767DE">
            <w:pPr>
              <w:ind w:right="-284"/>
              <w:jc w:val="center"/>
              <w:rPr>
                <w:sz w:val="24"/>
                <w:szCs w:val="24"/>
              </w:rPr>
            </w:pPr>
            <w:r w:rsidRPr="00A40F96">
              <w:rPr>
                <w:sz w:val="24"/>
                <w:szCs w:val="24"/>
              </w:rPr>
              <w:t>1550</w:t>
            </w:r>
          </w:p>
        </w:tc>
      </w:tr>
      <w:tr w:rsidR="00FD2C58" w:rsidRPr="00A40F96" w:rsidTr="00FD2C58">
        <w:trPr>
          <w:trHeight w:val="358"/>
        </w:trPr>
        <w:tc>
          <w:tcPr>
            <w:tcW w:w="3547" w:type="dxa"/>
            <w:tcBorders>
              <w:top w:val="single" w:sz="4" w:space="0" w:color="auto"/>
              <w:left w:val="single" w:sz="4" w:space="0" w:color="auto"/>
              <w:bottom w:val="single" w:sz="4" w:space="0" w:color="auto"/>
              <w:right w:val="single" w:sz="4" w:space="0" w:color="auto"/>
            </w:tcBorders>
            <w:hideMark/>
          </w:tcPr>
          <w:p w:rsidR="00FD2C58" w:rsidRPr="00A40F96" w:rsidRDefault="00FD2C58" w:rsidP="007767DE">
            <w:pPr>
              <w:ind w:right="-284"/>
              <w:rPr>
                <w:sz w:val="24"/>
                <w:szCs w:val="24"/>
              </w:rPr>
            </w:pPr>
            <w:r w:rsidRPr="00A40F96">
              <w:rPr>
                <w:sz w:val="24"/>
                <w:szCs w:val="24"/>
              </w:rPr>
              <w:t>Художественная литература</w:t>
            </w:r>
          </w:p>
        </w:tc>
        <w:tc>
          <w:tcPr>
            <w:tcW w:w="1834" w:type="dxa"/>
            <w:tcBorders>
              <w:top w:val="single" w:sz="4" w:space="0" w:color="auto"/>
              <w:left w:val="single" w:sz="4" w:space="0" w:color="auto"/>
              <w:bottom w:val="single" w:sz="4" w:space="0" w:color="auto"/>
              <w:right w:val="single" w:sz="4" w:space="0" w:color="auto"/>
            </w:tcBorders>
          </w:tcPr>
          <w:p w:rsidR="00FD2C58" w:rsidRPr="00A40F96" w:rsidRDefault="00FD2C58" w:rsidP="007767DE">
            <w:pPr>
              <w:ind w:right="-284"/>
              <w:jc w:val="center"/>
              <w:rPr>
                <w:sz w:val="24"/>
                <w:szCs w:val="24"/>
              </w:rPr>
            </w:pPr>
            <w:r w:rsidRPr="00A40F96">
              <w:rPr>
                <w:sz w:val="24"/>
                <w:szCs w:val="24"/>
              </w:rPr>
              <w:t>1393</w:t>
            </w:r>
          </w:p>
        </w:tc>
        <w:tc>
          <w:tcPr>
            <w:tcW w:w="1834" w:type="dxa"/>
            <w:tcBorders>
              <w:top w:val="single" w:sz="4" w:space="0" w:color="auto"/>
              <w:left w:val="single" w:sz="4" w:space="0" w:color="auto"/>
              <w:bottom w:val="single" w:sz="4" w:space="0" w:color="auto"/>
              <w:right w:val="single" w:sz="4" w:space="0" w:color="auto"/>
            </w:tcBorders>
          </w:tcPr>
          <w:p w:rsidR="00FD2C58" w:rsidRPr="00A40F96" w:rsidRDefault="00FD2C58" w:rsidP="007767DE">
            <w:pPr>
              <w:ind w:right="-284"/>
              <w:jc w:val="center"/>
              <w:rPr>
                <w:sz w:val="24"/>
                <w:szCs w:val="24"/>
              </w:rPr>
            </w:pPr>
            <w:r w:rsidRPr="00A40F96">
              <w:rPr>
                <w:sz w:val="24"/>
                <w:szCs w:val="24"/>
              </w:rPr>
              <w:t>873</w:t>
            </w:r>
          </w:p>
        </w:tc>
        <w:tc>
          <w:tcPr>
            <w:tcW w:w="1990" w:type="dxa"/>
            <w:tcBorders>
              <w:top w:val="single" w:sz="4" w:space="0" w:color="auto"/>
              <w:left w:val="single" w:sz="4" w:space="0" w:color="auto"/>
              <w:bottom w:val="single" w:sz="4" w:space="0" w:color="auto"/>
              <w:right w:val="single" w:sz="4" w:space="0" w:color="auto"/>
            </w:tcBorders>
          </w:tcPr>
          <w:p w:rsidR="00FD2C58" w:rsidRPr="00A40F96" w:rsidRDefault="00FD2C58" w:rsidP="007767DE">
            <w:pPr>
              <w:ind w:right="-284"/>
              <w:jc w:val="center"/>
              <w:rPr>
                <w:sz w:val="24"/>
                <w:szCs w:val="24"/>
              </w:rPr>
            </w:pPr>
            <w:r w:rsidRPr="00A40F96">
              <w:rPr>
                <w:sz w:val="24"/>
                <w:szCs w:val="24"/>
              </w:rPr>
              <w:t>873</w:t>
            </w:r>
          </w:p>
        </w:tc>
      </w:tr>
      <w:tr w:rsidR="00FD2C58" w:rsidRPr="00A40F96" w:rsidTr="00FD2C58">
        <w:trPr>
          <w:trHeight w:val="345"/>
        </w:trPr>
        <w:tc>
          <w:tcPr>
            <w:tcW w:w="3547" w:type="dxa"/>
            <w:tcBorders>
              <w:top w:val="single" w:sz="4" w:space="0" w:color="auto"/>
              <w:left w:val="single" w:sz="4" w:space="0" w:color="auto"/>
              <w:bottom w:val="single" w:sz="4" w:space="0" w:color="auto"/>
              <w:right w:val="single" w:sz="4" w:space="0" w:color="auto"/>
            </w:tcBorders>
            <w:hideMark/>
          </w:tcPr>
          <w:p w:rsidR="00FD2C58" w:rsidRPr="00A40F96" w:rsidRDefault="00FD2C58" w:rsidP="007767DE">
            <w:pPr>
              <w:ind w:right="-284"/>
              <w:rPr>
                <w:sz w:val="24"/>
                <w:szCs w:val="24"/>
              </w:rPr>
            </w:pPr>
            <w:r w:rsidRPr="00A40F96">
              <w:rPr>
                <w:sz w:val="24"/>
                <w:szCs w:val="24"/>
              </w:rPr>
              <w:t>Электронные издания</w:t>
            </w:r>
          </w:p>
        </w:tc>
        <w:tc>
          <w:tcPr>
            <w:tcW w:w="1834" w:type="dxa"/>
            <w:tcBorders>
              <w:top w:val="single" w:sz="4" w:space="0" w:color="auto"/>
              <w:left w:val="single" w:sz="4" w:space="0" w:color="auto"/>
              <w:bottom w:val="single" w:sz="4" w:space="0" w:color="auto"/>
              <w:right w:val="single" w:sz="4" w:space="0" w:color="auto"/>
            </w:tcBorders>
          </w:tcPr>
          <w:p w:rsidR="00FD2C58" w:rsidRPr="00A40F96" w:rsidRDefault="00FD2C58" w:rsidP="007767DE">
            <w:pPr>
              <w:ind w:right="-284"/>
              <w:jc w:val="center"/>
              <w:rPr>
                <w:sz w:val="24"/>
                <w:szCs w:val="24"/>
              </w:rPr>
            </w:pPr>
            <w:r w:rsidRPr="00A40F96">
              <w:rPr>
                <w:sz w:val="24"/>
                <w:szCs w:val="24"/>
              </w:rPr>
              <w:t>26</w:t>
            </w:r>
          </w:p>
        </w:tc>
        <w:tc>
          <w:tcPr>
            <w:tcW w:w="1834" w:type="dxa"/>
            <w:tcBorders>
              <w:top w:val="single" w:sz="4" w:space="0" w:color="auto"/>
              <w:left w:val="single" w:sz="4" w:space="0" w:color="auto"/>
              <w:bottom w:val="single" w:sz="4" w:space="0" w:color="auto"/>
              <w:right w:val="single" w:sz="4" w:space="0" w:color="auto"/>
            </w:tcBorders>
          </w:tcPr>
          <w:p w:rsidR="00FD2C58" w:rsidRPr="00A40F96" w:rsidRDefault="00FD2C58" w:rsidP="007767DE">
            <w:pPr>
              <w:ind w:right="-284"/>
              <w:jc w:val="center"/>
              <w:rPr>
                <w:sz w:val="24"/>
                <w:szCs w:val="24"/>
              </w:rPr>
            </w:pPr>
            <w:r w:rsidRPr="00A40F96">
              <w:rPr>
                <w:sz w:val="24"/>
                <w:szCs w:val="24"/>
              </w:rPr>
              <w:t>26</w:t>
            </w:r>
          </w:p>
        </w:tc>
        <w:tc>
          <w:tcPr>
            <w:tcW w:w="1990" w:type="dxa"/>
            <w:tcBorders>
              <w:top w:val="single" w:sz="4" w:space="0" w:color="auto"/>
              <w:left w:val="single" w:sz="4" w:space="0" w:color="auto"/>
              <w:bottom w:val="single" w:sz="4" w:space="0" w:color="auto"/>
              <w:right w:val="single" w:sz="4" w:space="0" w:color="auto"/>
            </w:tcBorders>
          </w:tcPr>
          <w:p w:rsidR="00FD2C58" w:rsidRPr="00A40F96" w:rsidRDefault="00FD2C58" w:rsidP="007767DE">
            <w:pPr>
              <w:ind w:right="-284"/>
              <w:jc w:val="center"/>
              <w:rPr>
                <w:sz w:val="24"/>
                <w:szCs w:val="24"/>
              </w:rPr>
            </w:pPr>
            <w:r w:rsidRPr="00A40F96">
              <w:rPr>
                <w:sz w:val="24"/>
                <w:szCs w:val="24"/>
              </w:rPr>
              <w:t>26</w:t>
            </w:r>
          </w:p>
        </w:tc>
      </w:tr>
    </w:tbl>
    <w:p w:rsidR="00FD2C58" w:rsidRPr="0025120D" w:rsidRDefault="00FD2C58" w:rsidP="00A40F96">
      <w:pPr>
        <w:spacing w:after="0"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rPr>
        <w:t xml:space="preserve">БИЦ организует индивидуальный неограниченный доступ из любой точки, в которой имеется доступ к сети Интернет к учебным материалам электронно-библиотечной системе (ЭБС) </w:t>
      </w:r>
      <w:r>
        <w:rPr>
          <w:rFonts w:ascii="Times New Roman" w:hAnsi="Times New Roman" w:cs="Times New Roman"/>
          <w:sz w:val="28"/>
          <w:szCs w:val="28"/>
          <w:lang w:val="en-US"/>
        </w:rPr>
        <w:t>IPRbooks</w:t>
      </w:r>
      <w:r>
        <w:rPr>
          <w:rFonts w:ascii="Times New Roman" w:hAnsi="Times New Roman" w:cs="Times New Roman"/>
          <w:sz w:val="28"/>
          <w:szCs w:val="28"/>
        </w:rPr>
        <w:t xml:space="preserve">. Благодаря этому пользователи имеют доступ к электронным версиям </w:t>
      </w:r>
      <w:r>
        <w:rPr>
          <w:rFonts w:ascii="Times New Roman" w:hAnsi="Times New Roman" w:cs="Times New Roman"/>
          <w:sz w:val="28"/>
          <w:szCs w:val="24"/>
        </w:rPr>
        <w:t>учебников и учебным пособиям, монографиям, производственно-практическим, справочным изданиям, а также деловой литературе для практикующих специалистов.</w:t>
      </w:r>
    </w:p>
    <w:p w:rsidR="00FD2C58" w:rsidRDefault="00FD2C58" w:rsidP="00A40F96">
      <w:pPr>
        <w:spacing w:after="0" w:line="360" w:lineRule="auto"/>
        <w:ind w:right="-284" w:firstLine="709"/>
        <w:jc w:val="both"/>
        <w:rPr>
          <w:rFonts w:ascii="Times New Roman" w:hAnsi="Times New Roman" w:cs="Times New Roman"/>
          <w:sz w:val="28"/>
          <w:szCs w:val="24"/>
        </w:rPr>
      </w:pPr>
      <w:r>
        <w:rPr>
          <w:rFonts w:ascii="Times New Roman" w:hAnsi="Times New Roman" w:cs="Times New Roman"/>
          <w:sz w:val="28"/>
          <w:szCs w:val="24"/>
        </w:rPr>
        <w:t>В ЭБС включены издания за последние 10 лет (по гуманитарным, социальным и экономическим наукам — за последние 5 лет), перечень их постоянно растет. Контент ЭБС IPRbooks ежемесячно пополняется новыми электронными изданиями, периодикой.</w:t>
      </w:r>
    </w:p>
    <w:p w:rsidR="00FD2C58" w:rsidRDefault="00FD2C58" w:rsidP="00A40F96">
      <w:pPr>
        <w:spacing w:after="0" w:line="360" w:lineRule="auto"/>
        <w:ind w:right="-284" w:firstLine="709"/>
        <w:jc w:val="both"/>
        <w:rPr>
          <w:rFonts w:ascii="Times New Roman" w:hAnsi="Times New Roman" w:cs="Times New Roman"/>
          <w:sz w:val="28"/>
          <w:szCs w:val="24"/>
        </w:rPr>
      </w:pPr>
      <w:r>
        <w:rPr>
          <w:rFonts w:ascii="Times New Roman" w:hAnsi="Times New Roman" w:cs="Times New Roman"/>
          <w:sz w:val="28"/>
          <w:szCs w:val="24"/>
        </w:rPr>
        <w:t>БИЦ осуществляет дифференцированное обслуживание пользователей по единому читательскому формуляру: студентов очной и заочной формы обучения, преподавателей, мастеров производственного обучения и сотрудников техникума.</w:t>
      </w:r>
    </w:p>
    <w:p w:rsidR="00FD2C58" w:rsidRPr="00A40F96" w:rsidRDefault="00FD2C58" w:rsidP="00A40F96">
      <w:pPr>
        <w:spacing w:after="0" w:line="360" w:lineRule="auto"/>
        <w:ind w:right="-284" w:firstLine="708"/>
        <w:jc w:val="both"/>
        <w:rPr>
          <w:rFonts w:ascii="Times New Roman" w:hAnsi="Times New Roman" w:cs="Times New Roman"/>
          <w:sz w:val="28"/>
          <w:szCs w:val="28"/>
        </w:rPr>
      </w:pPr>
      <w:r>
        <w:rPr>
          <w:rFonts w:ascii="Times New Roman" w:hAnsi="Times New Roman" w:cs="Times New Roman"/>
          <w:sz w:val="28"/>
          <w:szCs w:val="28"/>
        </w:rPr>
        <w:t xml:space="preserve">Состав пользователей БИЦ </w:t>
      </w:r>
      <w:r w:rsidRPr="00A40F96">
        <w:rPr>
          <w:rFonts w:ascii="Times New Roman" w:hAnsi="Times New Roman" w:cs="Times New Roman"/>
          <w:sz w:val="28"/>
          <w:szCs w:val="28"/>
        </w:rPr>
        <w:t xml:space="preserve">отражен в </w:t>
      </w:r>
      <w:r w:rsidR="00A40F96" w:rsidRPr="00A40F96">
        <w:rPr>
          <w:rFonts w:ascii="Times New Roman" w:hAnsi="Times New Roman" w:cs="Times New Roman"/>
          <w:sz w:val="28"/>
          <w:szCs w:val="28"/>
        </w:rPr>
        <w:t>таблице 4</w:t>
      </w:r>
      <w:r w:rsidR="007F6E5F">
        <w:rPr>
          <w:rFonts w:ascii="Times New Roman" w:hAnsi="Times New Roman" w:cs="Times New Roman"/>
          <w:sz w:val="28"/>
          <w:szCs w:val="28"/>
        </w:rPr>
        <w:t>2</w:t>
      </w:r>
      <w:r w:rsidRPr="00A40F96">
        <w:rPr>
          <w:rFonts w:ascii="Times New Roman" w:hAnsi="Times New Roman" w:cs="Times New Roman"/>
          <w:sz w:val="28"/>
          <w:szCs w:val="28"/>
        </w:rPr>
        <w:t xml:space="preserve">. </w:t>
      </w:r>
    </w:p>
    <w:p w:rsidR="00FD2C58" w:rsidRPr="007767DE" w:rsidRDefault="00FD2C58" w:rsidP="00A40F96">
      <w:pPr>
        <w:spacing w:after="0" w:line="360" w:lineRule="auto"/>
        <w:ind w:right="-284"/>
        <w:rPr>
          <w:rFonts w:ascii="Times New Roman" w:hAnsi="Times New Roman" w:cs="Times New Roman"/>
          <w:sz w:val="28"/>
          <w:szCs w:val="28"/>
        </w:rPr>
      </w:pPr>
      <w:r w:rsidRPr="007767DE">
        <w:rPr>
          <w:rFonts w:ascii="Times New Roman" w:hAnsi="Times New Roman" w:cs="Times New Roman"/>
          <w:sz w:val="28"/>
          <w:szCs w:val="28"/>
        </w:rPr>
        <w:t xml:space="preserve">Таблица </w:t>
      </w:r>
      <w:r w:rsidR="007767DE" w:rsidRPr="007767DE">
        <w:rPr>
          <w:rFonts w:ascii="Times New Roman" w:hAnsi="Times New Roman" w:cs="Times New Roman"/>
          <w:sz w:val="28"/>
          <w:szCs w:val="28"/>
        </w:rPr>
        <w:t>4</w:t>
      </w:r>
      <w:r w:rsidR="007F6E5F">
        <w:rPr>
          <w:rFonts w:ascii="Times New Roman" w:hAnsi="Times New Roman" w:cs="Times New Roman"/>
          <w:sz w:val="28"/>
          <w:szCs w:val="28"/>
        </w:rPr>
        <w:t>2</w:t>
      </w:r>
      <w:r w:rsidRPr="007767DE">
        <w:rPr>
          <w:rFonts w:ascii="Times New Roman" w:hAnsi="Times New Roman" w:cs="Times New Roman"/>
          <w:sz w:val="28"/>
          <w:szCs w:val="28"/>
        </w:rPr>
        <w:t xml:space="preserve"> - Пользователи библиотеки</w:t>
      </w:r>
    </w:p>
    <w:tbl>
      <w:tblPr>
        <w:tblStyle w:val="a4"/>
        <w:tblW w:w="9498" w:type="dxa"/>
        <w:tblInd w:w="108" w:type="dxa"/>
        <w:tblLook w:val="04A0" w:firstRow="1" w:lastRow="0" w:firstColumn="1" w:lastColumn="0" w:noHBand="0" w:noVBand="1"/>
      </w:tblPr>
      <w:tblGrid>
        <w:gridCol w:w="3363"/>
        <w:gridCol w:w="1992"/>
        <w:gridCol w:w="1992"/>
        <w:gridCol w:w="2151"/>
      </w:tblGrid>
      <w:tr w:rsidR="00FD2C58" w:rsidTr="00FD2C58">
        <w:trPr>
          <w:trHeight w:val="470"/>
        </w:trPr>
        <w:tc>
          <w:tcPr>
            <w:tcW w:w="3363" w:type="dxa"/>
            <w:tcBorders>
              <w:top w:val="single" w:sz="4" w:space="0" w:color="auto"/>
              <w:left w:val="single" w:sz="4" w:space="0" w:color="auto"/>
              <w:bottom w:val="single" w:sz="4" w:space="0" w:color="auto"/>
              <w:right w:val="single" w:sz="4" w:space="0" w:color="auto"/>
            </w:tcBorders>
            <w:hideMark/>
          </w:tcPr>
          <w:p w:rsidR="00FD2C58" w:rsidRDefault="00FD2C58" w:rsidP="00FD2C58">
            <w:pPr>
              <w:spacing w:line="360" w:lineRule="auto"/>
              <w:ind w:right="-284"/>
              <w:jc w:val="center"/>
              <w:rPr>
                <w:sz w:val="24"/>
                <w:szCs w:val="24"/>
              </w:rPr>
            </w:pPr>
            <w:r>
              <w:rPr>
                <w:sz w:val="24"/>
                <w:szCs w:val="24"/>
              </w:rPr>
              <w:t>Категория пользователей</w:t>
            </w:r>
          </w:p>
        </w:tc>
        <w:tc>
          <w:tcPr>
            <w:tcW w:w="1992" w:type="dxa"/>
            <w:tcBorders>
              <w:top w:val="single" w:sz="4" w:space="0" w:color="auto"/>
              <w:left w:val="single" w:sz="4" w:space="0" w:color="auto"/>
              <w:bottom w:val="single" w:sz="4" w:space="0" w:color="auto"/>
              <w:right w:val="single" w:sz="4" w:space="0" w:color="auto"/>
            </w:tcBorders>
            <w:hideMark/>
          </w:tcPr>
          <w:p w:rsidR="00FD2C58" w:rsidRDefault="00FD2C58" w:rsidP="00FD2C58">
            <w:pPr>
              <w:spacing w:line="360" w:lineRule="auto"/>
              <w:ind w:right="-284"/>
              <w:jc w:val="center"/>
              <w:rPr>
                <w:sz w:val="24"/>
                <w:szCs w:val="24"/>
              </w:rPr>
            </w:pPr>
            <w:r>
              <w:rPr>
                <w:sz w:val="24"/>
                <w:szCs w:val="24"/>
              </w:rPr>
              <w:t>01.04.2017– 31.03.2018 г.</w:t>
            </w:r>
          </w:p>
        </w:tc>
        <w:tc>
          <w:tcPr>
            <w:tcW w:w="1992" w:type="dxa"/>
            <w:tcBorders>
              <w:top w:val="single" w:sz="4" w:space="0" w:color="auto"/>
              <w:left w:val="single" w:sz="4" w:space="0" w:color="auto"/>
              <w:bottom w:val="single" w:sz="4" w:space="0" w:color="auto"/>
              <w:right w:val="single" w:sz="4" w:space="0" w:color="auto"/>
            </w:tcBorders>
            <w:hideMark/>
          </w:tcPr>
          <w:p w:rsidR="00FD2C58" w:rsidRDefault="00FD2C58" w:rsidP="00FD2C58">
            <w:pPr>
              <w:spacing w:line="360" w:lineRule="auto"/>
              <w:ind w:right="-284"/>
              <w:jc w:val="center"/>
              <w:rPr>
                <w:sz w:val="24"/>
                <w:szCs w:val="24"/>
              </w:rPr>
            </w:pPr>
            <w:r>
              <w:rPr>
                <w:sz w:val="24"/>
                <w:szCs w:val="24"/>
              </w:rPr>
              <w:t>01.04.2018 – 31.03.2019 г.</w:t>
            </w:r>
          </w:p>
        </w:tc>
        <w:tc>
          <w:tcPr>
            <w:tcW w:w="2151" w:type="dxa"/>
            <w:tcBorders>
              <w:top w:val="single" w:sz="4" w:space="0" w:color="auto"/>
              <w:left w:val="single" w:sz="4" w:space="0" w:color="auto"/>
              <w:bottom w:val="single" w:sz="4" w:space="0" w:color="auto"/>
              <w:right w:val="single" w:sz="4" w:space="0" w:color="auto"/>
            </w:tcBorders>
            <w:hideMark/>
          </w:tcPr>
          <w:p w:rsidR="00FD2C58" w:rsidRDefault="00FD2C58" w:rsidP="00FD2C58">
            <w:pPr>
              <w:spacing w:line="360" w:lineRule="auto"/>
              <w:ind w:right="-284"/>
              <w:jc w:val="center"/>
              <w:rPr>
                <w:sz w:val="24"/>
                <w:szCs w:val="24"/>
              </w:rPr>
            </w:pPr>
            <w:r>
              <w:rPr>
                <w:sz w:val="24"/>
                <w:szCs w:val="24"/>
              </w:rPr>
              <w:t>01.04.2019-31.03.2020 г.</w:t>
            </w:r>
          </w:p>
        </w:tc>
      </w:tr>
      <w:tr w:rsidR="00FD2C58" w:rsidTr="00FD2C58">
        <w:trPr>
          <w:trHeight w:val="353"/>
        </w:trPr>
        <w:tc>
          <w:tcPr>
            <w:tcW w:w="3363" w:type="dxa"/>
            <w:tcBorders>
              <w:top w:val="single" w:sz="4" w:space="0" w:color="auto"/>
              <w:left w:val="single" w:sz="4" w:space="0" w:color="auto"/>
              <w:bottom w:val="single" w:sz="4" w:space="0" w:color="auto"/>
              <w:right w:val="single" w:sz="4" w:space="0" w:color="auto"/>
            </w:tcBorders>
            <w:hideMark/>
          </w:tcPr>
          <w:p w:rsidR="00FD2C58" w:rsidRDefault="00FD2C58" w:rsidP="00FD2C58">
            <w:pPr>
              <w:spacing w:line="360" w:lineRule="auto"/>
              <w:ind w:right="-284"/>
              <w:rPr>
                <w:sz w:val="24"/>
                <w:szCs w:val="24"/>
              </w:rPr>
            </w:pPr>
            <w:r>
              <w:rPr>
                <w:sz w:val="24"/>
                <w:szCs w:val="24"/>
              </w:rPr>
              <w:t>Всего читателей</w:t>
            </w:r>
          </w:p>
        </w:tc>
        <w:tc>
          <w:tcPr>
            <w:tcW w:w="1992" w:type="dxa"/>
            <w:tcBorders>
              <w:top w:val="single" w:sz="4" w:space="0" w:color="auto"/>
              <w:left w:val="single" w:sz="4" w:space="0" w:color="auto"/>
              <w:bottom w:val="single" w:sz="4" w:space="0" w:color="auto"/>
              <w:right w:val="single" w:sz="4" w:space="0" w:color="auto"/>
            </w:tcBorders>
          </w:tcPr>
          <w:p w:rsidR="00FD2C58" w:rsidRDefault="00FD2C58" w:rsidP="00FD2C58">
            <w:pPr>
              <w:spacing w:line="360" w:lineRule="auto"/>
              <w:ind w:right="-284"/>
              <w:jc w:val="center"/>
              <w:rPr>
                <w:sz w:val="24"/>
                <w:szCs w:val="24"/>
              </w:rPr>
            </w:pPr>
            <w:r>
              <w:rPr>
                <w:sz w:val="24"/>
                <w:szCs w:val="24"/>
              </w:rPr>
              <w:t>600</w:t>
            </w:r>
          </w:p>
        </w:tc>
        <w:tc>
          <w:tcPr>
            <w:tcW w:w="1992" w:type="dxa"/>
            <w:tcBorders>
              <w:top w:val="single" w:sz="4" w:space="0" w:color="auto"/>
              <w:left w:val="single" w:sz="4" w:space="0" w:color="auto"/>
              <w:bottom w:val="single" w:sz="4" w:space="0" w:color="auto"/>
              <w:right w:val="single" w:sz="4" w:space="0" w:color="auto"/>
            </w:tcBorders>
          </w:tcPr>
          <w:p w:rsidR="00FD2C58" w:rsidRDefault="00FD2C58" w:rsidP="00FD2C58">
            <w:pPr>
              <w:spacing w:line="360" w:lineRule="auto"/>
              <w:ind w:right="-284"/>
              <w:jc w:val="center"/>
              <w:rPr>
                <w:sz w:val="24"/>
                <w:szCs w:val="24"/>
              </w:rPr>
            </w:pPr>
            <w:r>
              <w:rPr>
                <w:sz w:val="24"/>
                <w:szCs w:val="24"/>
              </w:rPr>
              <w:t>327</w:t>
            </w:r>
          </w:p>
        </w:tc>
        <w:tc>
          <w:tcPr>
            <w:tcW w:w="2151" w:type="dxa"/>
            <w:tcBorders>
              <w:top w:val="single" w:sz="4" w:space="0" w:color="auto"/>
              <w:left w:val="single" w:sz="4" w:space="0" w:color="auto"/>
              <w:bottom w:val="single" w:sz="4" w:space="0" w:color="auto"/>
              <w:right w:val="single" w:sz="4" w:space="0" w:color="auto"/>
            </w:tcBorders>
          </w:tcPr>
          <w:p w:rsidR="00FD2C58" w:rsidRDefault="00FD2C58" w:rsidP="00FD2C58">
            <w:pPr>
              <w:spacing w:line="360" w:lineRule="auto"/>
              <w:ind w:right="-284"/>
              <w:jc w:val="center"/>
              <w:rPr>
                <w:sz w:val="24"/>
                <w:szCs w:val="24"/>
              </w:rPr>
            </w:pPr>
            <w:r>
              <w:rPr>
                <w:sz w:val="24"/>
                <w:szCs w:val="24"/>
              </w:rPr>
              <w:t>313</w:t>
            </w:r>
          </w:p>
        </w:tc>
      </w:tr>
      <w:tr w:rsidR="00FD2C58" w:rsidTr="00FD2C58">
        <w:trPr>
          <w:trHeight w:val="366"/>
        </w:trPr>
        <w:tc>
          <w:tcPr>
            <w:tcW w:w="3363" w:type="dxa"/>
            <w:tcBorders>
              <w:top w:val="single" w:sz="4" w:space="0" w:color="auto"/>
              <w:left w:val="single" w:sz="4" w:space="0" w:color="auto"/>
              <w:bottom w:val="single" w:sz="4" w:space="0" w:color="auto"/>
              <w:right w:val="single" w:sz="4" w:space="0" w:color="auto"/>
            </w:tcBorders>
            <w:hideMark/>
          </w:tcPr>
          <w:p w:rsidR="00FD2C58" w:rsidRDefault="00FD2C58" w:rsidP="00FD2C58">
            <w:pPr>
              <w:spacing w:line="360" w:lineRule="auto"/>
              <w:ind w:right="-284"/>
              <w:rPr>
                <w:sz w:val="24"/>
                <w:szCs w:val="24"/>
              </w:rPr>
            </w:pPr>
            <w:r>
              <w:rPr>
                <w:sz w:val="24"/>
                <w:szCs w:val="24"/>
              </w:rPr>
              <w:t>Студенты</w:t>
            </w:r>
          </w:p>
        </w:tc>
        <w:tc>
          <w:tcPr>
            <w:tcW w:w="1992" w:type="dxa"/>
            <w:tcBorders>
              <w:top w:val="single" w:sz="4" w:space="0" w:color="auto"/>
              <w:left w:val="single" w:sz="4" w:space="0" w:color="auto"/>
              <w:bottom w:val="single" w:sz="4" w:space="0" w:color="auto"/>
              <w:right w:val="single" w:sz="4" w:space="0" w:color="auto"/>
            </w:tcBorders>
          </w:tcPr>
          <w:p w:rsidR="00FD2C58" w:rsidRDefault="00FD2C58" w:rsidP="00FD2C58">
            <w:pPr>
              <w:spacing w:line="360" w:lineRule="auto"/>
              <w:ind w:right="-284"/>
              <w:jc w:val="center"/>
              <w:rPr>
                <w:sz w:val="24"/>
                <w:szCs w:val="24"/>
              </w:rPr>
            </w:pPr>
            <w:r>
              <w:rPr>
                <w:sz w:val="24"/>
                <w:szCs w:val="24"/>
              </w:rPr>
              <w:t>530</w:t>
            </w:r>
          </w:p>
        </w:tc>
        <w:tc>
          <w:tcPr>
            <w:tcW w:w="1992" w:type="dxa"/>
            <w:tcBorders>
              <w:top w:val="single" w:sz="4" w:space="0" w:color="auto"/>
              <w:left w:val="single" w:sz="4" w:space="0" w:color="auto"/>
              <w:bottom w:val="single" w:sz="4" w:space="0" w:color="auto"/>
              <w:right w:val="single" w:sz="4" w:space="0" w:color="auto"/>
            </w:tcBorders>
          </w:tcPr>
          <w:p w:rsidR="00FD2C58" w:rsidRDefault="00FD2C58" w:rsidP="00FD2C58">
            <w:pPr>
              <w:spacing w:line="360" w:lineRule="auto"/>
              <w:ind w:right="-284"/>
              <w:jc w:val="center"/>
              <w:rPr>
                <w:sz w:val="24"/>
                <w:szCs w:val="24"/>
              </w:rPr>
            </w:pPr>
            <w:r>
              <w:rPr>
                <w:sz w:val="24"/>
                <w:szCs w:val="24"/>
              </w:rPr>
              <w:t>280</w:t>
            </w:r>
          </w:p>
        </w:tc>
        <w:tc>
          <w:tcPr>
            <w:tcW w:w="2151" w:type="dxa"/>
            <w:tcBorders>
              <w:top w:val="single" w:sz="4" w:space="0" w:color="auto"/>
              <w:left w:val="single" w:sz="4" w:space="0" w:color="auto"/>
              <w:bottom w:val="single" w:sz="4" w:space="0" w:color="auto"/>
              <w:right w:val="single" w:sz="4" w:space="0" w:color="auto"/>
            </w:tcBorders>
          </w:tcPr>
          <w:p w:rsidR="00FD2C58" w:rsidRDefault="00FD2C58" w:rsidP="00FD2C58">
            <w:pPr>
              <w:spacing w:line="360" w:lineRule="auto"/>
              <w:ind w:right="-284"/>
              <w:jc w:val="center"/>
              <w:rPr>
                <w:sz w:val="24"/>
                <w:szCs w:val="24"/>
              </w:rPr>
            </w:pPr>
            <w:r>
              <w:rPr>
                <w:sz w:val="24"/>
                <w:szCs w:val="24"/>
              </w:rPr>
              <w:t>262</w:t>
            </w:r>
          </w:p>
        </w:tc>
      </w:tr>
      <w:tr w:rsidR="00FD2C58" w:rsidTr="00FD2C58">
        <w:trPr>
          <w:trHeight w:val="353"/>
        </w:trPr>
        <w:tc>
          <w:tcPr>
            <w:tcW w:w="3363" w:type="dxa"/>
            <w:tcBorders>
              <w:top w:val="single" w:sz="4" w:space="0" w:color="auto"/>
              <w:left w:val="single" w:sz="4" w:space="0" w:color="auto"/>
              <w:bottom w:val="single" w:sz="4" w:space="0" w:color="auto"/>
              <w:right w:val="single" w:sz="4" w:space="0" w:color="auto"/>
            </w:tcBorders>
            <w:hideMark/>
          </w:tcPr>
          <w:p w:rsidR="00FD2C58" w:rsidRDefault="00FD2C58" w:rsidP="00FD2C58">
            <w:pPr>
              <w:spacing w:line="360" w:lineRule="auto"/>
              <w:ind w:right="-284"/>
              <w:rPr>
                <w:sz w:val="24"/>
                <w:szCs w:val="24"/>
              </w:rPr>
            </w:pPr>
            <w:r>
              <w:rPr>
                <w:sz w:val="24"/>
                <w:szCs w:val="24"/>
              </w:rPr>
              <w:t>Преподаватели</w:t>
            </w:r>
          </w:p>
        </w:tc>
        <w:tc>
          <w:tcPr>
            <w:tcW w:w="1992" w:type="dxa"/>
            <w:tcBorders>
              <w:top w:val="single" w:sz="4" w:space="0" w:color="auto"/>
              <w:left w:val="single" w:sz="4" w:space="0" w:color="auto"/>
              <w:bottom w:val="single" w:sz="4" w:space="0" w:color="auto"/>
              <w:right w:val="single" w:sz="4" w:space="0" w:color="auto"/>
            </w:tcBorders>
          </w:tcPr>
          <w:p w:rsidR="00FD2C58" w:rsidRDefault="00FD2C58" w:rsidP="00FD2C58">
            <w:pPr>
              <w:spacing w:line="360" w:lineRule="auto"/>
              <w:ind w:right="-284"/>
              <w:jc w:val="center"/>
              <w:rPr>
                <w:sz w:val="24"/>
                <w:szCs w:val="24"/>
              </w:rPr>
            </w:pPr>
            <w:r>
              <w:rPr>
                <w:sz w:val="24"/>
                <w:szCs w:val="24"/>
              </w:rPr>
              <w:t>46</w:t>
            </w:r>
          </w:p>
        </w:tc>
        <w:tc>
          <w:tcPr>
            <w:tcW w:w="1992" w:type="dxa"/>
            <w:tcBorders>
              <w:top w:val="single" w:sz="4" w:space="0" w:color="auto"/>
              <w:left w:val="single" w:sz="4" w:space="0" w:color="auto"/>
              <w:bottom w:val="single" w:sz="4" w:space="0" w:color="auto"/>
              <w:right w:val="single" w:sz="4" w:space="0" w:color="auto"/>
            </w:tcBorders>
          </w:tcPr>
          <w:p w:rsidR="00FD2C58" w:rsidRDefault="00FD2C58" w:rsidP="00FD2C58">
            <w:pPr>
              <w:spacing w:line="360" w:lineRule="auto"/>
              <w:ind w:right="-284"/>
              <w:jc w:val="center"/>
              <w:rPr>
                <w:sz w:val="24"/>
                <w:szCs w:val="24"/>
              </w:rPr>
            </w:pPr>
            <w:r>
              <w:rPr>
                <w:sz w:val="24"/>
                <w:szCs w:val="24"/>
              </w:rPr>
              <w:t>40</w:t>
            </w:r>
          </w:p>
        </w:tc>
        <w:tc>
          <w:tcPr>
            <w:tcW w:w="2151" w:type="dxa"/>
            <w:tcBorders>
              <w:top w:val="single" w:sz="4" w:space="0" w:color="auto"/>
              <w:left w:val="single" w:sz="4" w:space="0" w:color="auto"/>
              <w:bottom w:val="single" w:sz="4" w:space="0" w:color="auto"/>
              <w:right w:val="single" w:sz="4" w:space="0" w:color="auto"/>
            </w:tcBorders>
          </w:tcPr>
          <w:p w:rsidR="00FD2C58" w:rsidRDefault="00FD2C58" w:rsidP="00FD2C58">
            <w:pPr>
              <w:spacing w:line="360" w:lineRule="auto"/>
              <w:ind w:right="-284"/>
              <w:jc w:val="center"/>
              <w:rPr>
                <w:sz w:val="24"/>
                <w:szCs w:val="24"/>
              </w:rPr>
            </w:pPr>
            <w:r>
              <w:rPr>
                <w:sz w:val="24"/>
                <w:szCs w:val="24"/>
              </w:rPr>
              <w:t>46</w:t>
            </w:r>
          </w:p>
        </w:tc>
      </w:tr>
      <w:tr w:rsidR="00FD2C58" w:rsidTr="00FD2C58">
        <w:trPr>
          <w:trHeight w:val="353"/>
        </w:trPr>
        <w:tc>
          <w:tcPr>
            <w:tcW w:w="3363" w:type="dxa"/>
            <w:tcBorders>
              <w:top w:val="single" w:sz="4" w:space="0" w:color="auto"/>
              <w:left w:val="single" w:sz="4" w:space="0" w:color="auto"/>
              <w:bottom w:val="single" w:sz="4" w:space="0" w:color="auto"/>
              <w:right w:val="single" w:sz="4" w:space="0" w:color="auto"/>
            </w:tcBorders>
            <w:hideMark/>
          </w:tcPr>
          <w:p w:rsidR="00FD2C58" w:rsidRDefault="00FD2C58" w:rsidP="00FD2C58">
            <w:pPr>
              <w:spacing w:line="360" w:lineRule="auto"/>
              <w:ind w:right="-284"/>
              <w:rPr>
                <w:sz w:val="24"/>
                <w:szCs w:val="24"/>
              </w:rPr>
            </w:pPr>
            <w:r>
              <w:rPr>
                <w:sz w:val="24"/>
                <w:szCs w:val="24"/>
              </w:rPr>
              <w:t>Мастера п/о</w:t>
            </w:r>
          </w:p>
        </w:tc>
        <w:tc>
          <w:tcPr>
            <w:tcW w:w="1992" w:type="dxa"/>
            <w:tcBorders>
              <w:top w:val="single" w:sz="4" w:space="0" w:color="auto"/>
              <w:left w:val="single" w:sz="4" w:space="0" w:color="auto"/>
              <w:bottom w:val="single" w:sz="4" w:space="0" w:color="auto"/>
              <w:right w:val="single" w:sz="4" w:space="0" w:color="auto"/>
            </w:tcBorders>
          </w:tcPr>
          <w:p w:rsidR="00FD2C58" w:rsidRDefault="00FD2C58" w:rsidP="00FD2C58">
            <w:pPr>
              <w:spacing w:line="360" w:lineRule="auto"/>
              <w:ind w:right="-284"/>
              <w:jc w:val="center"/>
              <w:rPr>
                <w:sz w:val="24"/>
                <w:szCs w:val="24"/>
              </w:rPr>
            </w:pPr>
            <w:r>
              <w:rPr>
                <w:sz w:val="24"/>
                <w:szCs w:val="24"/>
              </w:rPr>
              <w:t>6</w:t>
            </w:r>
          </w:p>
        </w:tc>
        <w:tc>
          <w:tcPr>
            <w:tcW w:w="1992" w:type="dxa"/>
            <w:tcBorders>
              <w:top w:val="single" w:sz="4" w:space="0" w:color="auto"/>
              <w:left w:val="single" w:sz="4" w:space="0" w:color="auto"/>
              <w:bottom w:val="single" w:sz="4" w:space="0" w:color="auto"/>
              <w:right w:val="single" w:sz="4" w:space="0" w:color="auto"/>
            </w:tcBorders>
          </w:tcPr>
          <w:p w:rsidR="00FD2C58" w:rsidRDefault="00FD2C58" w:rsidP="00FD2C58">
            <w:pPr>
              <w:spacing w:line="360" w:lineRule="auto"/>
              <w:ind w:right="-284"/>
              <w:jc w:val="center"/>
              <w:rPr>
                <w:sz w:val="24"/>
                <w:szCs w:val="24"/>
              </w:rPr>
            </w:pPr>
            <w:r>
              <w:rPr>
                <w:sz w:val="24"/>
                <w:szCs w:val="24"/>
              </w:rPr>
              <w:t>2</w:t>
            </w:r>
          </w:p>
        </w:tc>
        <w:tc>
          <w:tcPr>
            <w:tcW w:w="2151" w:type="dxa"/>
            <w:tcBorders>
              <w:top w:val="single" w:sz="4" w:space="0" w:color="auto"/>
              <w:left w:val="single" w:sz="4" w:space="0" w:color="auto"/>
              <w:bottom w:val="single" w:sz="4" w:space="0" w:color="auto"/>
              <w:right w:val="single" w:sz="4" w:space="0" w:color="auto"/>
            </w:tcBorders>
          </w:tcPr>
          <w:p w:rsidR="00FD2C58" w:rsidRDefault="00FD2C58" w:rsidP="00FD2C58">
            <w:pPr>
              <w:spacing w:line="360" w:lineRule="auto"/>
              <w:ind w:right="-284"/>
              <w:jc w:val="center"/>
              <w:rPr>
                <w:sz w:val="24"/>
                <w:szCs w:val="24"/>
              </w:rPr>
            </w:pPr>
            <w:r>
              <w:rPr>
                <w:sz w:val="24"/>
                <w:szCs w:val="24"/>
              </w:rPr>
              <w:t>4</w:t>
            </w:r>
          </w:p>
        </w:tc>
      </w:tr>
      <w:tr w:rsidR="00FD2C58" w:rsidTr="00FD2C58">
        <w:trPr>
          <w:trHeight w:val="353"/>
        </w:trPr>
        <w:tc>
          <w:tcPr>
            <w:tcW w:w="3363" w:type="dxa"/>
            <w:tcBorders>
              <w:top w:val="single" w:sz="4" w:space="0" w:color="auto"/>
              <w:left w:val="single" w:sz="4" w:space="0" w:color="auto"/>
              <w:bottom w:val="single" w:sz="4" w:space="0" w:color="auto"/>
              <w:right w:val="single" w:sz="4" w:space="0" w:color="auto"/>
            </w:tcBorders>
            <w:hideMark/>
          </w:tcPr>
          <w:p w:rsidR="00FD2C58" w:rsidRDefault="00FD2C58" w:rsidP="00FD2C58">
            <w:pPr>
              <w:spacing w:line="360" w:lineRule="auto"/>
              <w:ind w:right="-284"/>
              <w:rPr>
                <w:sz w:val="24"/>
                <w:szCs w:val="24"/>
              </w:rPr>
            </w:pPr>
            <w:r>
              <w:rPr>
                <w:sz w:val="24"/>
                <w:szCs w:val="24"/>
              </w:rPr>
              <w:t>Сотрудники техникума</w:t>
            </w:r>
          </w:p>
        </w:tc>
        <w:tc>
          <w:tcPr>
            <w:tcW w:w="1992" w:type="dxa"/>
            <w:tcBorders>
              <w:top w:val="single" w:sz="4" w:space="0" w:color="auto"/>
              <w:left w:val="single" w:sz="4" w:space="0" w:color="auto"/>
              <w:bottom w:val="single" w:sz="4" w:space="0" w:color="auto"/>
              <w:right w:val="single" w:sz="4" w:space="0" w:color="auto"/>
            </w:tcBorders>
          </w:tcPr>
          <w:p w:rsidR="00FD2C58" w:rsidRDefault="00FD2C58" w:rsidP="00FD2C58">
            <w:pPr>
              <w:spacing w:line="360" w:lineRule="auto"/>
              <w:ind w:right="-284"/>
              <w:jc w:val="center"/>
              <w:rPr>
                <w:sz w:val="24"/>
                <w:szCs w:val="24"/>
              </w:rPr>
            </w:pPr>
            <w:r>
              <w:rPr>
                <w:sz w:val="24"/>
                <w:szCs w:val="24"/>
              </w:rPr>
              <w:t>8</w:t>
            </w:r>
          </w:p>
        </w:tc>
        <w:tc>
          <w:tcPr>
            <w:tcW w:w="1992" w:type="dxa"/>
            <w:tcBorders>
              <w:top w:val="single" w:sz="4" w:space="0" w:color="auto"/>
              <w:left w:val="single" w:sz="4" w:space="0" w:color="auto"/>
              <w:bottom w:val="single" w:sz="4" w:space="0" w:color="auto"/>
              <w:right w:val="single" w:sz="4" w:space="0" w:color="auto"/>
            </w:tcBorders>
          </w:tcPr>
          <w:p w:rsidR="00FD2C58" w:rsidRDefault="00FD2C58" w:rsidP="00FD2C58">
            <w:pPr>
              <w:spacing w:line="360" w:lineRule="auto"/>
              <w:ind w:right="-284"/>
              <w:jc w:val="center"/>
              <w:rPr>
                <w:sz w:val="24"/>
                <w:szCs w:val="24"/>
              </w:rPr>
            </w:pPr>
            <w:r>
              <w:rPr>
                <w:sz w:val="24"/>
                <w:szCs w:val="24"/>
              </w:rPr>
              <w:t>5</w:t>
            </w:r>
          </w:p>
        </w:tc>
        <w:tc>
          <w:tcPr>
            <w:tcW w:w="2151" w:type="dxa"/>
            <w:tcBorders>
              <w:top w:val="single" w:sz="4" w:space="0" w:color="auto"/>
              <w:left w:val="single" w:sz="4" w:space="0" w:color="auto"/>
              <w:bottom w:val="single" w:sz="4" w:space="0" w:color="auto"/>
              <w:right w:val="single" w:sz="4" w:space="0" w:color="auto"/>
            </w:tcBorders>
          </w:tcPr>
          <w:p w:rsidR="00FD2C58" w:rsidRDefault="00FD2C58" w:rsidP="00FD2C58">
            <w:pPr>
              <w:spacing w:line="360" w:lineRule="auto"/>
              <w:ind w:right="-284"/>
              <w:jc w:val="center"/>
              <w:rPr>
                <w:sz w:val="24"/>
                <w:szCs w:val="24"/>
              </w:rPr>
            </w:pPr>
            <w:r>
              <w:rPr>
                <w:sz w:val="24"/>
                <w:szCs w:val="24"/>
              </w:rPr>
              <w:t>1</w:t>
            </w:r>
          </w:p>
        </w:tc>
      </w:tr>
    </w:tbl>
    <w:p w:rsidR="00FD2C58" w:rsidRPr="007767DE" w:rsidRDefault="00FD2C58" w:rsidP="007767DE">
      <w:pPr>
        <w:spacing w:after="0"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rPr>
        <w:t xml:space="preserve">Сведения о посещаемости БИЦ и выдаче литературы приведены в </w:t>
      </w:r>
      <w:r w:rsidRPr="007767DE">
        <w:rPr>
          <w:rFonts w:ascii="Times New Roman" w:hAnsi="Times New Roman" w:cs="Times New Roman"/>
          <w:sz w:val="28"/>
          <w:szCs w:val="28"/>
        </w:rPr>
        <w:t xml:space="preserve">таблице </w:t>
      </w:r>
      <w:r w:rsidR="00A40F96" w:rsidRPr="007767DE">
        <w:rPr>
          <w:rFonts w:ascii="Times New Roman" w:hAnsi="Times New Roman" w:cs="Times New Roman"/>
          <w:sz w:val="28"/>
          <w:szCs w:val="28"/>
        </w:rPr>
        <w:t>4</w:t>
      </w:r>
      <w:r w:rsidR="007F6E5F">
        <w:rPr>
          <w:rFonts w:ascii="Times New Roman" w:hAnsi="Times New Roman" w:cs="Times New Roman"/>
          <w:sz w:val="28"/>
          <w:szCs w:val="28"/>
        </w:rPr>
        <w:t>3</w:t>
      </w:r>
      <w:r w:rsidRPr="007767DE">
        <w:rPr>
          <w:rFonts w:ascii="Times New Roman" w:hAnsi="Times New Roman" w:cs="Times New Roman"/>
          <w:sz w:val="28"/>
          <w:szCs w:val="28"/>
        </w:rPr>
        <w:t>.</w:t>
      </w:r>
    </w:p>
    <w:p w:rsidR="00FD2C58" w:rsidRDefault="00FD2C58" w:rsidP="007F6E5F">
      <w:pPr>
        <w:spacing w:after="0" w:line="360" w:lineRule="auto"/>
        <w:ind w:right="-284"/>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A40F96">
        <w:rPr>
          <w:rFonts w:ascii="Times New Roman" w:hAnsi="Times New Roman" w:cs="Times New Roman"/>
          <w:sz w:val="28"/>
          <w:szCs w:val="28"/>
        </w:rPr>
        <w:t>4</w:t>
      </w:r>
      <w:r w:rsidR="007F6E5F">
        <w:rPr>
          <w:rFonts w:ascii="Times New Roman" w:hAnsi="Times New Roman" w:cs="Times New Roman"/>
          <w:sz w:val="28"/>
          <w:szCs w:val="28"/>
        </w:rPr>
        <w:t>3</w:t>
      </w:r>
      <w:r>
        <w:rPr>
          <w:rFonts w:ascii="Times New Roman" w:hAnsi="Times New Roman" w:cs="Times New Roman"/>
          <w:sz w:val="28"/>
          <w:szCs w:val="28"/>
        </w:rPr>
        <w:t xml:space="preserve"> – Посещаемость и книговыдача БИЦ</w:t>
      </w:r>
    </w:p>
    <w:tbl>
      <w:tblPr>
        <w:tblStyle w:val="a4"/>
        <w:tblW w:w="9101" w:type="dxa"/>
        <w:tblInd w:w="108" w:type="dxa"/>
        <w:tblLook w:val="04A0" w:firstRow="1" w:lastRow="0" w:firstColumn="1" w:lastColumn="0" w:noHBand="0" w:noVBand="1"/>
      </w:tblPr>
      <w:tblGrid>
        <w:gridCol w:w="3998"/>
        <w:gridCol w:w="2580"/>
        <w:gridCol w:w="2523"/>
      </w:tblGrid>
      <w:tr w:rsidR="00FD2C58" w:rsidRPr="007767DE" w:rsidTr="007767DE">
        <w:trPr>
          <w:trHeight w:val="318"/>
        </w:trPr>
        <w:tc>
          <w:tcPr>
            <w:tcW w:w="3998" w:type="dxa"/>
            <w:tcBorders>
              <w:top w:val="single" w:sz="4" w:space="0" w:color="auto"/>
              <w:left w:val="single" w:sz="4" w:space="0" w:color="auto"/>
              <w:bottom w:val="single" w:sz="4" w:space="0" w:color="auto"/>
              <w:right w:val="single" w:sz="4" w:space="0" w:color="auto"/>
            </w:tcBorders>
          </w:tcPr>
          <w:p w:rsidR="00FD2C58" w:rsidRPr="007767DE" w:rsidRDefault="00FD2C58" w:rsidP="007767DE">
            <w:pPr>
              <w:tabs>
                <w:tab w:val="left" w:pos="1080"/>
              </w:tabs>
              <w:ind w:right="-284"/>
              <w:rPr>
                <w:sz w:val="24"/>
                <w:szCs w:val="24"/>
              </w:rPr>
            </w:pPr>
            <w:r w:rsidRPr="007767DE">
              <w:rPr>
                <w:sz w:val="24"/>
                <w:szCs w:val="24"/>
              </w:rPr>
              <w:t>Посещаемость и книговыдача БИЦ</w:t>
            </w:r>
          </w:p>
        </w:tc>
        <w:tc>
          <w:tcPr>
            <w:tcW w:w="2580" w:type="dxa"/>
            <w:tcBorders>
              <w:top w:val="single" w:sz="4" w:space="0" w:color="auto"/>
              <w:left w:val="single" w:sz="4" w:space="0" w:color="auto"/>
              <w:bottom w:val="single" w:sz="4" w:space="0" w:color="auto"/>
              <w:right w:val="single" w:sz="4" w:space="0" w:color="auto"/>
            </w:tcBorders>
            <w:hideMark/>
          </w:tcPr>
          <w:p w:rsidR="00FD2C58" w:rsidRPr="007767DE" w:rsidRDefault="007767DE" w:rsidP="007767DE">
            <w:pPr>
              <w:ind w:right="-284"/>
              <w:jc w:val="center"/>
              <w:rPr>
                <w:sz w:val="24"/>
                <w:szCs w:val="24"/>
              </w:rPr>
            </w:pPr>
            <w:r>
              <w:rPr>
                <w:sz w:val="24"/>
                <w:szCs w:val="24"/>
              </w:rPr>
              <w:t xml:space="preserve">01.04.2018 – 31.03.2019 </w:t>
            </w:r>
          </w:p>
        </w:tc>
        <w:tc>
          <w:tcPr>
            <w:tcW w:w="2523" w:type="dxa"/>
            <w:tcBorders>
              <w:top w:val="single" w:sz="4" w:space="0" w:color="auto"/>
              <w:left w:val="single" w:sz="4" w:space="0" w:color="auto"/>
              <w:bottom w:val="single" w:sz="4" w:space="0" w:color="auto"/>
              <w:right w:val="single" w:sz="4" w:space="0" w:color="auto"/>
            </w:tcBorders>
            <w:hideMark/>
          </w:tcPr>
          <w:p w:rsidR="00FD2C58" w:rsidRPr="007767DE" w:rsidRDefault="00FD2C58" w:rsidP="007767DE">
            <w:pPr>
              <w:ind w:right="-284"/>
              <w:jc w:val="center"/>
              <w:rPr>
                <w:sz w:val="24"/>
                <w:szCs w:val="24"/>
              </w:rPr>
            </w:pPr>
            <w:r w:rsidRPr="007767DE">
              <w:rPr>
                <w:sz w:val="24"/>
                <w:szCs w:val="24"/>
              </w:rPr>
              <w:t>01.04.2019-31.03.2020</w:t>
            </w:r>
          </w:p>
        </w:tc>
      </w:tr>
      <w:tr w:rsidR="00FD2C58" w:rsidRPr="007767DE" w:rsidTr="007767DE">
        <w:trPr>
          <w:trHeight w:val="347"/>
        </w:trPr>
        <w:tc>
          <w:tcPr>
            <w:tcW w:w="3998" w:type="dxa"/>
            <w:tcBorders>
              <w:top w:val="single" w:sz="4" w:space="0" w:color="auto"/>
              <w:left w:val="single" w:sz="4" w:space="0" w:color="auto"/>
              <w:bottom w:val="single" w:sz="4" w:space="0" w:color="auto"/>
              <w:right w:val="single" w:sz="4" w:space="0" w:color="auto"/>
            </w:tcBorders>
            <w:hideMark/>
          </w:tcPr>
          <w:p w:rsidR="00FD2C58" w:rsidRPr="007767DE" w:rsidRDefault="00FD2C58" w:rsidP="007767DE">
            <w:pPr>
              <w:tabs>
                <w:tab w:val="left" w:pos="1080"/>
              </w:tabs>
              <w:ind w:right="-284"/>
              <w:rPr>
                <w:sz w:val="24"/>
                <w:szCs w:val="24"/>
              </w:rPr>
            </w:pPr>
            <w:r w:rsidRPr="007767DE">
              <w:rPr>
                <w:sz w:val="24"/>
                <w:szCs w:val="24"/>
              </w:rPr>
              <w:t>Общее число посещений</w:t>
            </w:r>
          </w:p>
        </w:tc>
        <w:tc>
          <w:tcPr>
            <w:tcW w:w="2580" w:type="dxa"/>
            <w:tcBorders>
              <w:top w:val="single" w:sz="4" w:space="0" w:color="auto"/>
              <w:left w:val="single" w:sz="4" w:space="0" w:color="auto"/>
              <w:bottom w:val="single" w:sz="4" w:space="0" w:color="auto"/>
              <w:right w:val="single" w:sz="4" w:space="0" w:color="auto"/>
            </w:tcBorders>
          </w:tcPr>
          <w:p w:rsidR="00FD2C58" w:rsidRPr="007767DE" w:rsidRDefault="00FD2C58" w:rsidP="007767DE">
            <w:pPr>
              <w:tabs>
                <w:tab w:val="left" w:pos="1080"/>
              </w:tabs>
              <w:ind w:right="-284"/>
              <w:jc w:val="center"/>
              <w:rPr>
                <w:sz w:val="24"/>
                <w:szCs w:val="24"/>
              </w:rPr>
            </w:pPr>
            <w:r w:rsidRPr="007767DE">
              <w:rPr>
                <w:sz w:val="24"/>
                <w:szCs w:val="24"/>
              </w:rPr>
              <w:t>957</w:t>
            </w:r>
          </w:p>
        </w:tc>
        <w:tc>
          <w:tcPr>
            <w:tcW w:w="2523" w:type="dxa"/>
            <w:tcBorders>
              <w:top w:val="single" w:sz="4" w:space="0" w:color="auto"/>
              <w:left w:val="single" w:sz="4" w:space="0" w:color="auto"/>
              <w:bottom w:val="single" w:sz="4" w:space="0" w:color="auto"/>
              <w:right w:val="single" w:sz="4" w:space="0" w:color="auto"/>
            </w:tcBorders>
          </w:tcPr>
          <w:p w:rsidR="00FD2C58" w:rsidRPr="007767DE" w:rsidRDefault="00FD2C58" w:rsidP="007767DE">
            <w:pPr>
              <w:tabs>
                <w:tab w:val="left" w:pos="1080"/>
              </w:tabs>
              <w:ind w:right="-284"/>
              <w:jc w:val="center"/>
              <w:rPr>
                <w:sz w:val="24"/>
                <w:szCs w:val="24"/>
              </w:rPr>
            </w:pPr>
            <w:r w:rsidRPr="007767DE">
              <w:rPr>
                <w:sz w:val="24"/>
                <w:szCs w:val="24"/>
              </w:rPr>
              <w:t>1218</w:t>
            </w:r>
          </w:p>
        </w:tc>
      </w:tr>
      <w:tr w:rsidR="00FD2C58" w:rsidRPr="007767DE" w:rsidTr="007767DE">
        <w:trPr>
          <w:trHeight w:val="360"/>
        </w:trPr>
        <w:tc>
          <w:tcPr>
            <w:tcW w:w="3998" w:type="dxa"/>
            <w:tcBorders>
              <w:top w:val="single" w:sz="4" w:space="0" w:color="auto"/>
              <w:left w:val="single" w:sz="4" w:space="0" w:color="auto"/>
              <w:bottom w:val="single" w:sz="4" w:space="0" w:color="auto"/>
              <w:right w:val="single" w:sz="4" w:space="0" w:color="auto"/>
            </w:tcBorders>
            <w:hideMark/>
          </w:tcPr>
          <w:p w:rsidR="00FD2C58" w:rsidRPr="007767DE" w:rsidRDefault="00FD2C58" w:rsidP="007767DE">
            <w:pPr>
              <w:tabs>
                <w:tab w:val="left" w:pos="1080"/>
              </w:tabs>
              <w:ind w:right="-284"/>
              <w:rPr>
                <w:sz w:val="24"/>
                <w:szCs w:val="24"/>
              </w:rPr>
            </w:pPr>
            <w:r w:rsidRPr="007767DE">
              <w:rPr>
                <w:sz w:val="24"/>
                <w:szCs w:val="24"/>
              </w:rPr>
              <w:t>Общая книговыдача</w:t>
            </w:r>
          </w:p>
        </w:tc>
        <w:tc>
          <w:tcPr>
            <w:tcW w:w="2580" w:type="dxa"/>
            <w:tcBorders>
              <w:top w:val="single" w:sz="4" w:space="0" w:color="auto"/>
              <w:left w:val="single" w:sz="4" w:space="0" w:color="auto"/>
              <w:bottom w:val="single" w:sz="4" w:space="0" w:color="auto"/>
              <w:right w:val="single" w:sz="4" w:space="0" w:color="auto"/>
            </w:tcBorders>
          </w:tcPr>
          <w:p w:rsidR="00FD2C58" w:rsidRPr="007767DE" w:rsidRDefault="00FD2C58" w:rsidP="007767DE">
            <w:pPr>
              <w:tabs>
                <w:tab w:val="left" w:pos="1080"/>
              </w:tabs>
              <w:ind w:right="-284"/>
              <w:jc w:val="center"/>
              <w:rPr>
                <w:sz w:val="24"/>
                <w:szCs w:val="24"/>
              </w:rPr>
            </w:pPr>
            <w:r w:rsidRPr="007767DE">
              <w:rPr>
                <w:sz w:val="24"/>
                <w:szCs w:val="24"/>
              </w:rPr>
              <w:t>2515</w:t>
            </w:r>
          </w:p>
        </w:tc>
        <w:tc>
          <w:tcPr>
            <w:tcW w:w="2523" w:type="dxa"/>
            <w:tcBorders>
              <w:top w:val="single" w:sz="4" w:space="0" w:color="auto"/>
              <w:left w:val="single" w:sz="4" w:space="0" w:color="auto"/>
              <w:bottom w:val="single" w:sz="4" w:space="0" w:color="auto"/>
              <w:right w:val="single" w:sz="4" w:space="0" w:color="auto"/>
            </w:tcBorders>
          </w:tcPr>
          <w:p w:rsidR="00FD2C58" w:rsidRPr="007767DE" w:rsidRDefault="00FD2C58" w:rsidP="007767DE">
            <w:pPr>
              <w:tabs>
                <w:tab w:val="left" w:pos="1080"/>
              </w:tabs>
              <w:ind w:right="-284"/>
              <w:jc w:val="center"/>
              <w:rPr>
                <w:sz w:val="24"/>
                <w:szCs w:val="24"/>
              </w:rPr>
            </w:pPr>
            <w:r w:rsidRPr="007767DE">
              <w:rPr>
                <w:sz w:val="24"/>
                <w:szCs w:val="24"/>
              </w:rPr>
              <w:t>1319</w:t>
            </w:r>
          </w:p>
        </w:tc>
      </w:tr>
      <w:tr w:rsidR="00FD2C58" w:rsidRPr="007767DE" w:rsidTr="007767DE">
        <w:trPr>
          <w:trHeight w:val="347"/>
        </w:trPr>
        <w:tc>
          <w:tcPr>
            <w:tcW w:w="3998" w:type="dxa"/>
            <w:tcBorders>
              <w:top w:val="single" w:sz="4" w:space="0" w:color="auto"/>
              <w:left w:val="single" w:sz="4" w:space="0" w:color="auto"/>
              <w:bottom w:val="single" w:sz="4" w:space="0" w:color="auto"/>
              <w:right w:val="single" w:sz="4" w:space="0" w:color="auto"/>
            </w:tcBorders>
            <w:hideMark/>
          </w:tcPr>
          <w:p w:rsidR="00FD2C58" w:rsidRPr="007767DE" w:rsidRDefault="00FD2C58" w:rsidP="007767DE">
            <w:pPr>
              <w:tabs>
                <w:tab w:val="left" w:pos="1080"/>
              </w:tabs>
              <w:ind w:right="-284"/>
              <w:rPr>
                <w:sz w:val="24"/>
                <w:szCs w:val="24"/>
              </w:rPr>
            </w:pPr>
            <w:r w:rsidRPr="007767DE">
              <w:rPr>
                <w:sz w:val="24"/>
                <w:szCs w:val="24"/>
              </w:rPr>
              <w:t>Учебная литература</w:t>
            </w:r>
          </w:p>
        </w:tc>
        <w:tc>
          <w:tcPr>
            <w:tcW w:w="2580" w:type="dxa"/>
            <w:tcBorders>
              <w:top w:val="single" w:sz="4" w:space="0" w:color="auto"/>
              <w:left w:val="single" w:sz="4" w:space="0" w:color="auto"/>
              <w:bottom w:val="single" w:sz="4" w:space="0" w:color="auto"/>
              <w:right w:val="single" w:sz="4" w:space="0" w:color="auto"/>
            </w:tcBorders>
          </w:tcPr>
          <w:p w:rsidR="00FD2C58" w:rsidRPr="007767DE" w:rsidRDefault="00FD2C58" w:rsidP="007767DE">
            <w:pPr>
              <w:tabs>
                <w:tab w:val="left" w:pos="1080"/>
              </w:tabs>
              <w:ind w:right="-284"/>
              <w:jc w:val="center"/>
              <w:rPr>
                <w:sz w:val="24"/>
                <w:szCs w:val="24"/>
              </w:rPr>
            </w:pPr>
            <w:r w:rsidRPr="007767DE">
              <w:rPr>
                <w:sz w:val="24"/>
                <w:szCs w:val="24"/>
              </w:rPr>
              <w:t>2246</w:t>
            </w:r>
          </w:p>
        </w:tc>
        <w:tc>
          <w:tcPr>
            <w:tcW w:w="2523" w:type="dxa"/>
            <w:tcBorders>
              <w:top w:val="single" w:sz="4" w:space="0" w:color="auto"/>
              <w:left w:val="single" w:sz="4" w:space="0" w:color="auto"/>
              <w:bottom w:val="single" w:sz="4" w:space="0" w:color="auto"/>
              <w:right w:val="single" w:sz="4" w:space="0" w:color="auto"/>
            </w:tcBorders>
          </w:tcPr>
          <w:p w:rsidR="00FD2C58" w:rsidRPr="007767DE" w:rsidRDefault="00FD2C58" w:rsidP="007767DE">
            <w:pPr>
              <w:tabs>
                <w:tab w:val="left" w:pos="1080"/>
              </w:tabs>
              <w:ind w:right="-284"/>
              <w:jc w:val="center"/>
              <w:rPr>
                <w:sz w:val="24"/>
                <w:szCs w:val="24"/>
              </w:rPr>
            </w:pPr>
            <w:r w:rsidRPr="007767DE">
              <w:rPr>
                <w:sz w:val="24"/>
                <w:szCs w:val="24"/>
              </w:rPr>
              <w:t>1137</w:t>
            </w:r>
          </w:p>
        </w:tc>
      </w:tr>
      <w:tr w:rsidR="00FD2C58" w:rsidRPr="007767DE" w:rsidTr="007767DE">
        <w:trPr>
          <w:trHeight w:val="462"/>
        </w:trPr>
        <w:tc>
          <w:tcPr>
            <w:tcW w:w="3998" w:type="dxa"/>
            <w:tcBorders>
              <w:top w:val="single" w:sz="4" w:space="0" w:color="auto"/>
              <w:left w:val="single" w:sz="4" w:space="0" w:color="auto"/>
              <w:bottom w:val="single" w:sz="4" w:space="0" w:color="auto"/>
              <w:right w:val="single" w:sz="4" w:space="0" w:color="auto"/>
            </w:tcBorders>
            <w:hideMark/>
          </w:tcPr>
          <w:p w:rsidR="00FD2C58" w:rsidRPr="007767DE" w:rsidRDefault="00FD2C58" w:rsidP="007767DE">
            <w:pPr>
              <w:tabs>
                <w:tab w:val="left" w:pos="1080"/>
              </w:tabs>
              <w:ind w:right="-284"/>
              <w:rPr>
                <w:sz w:val="24"/>
                <w:szCs w:val="24"/>
              </w:rPr>
            </w:pPr>
            <w:r w:rsidRPr="007767DE">
              <w:rPr>
                <w:sz w:val="24"/>
                <w:szCs w:val="24"/>
              </w:rPr>
              <w:t>Художественная литература</w:t>
            </w:r>
          </w:p>
        </w:tc>
        <w:tc>
          <w:tcPr>
            <w:tcW w:w="2580" w:type="dxa"/>
            <w:tcBorders>
              <w:top w:val="single" w:sz="4" w:space="0" w:color="auto"/>
              <w:left w:val="single" w:sz="4" w:space="0" w:color="auto"/>
              <w:bottom w:val="single" w:sz="4" w:space="0" w:color="auto"/>
              <w:right w:val="single" w:sz="4" w:space="0" w:color="auto"/>
            </w:tcBorders>
          </w:tcPr>
          <w:p w:rsidR="00FD2C58" w:rsidRPr="007767DE" w:rsidRDefault="00FD2C58" w:rsidP="007767DE">
            <w:pPr>
              <w:tabs>
                <w:tab w:val="left" w:pos="1080"/>
              </w:tabs>
              <w:ind w:right="-284"/>
              <w:jc w:val="center"/>
              <w:rPr>
                <w:sz w:val="24"/>
                <w:szCs w:val="24"/>
              </w:rPr>
            </w:pPr>
            <w:r w:rsidRPr="007767DE">
              <w:rPr>
                <w:sz w:val="24"/>
                <w:szCs w:val="24"/>
              </w:rPr>
              <w:t>190</w:t>
            </w:r>
          </w:p>
        </w:tc>
        <w:tc>
          <w:tcPr>
            <w:tcW w:w="2523" w:type="dxa"/>
            <w:tcBorders>
              <w:top w:val="single" w:sz="4" w:space="0" w:color="auto"/>
              <w:left w:val="single" w:sz="4" w:space="0" w:color="auto"/>
              <w:bottom w:val="single" w:sz="4" w:space="0" w:color="auto"/>
              <w:right w:val="single" w:sz="4" w:space="0" w:color="auto"/>
            </w:tcBorders>
          </w:tcPr>
          <w:p w:rsidR="00FD2C58" w:rsidRPr="007767DE" w:rsidRDefault="00FD2C58" w:rsidP="007767DE">
            <w:pPr>
              <w:tabs>
                <w:tab w:val="left" w:pos="1080"/>
              </w:tabs>
              <w:ind w:right="-284"/>
              <w:jc w:val="center"/>
              <w:rPr>
                <w:sz w:val="24"/>
                <w:szCs w:val="24"/>
              </w:rPr>
            </w:pPr>
            <w:r w:rsidRPr="007767DE">
              <w:rPr>
                <w:sz w:val="24"/>
                <w:szCs w:val="24"/>
              </w:rPr>
              <w:t>130</w:t>
            </w:r>
          </w:p>
        </w:tc>
      </w:tr>
      <w:tr w:rsidR="00FD2C58" w:rsidRPr="007767DE" w:rsidTr="007767DE">
        <w:trPr>
          <w:trHeight w:val="360"/>
        </w:trPr>
        <w:tc>
          <w:tcPr>
            <w:tcW w:w="3998" w:type="dxa"/>
            <w:tcBorders>
              <w:top w:val="single" w:sz="4" w:space="0" w:color="auto"/>
              <w:left w:val="single" w:sz="4" w:space="0" w:color="auto"/>
              <w:bottom w:val="single" w:sz="4" w:space="0" w:color="auto"/>
              <w:right w:val="single" w:sz="4" w:space="0" w:color="auto"/>
            </w:tcBorders>
            <w:hideMark/>
          </w:tcPr>
          <w:p w:rsidR="00FD2C58" w:rsidRPr="007767DE" w:rsidRDefault="00FD2C58" w:rsidP="007767DE">
            <w:pPr>
              <w:tabs>
                <w:tab w:val="left" w:pos="1080"/>
              </w:tabs>
              <w:ind w:right="-284"/>
              <w:rPr>
                <w:sz w:val="24"/>
                <w:szCs w:val="24"/>
              </w:rPr>
            </w:pPr>
            <w:r w:rsidRPr="007767DE">
              <w:rPr>
                <w:sz w:val="24"/>
                <w:szCs w:val="24"/>
              </w:rPr>
              <w:t>Периодические издания</w:t>
            </w:r>
          </w:p>
        </w:tc>
        <w:tc>
          <w:tcPr>
            <w:tcW w:w="2580" w:type="dxa"/>
            <w:tcBorders>
              <w:top w:val="single" w:sz="4" w:space="0" w:color="auto"/>
              <w:left w:val="single" w:sz="4" w:space="0" w:color="auto"/>
              <w:bottom w:val="single" w:sz="4" w:space="0" w:color="auto"/>
              <w:right w:val="single" w:sz="4" w:space="0" w:color="auto"/>
            </w:tcBorders>
          </w:tcPr>
          <w:p w:rsidR="00FD2C58" w:rsidRPr="007767DE" w:rsidRDefault="00FD2C58" w:rsidP="007767DE">
            <w:pPr>
              <w:tabs>
                <w:tab w:val="left" w:pos="1080"/>
              </w:tabs>
              <w:ind w:right="-284"/>
              <w:jc w:val="center"/>
              <w:rPr>
                <w:sz w:val="24"/>
                <w:szCs w:val="24"/>
              </w:rPr>
            </w:pPr>
            <w:r w:rsidRPr="007767DE">
              <w:rPr>
                <w:sz w:val="24"/>
                <w:szCs w:val="24"/>
              </w:rPr>
              <w:t>261</w:t>
            </w:r>
          </w:p>
        </w:tc>
        <w:tc>
          <w:tcPr>
            <w:tcW w:w="2523" w:type="dxa"/>
            <w:tcBorders>
              <w:top w:val="single" w:sz="4" w:space="0" w:color="auto"/>
              <w:left w:val="single" w:sz="4" w:space="0" w:color="auto"/>
              <w:bottom w:val="single" w:sz="4" w:space="0" w:color="auto"/>
              <w:right w:val="single" w:sz="4" w:space="0" w:color="auto"/>
            </w:tcBorders>
          </w:tcPr>
          <w:p w:rsidR="00FD2C58" w:rsidRPr="007767DE" w:rsidRDefault="00FD2C58" w:rsidP="007767DE">
            <w:pPr>
              <w:tabs>
                <w:tab w:val="left" w:pos="1080"/>
              </w:tabs>
              <w:ind w:right="-284"/>
              <w:jc w:val="center"/>
              <w:rPr>
                <w:sz w:val="24"/>
                <w:szCs w:val="24"/>
              </w:rPr>
            </w:pPr>
            <w:r w:rsidRPr="007767DE">
              <w:rPr>
                <w:sz w:val="24"/>
                <w:szCs w:val="24"/>
              </w:rPr>
              <w:t>52</w:t>
            </w:r>
          </w:p>
        </w:tc>
      </w:tr>
    </w:tbl>
    <w:p w:rsidR="00FD2C58" w:rsidRPr="00A40064" w:rsidRDefault="00FD2C58" w:rsidP="0016381B">
      <w:pPr>
        <w:suppressAutoHyphens/>
        <w:spacing w:after="0" w:line="360" w:lineRule="auto"/>
        <w:ind w:firstLine="709"/>
        <w:jc w:val="both"/>
        <w:rPr>
          <w:rFonts w:ascii="Times New Roman" w:hAnsi="Times New Roman" w:cs="Times New Roman"/>
          <w:sz w:val="28"/>
          <w:szCs w:val="24"/>
        </w:rPr>
      </w:pPr>
      <w:r>
        <w:rPr>
          <w:rFonts w:ascii="Times New Roman" w:hAnsi="Times New Roman" w:cs="Times New Roman"/>
          <w:color w:val="000000"/>
          <w:sz w:val="28"/>
          <w:szCs w:val="24"/>
        </w:rPr>
        <w:t>БИЦ ведет большую справочную и информационную работу:</w:t>
      </w:r>
      <w:r>
        <w:rPr>
          <w:rFonts w:ascii="Times New Roman" w:hAnsi="Times New Roman" w:cs="Times New Roman"/>
          <w:sz w:val="28"/>
          <w:szCs w:val="24"/>
        </w:rPr>
        <w:t xml:space="preserve"> </w:t>
      </w:r>
      <w:r>
        <w:rPr>
          <w:rFonts w:ascii="Times New Roman" w:hAnsi="Times New Roman" w:cs="Times New Roman"/>
          <w:color w:val="000000"/>
          <w:sz w:val="28"/>
          <w:szCs w:val="24"/>
        </w:rPr>
        <w:t>выдает устные и письменные справки по запросам пользователей; осуществляет подбор литературы по заявленной теме;</w:t>
      </w:r>
      <w:r>
        <w:rPr>
          <w:rFonts w:ascii="Times New Roman" w:hAnsi="Times New Roman" w:cs="Times New Roman"/>
          <w:sz w:val="28"/>
          <w:szCs w:val="24"/>
        </w:rPr>
        <w:t xml:space="preserve"> </w:t>
      </w:r>
      <w:r>
        <w:rPr>
          <w:rFonts w:ascii="Times New Roman" w:hAnsi="Times New Roman" w:cs="Times New Roman"/>
          <w:color w:val="000000"/>
          <w:sz w:val="28"/>
          <w:szCs w:val="24"/>
        </w:rPr>
        <w:t>организует выставки новых поступлений литературы;</w:t>
      </w:r>
      <w:r>
        <w:rPr>
          <w:rFonts w:ascii="Times New Roman" w:hAnsi="Times New Roman" w:cs="Times New Roman"/>
          <w:sz w:val="28"/>
          <w:szCs w:val="24"/>
        </w:rPr>
        <w:t xml:space="preserve"> </w:t>
      </w:r>
      <w:r>
        <w:rPr>
          <w:rFonts w:ascii="Times New Roman" w:hAnsi="Times New Roman" w:cs="Times New Roman"/>
          <w:color w:val="000000"/>
          <w:sz w:val="28"/>
          <w:szCs w:val="24"/>
        </w:rPr>
        <w:t>организует тематические выставки по заявкам преподавателей;</w:t>
      </w:r>
      <w:r>
        <w:rPr>
          <w:rFonts w:ascii="Times New Roman" w:hAnsi="Times New Roman" w:cs="Times New Roman"/>
          <w:sz w:val="28"/>
          <w:szCs w:val="24"/>
        </w:rPr>
        <w:t xml:space="preserve"> </w:t>
      </w:r>
      <w:r>
        <w:rPr>
          <w:rFonts w:ascii="Times New Roman" w:hAnsi="Times New Roman" w:cs="Times New Roman"/>
          <w:color w:val="000000"/>
          <w:sz w:val="28"/>
          <w:szCs w:val="24"/>
        </w:rPr>
        <w:t>оказывает помощь студентам и преподавателям в составлении и оформлении библиографических списков литературы;</w:t>
      </w:r>
      <w:r>
        <w:rPr>
          <w:rFonts w:ascii="Times New Roman" w:hAnsi="Times New Roman" w:cs="Times New Roman"/>
          <w:sz w:val="28"/>
          <w:szCs w:val="24"/>
        </w:rPr>
        <w:t xml:space="preserve"> </w:t>
      </w:r>
      <w:r>
        <w:rPr>
          <w:rFonts w:ascii="Times New Roman" w:hAnsi="Times New Roman" w:cs="Times New Roman"/>
          <w:color w:val="000000"/>
          <w:sz w:val="28"/>
          <w:szCs w:val="24"/>
        </w:rPr>
        <w:t>проводит консультативную помощь пользователям при поиске информации через интернет.</w:t>
      </w:r>
    </w:p>
    <w:p w:rsidR="00FD2C58" w:rsidRPr="0025120D" w:rsidRDefault="00FD2C58" w:rsidP="0016381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БИЦ является а</w:t>
      </w:r>
      <w:r w:rsidRPr="009E774B">
        <w:rPr>
          <w:rFonts w:ascii="Times New Roman" w:eastAsia="Times New Roman" w:hAnsi="Times New Roman" w:cs="Times New Roman"/>
          <w:sz w:val="28"/>
          <w:szCs w:val="28"/>
          <w:lang w:eastAsia="ru-RU"/>
        </w:rPr>
        <w:t>ктивным участником учебно-воспит</w:t>
      </w:r>
      <w:r>
        <w:rPr>
          <w:rFonts w:ascii="Times New Roman" w:eastAsia="Times New Roman" w:hAnsi="Times New Roman" w:cs="Times New Roman"/>
          <w:sz w:val="28"/>
          <w:szCs w:val="28"/>
          <w:lang w:eastAsia="ru-RU"/>
        </w:rPr>
        <w:t>ательного процесса</w:t>
      </w:r>
      <w:r w:rsidRPr="009E774B">
        <w:rPr>
          <w:rFonts w:ascii="Times New Roman" w:eastAsia="Times New Roman" w:hAnsi="Times New Roman" w:cs="Times New Roman"/>
          <w:sz w:val="28"/>
          <w:szCs w:val="28"/>
          <w:lang w:eastAsia="ru-RU"/>
        </w:rPr>
        <w:t>, выполня</w:t>
      </w:r>
      <w:r>
        <w:rPr>
          <w:rFonts w:ascii="Times New Roman" w:eastAsia="Times New Roman" w:hAnsi="Times New Roman" w:cs="Times New Roman"/>
          <w:sz w:val="28"/>
          <w:szCs w:val="28"/>
          <w:lang w:eastAsia="ru-RU"/>
        </w:rPr>
        <w:t>я</w:t>
      </w:r>
      <w:r w:rsidRPr="009E774B">
        <w:rPr>
          <w:rFonts w:ascii="Times New Roman" w:eastAsia="Times New Roman" w:hAnsi="Times New Roman" w:cs="Times New Roman"/>
          <w:sz w:val="28"/>
          <w:szCs w:val="28"/>
          <w:lang w:eastAsia="ru-RU"/>
        </w:rPr>
        <w:t xml:space="preserve"> образовательную, воспитательную и культурную</w:t>
      </w:r>
      <w:r>
        <w:rPr>
          <w:rFonts w:ascii="Times New Roman" w:eastAsia="Times New Roman" w:hAnsi="Times New Roman" w:cs="Times New Roman"/>
          <w:sz w:val="28"/>
          <w:szCs w:val="28"/>
          <w:lang w:eastAsia="ru-RU"/>
        </w:rPr>
        <w:t xml:space="preserve"> функцию. Традиционно в БИЦ</w:t>
      </w:r>
      <w:r w:rsidRPr="009E774B">
        <w:rPr>
          <w:rFonts w:ascii="Times New Roman" w:eastAsia="Times New Roman" w:hAnsi="Times New Roman" w:cs="Times New Roman"/>
          <w:sz w:val="28"/>
          <w:szCs w:val="28"/>
          <w:lang w:eastAsia="ru-RU"/>
        </w:rPr>
        <w:t xml:space="preserve"> проводятся мероприя</w:t>
      </w:r>
      <w:r w:rsidRPr="009E774B">
        <w:rPr>
          <w:rFonts w:ascii="Times New Roman" w:eastAsia="Times New Roman" w:hAnsi="Times New Roman" w:cs="Times New Roman"/>
          <w:sz w:val="28"/>
          <w:szCs w:val="28"/>
          <w:lang w:eastAsia="ru-RU"/>
        </w:rPr>
        <w:softHyphen/>
        <w:t xml:space="preserve">тия к знаменательным датам, </w:t>
      </w:r>
      <w:r>
        <w:rPr>
          <w:rFonts w:ascii="Times New Roman" w:eastAsia="Times New Roman" w:hAnsi="Times New Roman" w:cs="Times New Roman"/>
          <w:sz w:val="28"/>
          <w:szCs w:val="28"/>
          <w:lang w:eastAsia="ru-RU"/>
        </w:rPr>
        <w:t xml:space="preserve">книжно-иллюстративные выставки, </w:t>
      </w:r>
      <w:r w:rsidRPr="009E774B">
        <w:rPr>
          <w:rFonts w:ascii="Times New Roman" w:eastAsia="Times New Roman" w:hAnsi="Times New Roman" w:cs="Times New Roman"/>
          <w:sz w:val="28"/>
          <w:szCs w:val="28"/>
          <w:lang w:eastAsia="ru-RU"/>
        </w:rPr>
        <w:t>книжные обзоры, библиотечные уроки, беседы, викторины, конференции, уст</w:t>
      </w:r>
      <w:r w:rsidRPr="009E774B">
        <w:rPr>
          <w:rFonts w:ascii="Times New Roman" w:eastAsia="Times New Roman" w:hAnsi="Times New Roman" w:cs="Times New Roman"/>
          <w:sz w:val="28"/>
          <w:szCs w:val="28"/>
          <w:lang w:eastAsia="ru-RU"/>
        </w:rPr>
        <w:softHyphen/>
        <w:t>ные журналы</w:t>
      </w:r>
      <w:r>
        <w:rPr>
          <w:rFonts w:ascii="Times New Roman" w:eastAsia="Times New Roman" w:hAnsi="Times New Roman" w:cs="Times New Roman"/>
          <w:sz w:val="28"/>
          <w:szCs w:val="28"/>
          <w:lang w:eastAsia="ru-RU"/>
        </w:rPr>
        <w:t>,</w:t>
      </w:r>
      <w:r w:rsidRPr="0025120D">
        <w:rPr>
          <w:rFonts w:ascii="Times New Roman" w:hAnsi="Times New Roman" w:cs="Times New Roman"/>
          <w:sz w:val="28"/>
          <w:szCs w:val="28"/>
        </w:rPr>
        <w:t xml:space="preserve"> </w:t>
      </w:r>
      <w:r>
        <w:rPr>
          <w:rFonts w:ascii="Times New Roman" w:hAnsi="Times New Roman" w:cs="Times New Roman"/>
          <w:sz w:val="28"/>
          <w:szCs w:val="28"/>
        </w:rPr>
        <w:t>часы интересных сообщений, викторины, литературные вечера и другие</w:t>
      </w:r>
      <w:r w:rsidRPr="009E774B">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Массовая работа библиотеки включает в себя как традиционные формы проведения мероприятий, так и инновационные с использованием информационно-коммуникационных технологий.</w:t>
      </w:r>
    </w:p>
    <w:p w:rsidR="00FD2C58" w:rsidRDefault="00FD2C58" w:rsidP="0016381B">
      <w:pPr>
        <w:pStyle w:val="a3"/>
        <w:spacing w:before="0" w:beforeAutospacing="0" w:after="0" w:afterAutospacing="0" w:line="360" w:lineRule="auto"/>
        <w:ind w:firstLine="709"/>
        <w:jc w:val="both"/>
        <w:rPr>
          <w:sz w:val="28"/>
          <w:szCs w:val="28"/>
        </w:rPr>
      </w:pPr>
      <w:r w:rsidRPr="00D935F2">
        <w:rPr>
          <w:sz w:val="28"/>
          <w:szCs w:val="28"/>
        </w:rPr>
        <w:t>Выставочная</w:t>
      </w:r>
      <w:r>
        <w:rPr>
          <w:sz w:val="28"/>
          <w:szCs w:val="28"/>
        </w:rPr>
        <w:t xml:space="preserve"> </w:t>
      </w:r>
      <w:r w:rsidRPr="00D935F2">
        <w:rPr>
          <w:sz w:val="28"/>
          <w:szCs w:val="28"/>
        </w:rPr>
        <w:t>деятельность</w:t>
      </w:r>
      <w:r>
        <w:rPr>
          <w:sz w:val="28"/>
          <w:szCs w:val="28"/>
        </w:rPr>
        <w:t xml:space="preserve"> </w:t>
      </w:r>
      <w:r w:rsidRPr="00D935F2">
        <w:rPr>
          <w:sz w:val="28"/>
          <w:szCs w:val="28"/>
        </w:rPr>
        <w:t>была</w:t>
      </w:r>
      <w:r>
        <w:rPr>
          <w:sz w:val="28"/>
          <w:szCs w:val="28"/>
        </w:rPr>
        <w:t xml:space="preserve"> </w:t>
      </w:r>
      <w:r w:rsidRPr="00D935F2">
        <w:rPr>
          <w:sz w:val="28"/>
          <w:szCs w:val="28"/>
        </w:rPr>
        <w:t>и</w:t>
      </w:r>
      <w:r>
        <w:rPr>
          <w:sz w:val="28"/>
          <w:szCs w:val="28"/>
        </w:rPr>
        <w:t xml:space="preserve"> </w:t>
      </w:r>
      <w:r w:rsidRPr="00D935F2">
        <w:rPr>
          <w:sz w:val="28"/>
          <w:szCs w:val="28"/>
        </w:rPr>
        <w:t>остается</w:t>
      </w:r>
      <w:r>
        <w:rPr>
          <w:sz w:val="28"/>
          <w:szCs w:val="28"/>
        </w:rPr>
        <w:t xml:space="preserve"> </w:t>
      </w:r>
      <w:r w:rsidRPr="00D935F2">
        <w:rPr>
          <w:sz w:val="28"/>
          <w:szCs w:val="28"/>
        </w:rPr>
        <w:t>важным</w:t>
      </w:r>
      <w:r>
        <w:rPr>
          <w:sz w:val="28"/>
          <w:szCs w:val="28"/>
        </w:rPr>
        <w:t xml:space="preserve"> </w:t>
      </w:r>
      <w:r w:rsidRPr="00D935F2">
        <w:rPr>
          <w:sz w:val="28"/>
          <w:szCs w:val="28"/>
        </w:rPr>
        <w:t>направлением</w:t>
      </w:r>
      <w:r>
        <w:rPr>
          <w:sz w:val="28"/>
          <w:szCs w:val="28"/>
        </w:rPr>
        <w:t xml:space="preserve"> </w:t>
      </w:r>
      <w:r w:rsidRPr="00D935F2">
        <w:rPr>
          <w:sz w:val="28"/>
          <w:szCs w:val="28"/>
        </w:rPr>
        <w:t>работы</w:t>
      </w:r>
      <w:r>
        <w:rPr>
          <w:sz w:val="28"/>
          <w:szCs w:val="28"/>
        </w:rPr>
        <w:t xml:space="preserve"> БИЦ</w:t>
      </w:r>
      <w:r w:rsidRPr="00D935F2">
        <w:rPr>
          <w:sz w:val="28"/>
          <w:szCs w:val="28"/>
        </w:rPr>
        <w:t>. Книжная</w:t>
      </w:r>
      <w:r>
        <w:rPr>
          <w:sz w:val="28"/>
          <w:szCs w:val="28"/>
        </w:rPr>
        <w:t xml:space="preserve"> </w:t>
      </w:r>
      <w:r w:rsidRPr="00D935F2">
        <w:rPr>
          <w:sz w:val="28"/>
          <w:szCs w:val="28"/>
        </w:rPr>
        <w:t>выставка – одна</w:t>
      </w:r>
      <w:r>
        <w:rPr>
          <w:sz w:val="28"/>
          <w:szCs w:val="28"/>
        </w:rPr>
        <w:t xml:space="preserve"> </w:t>
      </w:r>
      <w:r w:rsidRPr="00D935F2">
        <w:rPr>
          <w:sz w:val="28"/>
          <w:szCs w:val="28"/>
        </w:rPr>
        <w:t>из</w:t>
      </w:r>
      <w:r>
        <w:rPr>
          <w:sz w:val="28"/>
          <w:szCs w:val="28"/>
        </w:rPr>
        <w:t xml:space="preserve"> </w:t>
      </w:r>
      <w:r w:rsidRPr="00D935F2">
        <w:rPr>
          <w:sz w:val="28"/>
          <w:szCs w:val="28"/>
        </w:rPr>
        <w:t>самых</w:t>
      </w:r>
      <w:r>
        <w:rPr>
          <w:sz w:val="28"/>
          <w:szCs w:val="28"/>
        </w:rPr>
        <w:t xml:space="preserve"> </w:t>
      </w:r>
      <w:r w:rsidRPr="00D935F2">
        <w:rPr>
          <w:sz w:val="28"/>
          <w:szCs w:val="28"/>
        </w:rPr>
        <w:t>распространенных</w:t>
      </w:r>
      <w:r>
        <w:rPr>
          <w:sz w:val="28"/>
          <w:szCs w:val="28"/>
        </w:rPr>
        <w:t xml:space="preserve"> </w:t>
      </w:r>
      <w:r w:rsidRPr="00D935F2">
        <w:rPr>
          <w:sz w:val="28"/>
          <w:szCs w:val="28"/>
        </w:rPr>
        <w:t>и</w:t>
      </w:r>
      <w:r>
        <w:rPr>
          <w:sz w:val="28"/>
          <w:szCs w:val="28"/>
        </w:rPr>
        <w:t xml:space="preserve"> </w:t>
      </w:r>
      <w:r w:rsidRPr="00D935F2">
        <w:rPr>
          <w:sz w:val="28"/>
          <w:szCs w:val="28"/>
        </w:rPr>
        <w:t>востребованны</w:t>
      </w:r>
      <w:r>
        <w:rPr>
          <w:sz w:val="28"/>
          <w:szCs w:val="28"/>
        </w:rPr>
        <w:t xml:space="preserve">х </w:t>
      </w:r>
      <w:r w:rsidRPr="00D935F2">
        <w:rPr>
          <w:sz w:val="28"/>
          <w:szCs w:val="28"/>
        </w:rPr>
        <w:t>современными</w:t>
      </w:r>
      <w:r>
        <w:rPr>
          <w:sz w:val="28"/>
          <w:szCs w:val="28"/>
        </w:rPr>
        <w:t xml:space="preserve"> </w:t>
      </w:r>
      <w:r w:rsidRPr="00D935F2">
        <w:rPr>
          <w:sz w:val="28"/>
          <w:szCs w:val="28"/>
        </w:rPr>
        <w:t>пользователями</w:t>
      </w:r>
      <w:r>
        <w:rPr>
          <w:sz w:val="28"/>
          <w:szCs w:val="28"/>
        </w:rPr>
        <w:t xml:space="preserve"> </w:t>
      </w:r>
      <w:r w:rsidRPr="00D935F2">
        <w:rPr>
          <w:sz w:val="28"/>
          <w:szCs w:val="28"/>
        </w:rPr>
        <w:t>документных</w:t>
      </w:r>
      <w:r>
        <w:rPr>
          <w:sz w:val="28"/>
          <w:szCs w:val="28"/>
        </w:rPr>
        <w:t xml:space="preserve"> </w:t>
      </w:r>
      <w:r w:rsidRPr="00D935F2">
        <w:rPr>
          <w:sz w:val="28"/>
          <w:szCs w:val="28"/>
        </w:rPr>
        <w:t>услуг. Использование</w:t>
      </w:r>
      <w:r>
        <w:rPr>
          <w:sz w:val="28"/>
          <w:szCs w:val="28"/>
        </w:rPr>
        <w:t xml:space="preserve"> </w:t>
      </w:r>
      <w:r w:rsidRPr="00D935F2">
        <w:rPr>
          <w:sz w:val="28"/>
          <w:szCs w:val="28"/>
        </w:rPr>
        <w:t>новых</w:t>
      </w:r>
      <w:r>
        <w:rPr>
          <w:sz w:val="28"/>
          <w:szCs w:val="28"/>
        </w:rPr>
        <w:t xml:space="preserve"> </w:t>
      </w:r>
      <w:r w:rsidRPr="00D935F2">
        <w:rPr>
          <w:sz w:val="28"/>
          <w:szCs w:val="28"/>
        </w:rPr>
        <w:t>технологий</w:t>
      </w:r>
      <w:r>
        <w:rPr>
          <w:sz w:val="28"/>
          <w:szCs w:val="28"/>
        </w:rPr>
        <w:t xml:space="preserve"> </w:t>
      </w:r>
      <w:r w:rsidRPr="00D935F2">
        <w:rPr>
          <w:sz w:val="28"/>
          <w:szCs w:val="28"/>
        </w:rPr>
        <w:t>позвол</w:t>
      </w:r>
      <w:r>
        <w:rPr>
          <w:sz w:val="28"/>
          <w:szCs w:val="28"/>
        </w:rPr>
        <w:t xml:space="preserve">ило </w:t>
      </w:r>
      <w:r w:rsidRPr="00D935F2">
        <w:rPr>
          <w:sz w:val="28"/>
          <w:szCs w:val="28"/>
        </w:rPr>
        <w:t>внедрять</w:t>
      </w:r>
      <w:r>
        <w:rPr>
          <w:sz w:val="28"/>
          <w:szCs w:val="28"/>
        </w:rPr>
        <w:t xml:space="preserve"> </w:t>
      </w:r>
      <w:r w:rsidRPr="00D935F2">
        <w:rPr>
          <w:sz w:val="28"/>
          <w:szCs w:val="28"/>
        </w:rPr>
        <w:t>инновации</w:t>
      </w:r>
      <w:r>
        <w:rPr>
          <w:sz w:val="28"/>
          <w:szCs w:val="28"/>
        </w:rPr>
        <w:t xml:space="preserve"> </w:t>
      </w:r>
      <w:r w:rsidRPr="00D935F2">
        <w:rPr>
          <w:sz w:val="28"/>
          <w:szCs w:val="28"/>
        </w:rPr>
        <w:t>и</w:t>
      </w:r>
      <w:r>
        <w:rPr>
          <w:sz w:val="28"/>
          <w:szCs w:val="28"/>
        </w:rPr>
        <w:t xml:space="preserve"> </w:t>
      </w:r>
      <w:r w:rsidRPr="00D935F2">
        <w:rPr>
          <w:sz w:val="28"/>
          <w:szCs w:val="28"/>
        </w:rPr>
        <w:t>в</w:t>
      </w:r>
      <w:r>
        <w:rPr>
          <w:sz w:val="28"/>
          <w:szCs w:val="28"/>
        </w:rPr>
        <w:t xml:space="preserve"> </w:t>
      </w:r>
      <w:r w:rsidRPr="00D935F2">
        <w:rPr>
          <w:sz w:val="28"/>
          <w:szCs w:val="28"/>
        </w:rPr>
        <w:t>эту</w:t>
      </w:r>
      <w:r>
        <w:rPr>
          <w:sz w:val="28"/>
          <w:szCs w:val="28"/>
        </w:rPr>
        <w:t xml:space="preserve"> </w:t>
      </w:r>
      <w:r w:rsidRPr="00D935F2">
        <w:rPr>
          <w:sz w:val="28"/>
          <w:szCs w:val="28"/>
        </w:rPr>
        <w:t>форму</w:t>
      </w:r>
      <w:r>
        <w:rPr>
          <w:sz w:val="28"/>
          <w:szCs w:val="28"/>
        </w:rPr>
        <w:t xml:space="preserve"> </w:t>
      </w:r>
      <w:r w:rsidRPr="00D935F2">
        <w:rPr>
          <w:sz w:val="28"/>
          <w:szCs w:val="28"/>
        </w:rPr>
        <w:t>библиотечного</w:t>
      </w:r>
      <w:r>
        <w:rPr>
          <w:sz w:val="28"/>
          <w:szCs w:val="28"/>
        </w:rPr>
        <w:t xml:space="preserve"> обслуживания. </w:t>
      </w:r>
      <w:r w:rsidRPr="00D935F2">
        <w:rPr>
          <w:sz w:val="28"/>
          <w:szCs w:val="28"/>
        </w:rPr>
        <w:t>Примером</w:t>
      </w:r>
      <w:r>
        <w:rPr>
          <w:sz w:val="28"/>
          <w:szCs w:val="28"/>
        </w:rPr>
        <w:t xml:space="preserve"> </w:t>
      </w:r>
      <w:r w:rsidRPr="00D935F2">
        <w:rPr>
          <w:sz w:val="28"/>
          <w:szCs w:val="28"/>
        </w:rPr>
        <w:t>этому</w:t>
      </w:r>
      <w:r>
        <w:rPr>
          <w:sz w:val="28"/>
          <w:szCs w:val="28"/>
        </w:rPr>
        <w:t xml:space="preserve"> </w:t>
      </w:r>
      <w:r w:rsidRPr="00D935F2">
        <w:rPr>
          <w:sz w:val="28"/>
          <w:szCs w:val="28"/>
        </w:rPr>
        <w:t>являются</w:t>
      </w:r>
      <w:r>
        <w:rPr>
          <w:sz w:val="28"/>
          <w:szCs w:val="28"/>
        </w:rPr>
        <w:t xml:space="preserve"> </w:t>
      </w:r>
      <w:r w:rsidRPr="00D935F2">
        <w:rPr>
          <w:sz w:val="28"/>
          <w:szCs w:val="28"/>
        </w:rPr>
        <w:t xml:space="preserve">электронные (виртуальные) выставки, </w:t>
      </w:r>
      <w:r>
        <w:rPr>
          <w:sz w:val="28"/>
          <w:szCs w:val="28"/>
        </w:rPr>
        <w:t xml:space="preserve">которые появились на сайте техникума с октября 2019 года. </w:t>
      </w:r>
      <w:r w:rsidRPr="00224C28">
        <w:rPr>
          <w:bCs/>
          <w:sz w:val="28"/>
          <w:szCs w:val="28"/>
        </w:rPr>
        <w:t>Цель виртуальной выставки</w:t>
      </w:r>
      <w:r>
        <w:rPr>
          <w:sz w:val="28"/>
          <w:szCs w:val="28"/>
        </w:rPr>
        <w:t xml:space="preserve">: </w:t>
      </w:r>
      <w:r w:rsidRPr="00E42D55">
        <w:rPr>
          <w:sz w:val="28"/>
          <w:szCs w:val="28"/>
        </w:rPr>
        <w:t>публичное Интернет-представление различных видов документов. Такая выставка мобильна, компактна, содержательна и является актуальным проводником в обширном потоке информации. Каждая выставка выполнена с помощью оригинального мультимедийного дизайна, имитирующего пребывание на выставке, облегчающего навигацию и восприятие информации.</w:t>
      </w:r>
      <w:r>
        <w:rPr>
          <w:sz w:val="28"/>
          <w:szCs w:val="28"/>
        </w:rPr>
        <w:t xml:space="preserve"> </w:t>
      </w:r>
      <w:r w:rsidRPr="00E42D55">
        <w:rPr>
          <w:sz w:val="28"/>
          <w:szCs w:val="28"/>
        </w:rPr>
        <w:t>Существенным достоинством виртуальных выставок является то, что виртуальные экспозиции доступны 24 часа в сутки, 7 дней в неделю.</w:t>
      </w:r>
    </w:p>
    <w:p w:rsidR="00FD2C58" w:rsidRDefault="00FD2C58" w:rsidP="0016381B">
      <w:pPr>
        <w:pStyle w:val="a3"/>
        <w:spacing w:before="0" w:beforeAutospacing="0" w:after="0" w:afterAutospacing="0" w:line="360" w:lineRule="auto"/>
        <w:ind w:firstLine="709"/>
        <w:jc w:val="both"/>
        <w:rPr>
          <w:sz w:val="28"/>
          <w:szCs w:val="28"/>
        </w:rPr>
      </w:pPr>
      <w:r w:rsidRPr="00224C28">
        <w:rPr>
          <w:bCs/>
          <w:sz w:val="28"/>
          <w:szCs w:val="28"/>
        </w:rPr>
        <w:t xml:space="preserve">Создавая виртуальные выставки, </w:t>
      </w:r>
      <w:r>
        <w:rPr>
          <w:bCs/>
          <w:sz w:val="28"/>
          <w:szCs w:val="28"/>
        </w:rPr>
        <w:t>БИЦ решает</w:t>
      </w:r>
      <w:r w:rsidRPr="00224C28">
        <w:rPr>
          <w:bCs/>
          <w:sz w:val="28"/>
          <w:szCs w:val="28"/>
        </w:rPr>
        <w:t xml:space="preserve"> сразу несколько задач</w:t>
      </w:r>
      <w:r w:rsidRPr="00224C28">
        <w:rPr>
          <w:sz w:val="28"/>
          <w:szCs w:val="28"/>
        </w:rPr>
        <w:t>:</w:t>
      </w:r>
      <w:r>
        <w:rPr>
          <w:sz w:val="28"/>
          <w:szCs w:val="28"/>
        </w:rPr>
        <w:t xml:space="preserve"> </w:t>
      </w:r>
      <w:r w:rsidRPr="00E42D55">
        <w:rPr>
          <w:sz w:val="28"/>
          <w:szCs w:val="28"/>
        </w:rPr>
        <w:t>осваива</w:t>
      </w:r>
      <w:r>
        <w:rPr>
          <w:sz w:val="28"/>
          <w:szCs w:val="28"/>
        </w:rPr>
        <w:t>ет</w:t>
      </w:r>
      <w:r w:rsidRPr="00E42D55">
        <w:rPr>
          <w:sz w:val="28"/>
          <w:szCs w:val="28"/>
        </w:rPr>
        <w:t xml:space="preserve"> новый вид работы, применив цифровые технологии к выставочной работе </w:t>
      </w:r>
      <w:r>
        <w:rPr>
          <w:sz w:val="28"/>
          <w:szCs w:val="28"/>
        </w:rPr>
        <w:t>БИЦ</w:t>
      </w:r>
      <w:r w:rsidRPr="00E42D55">
        <w:rPr>
          <w:sz w:val="28"/>
          <w:szCs w:val="28"/>
        </w:rPr>
        <w:t>;</w:t>
      </w:r>
      <w:r>
        <w:rPr>
          <w:sz w:val="28"/>
          <w:szCs w:val="28"/>
        </w:rPr>
        <w:t xml:space="preserve"> сохраняе</w:t>
      </w:r>
      <w:r w:rsidRPr="00E42D55">
        <w:rPr>
          <w:sz w:val="28"/>
          <w:szCs w:val="28"/>
        </w:rPr>
        <w:t>т экспозицию на более длительный срок, чем это предусматривает традиционная выставка;</w:t>
      </w:r>
      <w:r>
        <w:rPr>
          <w:sz w:val="28"/>
          <w:szCs w:val="28"/>
        </w:rPr>
        <w:t xml:space="preserve"> поддерживае</w:t>
      </w:r>
      <w:r w:rsidRPr="00E42D55">
        <w:rPr>
          <w:sz w:val="28"/>
          <w:szCs w:val="28"/>
        </w:rPr>
        <w:t>т сохранность библиотечного фонда, представив материал в электронном виде;</w:t>
      </w:r>
      <w:r>
        <w:rPr>
          <w:sz w:val="28"/>
          <w:szCs w:val="28"/>
        </w:rPr>
        <w:t xml:space="preserve"> дает </w:t>
      </w:r>
      <w:r w:rsidRPr="00E42D55">
        <w:rPr>
          <w:sz w:val="28"/>
          <w:szCs w:val="28"/>
        </w:rPr>
        <w:t xml:space="preserve">возможность удаленному пользователю воспользоваться информационными ресурсами </w:t>
      </w:r>
      <w:r>
        <w:rPr>
          <w:sz w:val="28"/>
          <w:szCs w:val="28"/>
        </w:rPr>
        <w:t>БИЦ.</w:t>
      </w:r>
    </w:p>
    <w:p w:rsidR="00FD2C58" w:rsidRDefault="00FD2C58" w:rsidP="0016381B">
      <w:pPr>
        <w:pStyle w:val="a3"/>
        <w:spacing w:before="0" w:beforeAutospacing="0" w:after="0" w:afterAutospacing="0" w:line="360" w:lineRule="auto"/>
        <w:ind w:firstLine="709"/>
        <w:jc w:val="both"/>
        <w:rPr>
          <w:sz w:val="28"/>
          <w:szCs w:val="28"/>
        </w:rPr>
      </w:pPr>
      <w:r w:rsidRPr="00400F4F">
        <w:rPr>
          <w:noProof/>
          <w:sz w:val="28"/>
          <w:szCs w:val="28"/>
        </w:rPr>
        <w:drawing>
          <wp:anchor distT="0" distB="0" distL="114300" distR="114300" simplePos="0" relativeHeight="251662336" behindDoc="1" locked="0" layoutInCell="1" allowOverlap="1" wp14:anchorId="4253F0EA" wp14:editId="294E196D">
            <wp:simplePos x="0" y="0"/>
            <wp:positionH relativeFrom="column">
              <wp:posOffset>-80010</wp:posOffset>
            </wp:positionH>
            <wp:positionV relativeFrom="paragraph">
              <wp:posOffset>2994660</wp:posOffset>
            </wp:positionV>
            <wp:extent cx="3018790" cy="2266950"/>
            <wp:effectExtent l="0" t="0" r="0" b="0"/>
            <wp:wrapTight wrapText="bothSides">
              <wp:wrapPolygon edited="0">
                <wp:start x="0" y="0"/>
                <wp:lineTo x="0" y="21418"/>
                <wp:lineTo x="21400" y="21418"/>
                <wp:lineTo x="21400" y="0"/>
                <wp:lineTo x="0" y="0"/>
              </wp:wrapPolygon>
            </wp:wrapTight>
            <wp:docPr id="28" name="Рисунок 28" descr="C:\Users\ChernomazZP\Desktop\1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nomazZP\Desktop\1а.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879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В техникуме в сентябре ежегодно проводится «Неделя первокурсника», в рамках которого БИЦ проводит экскурсии, беседы о правилах пользования БИЦ, книгой; знакомит с книжным фондом, услугами БИЦ. Графиком работы; организовывает тематические выставки, просмотры и обзоры литературы, которые помогаю студентам нового набора легче ориентироваться во всем многообразии информации. В течение года на базе БИЦ реализовывалась информационная и культурно-досуговая деятельность, согласно годовому плану работы БИЦ и техникума. </w:t>
      </w:r>
    </w:p>
    <w:p w:rsidR="00FD2C58" w:rsidRDefault="00A40F96" w:rsidP="00FD2C58">
      <w:pPr>
        <w:tabs>
          <w:tab w:val="left" w:pos="1080"/>
        </w:tabs>
        <w:spacing w:line="360" w:lineRule="auto"/>
        <w:ind w:right="-284"/>
        <w:jc w:val="both"/>
        <w:rPr>
          <w:rFonts w:ascii="Times New Roman" w:hAnsi="Times New Roman" w:cs="Times New Roman"/>
          <w:sz w:val="28"/>
          <w:szCs w:val="28"/>
        </w:rPr>
      </w:pPr>
      <w:r w:rsidRPr="00400F4F">
        <w:rPr>
          <w:noProof/>
          <w:sz w:val="28"/>
          <w:szCs w:val="28"/>
          <w:lang w:eastAsia="ru-RU"/>
        </w:rPr>
        <w:drawing>
          <wp:anchor distT="0" distB="0" distL="114300" distR="114300" simplePos="0" relativeHeight="251663360" behindDoc="1" locked="0" layoutInCell="1" allowOverlap="1" wp14:anchorId="7347B1F5" wp14:editId="208300C3">
            <wp:simplePos x="0" y="0"/>
            <wp:positionH relativeFrom="column">
              <wp:posOffset>3310890</wp:posOffset>
            </wp:positionH>
            <wp:positionV relativeFrom="paragraph">
              <wp:posOffset>197485</wp:posOffset>
            </wp:positionV>
            <wp:extent cx="1924050" cy="2565400"/>
            <wp:effectExtent l="0" t="0" r="0" b="6350"/>
            <wp:wrapTight wrapText="bothSides">
              <wp:wrapPolygon edited="0">
                <wp:start x="0" y="0"/>
                <wp:lineTo x="0" y="21493"/>
                <wp:lineTo x="21386" y="21493"/>
                <wp:lineTo x="21386" y="0"/>
                <wp:lineTo x="0" y="0"/>
              </wp:wrapPolygon>
            </wp:wrapTight>
            <wp:docPr id="27" name="Рисунок 27" descr="C:\Users\ChernomazZP\Desktop\2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rnomazZP\Desktop\2а.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4050" cy="256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C58">
        <w:rPr>
          <w:rFonts w:ascii="Times New Roman" w:hAnsi="Times New Roman" w:cs="Times New Roman"/>
          <w:sz w:val="28"/>
          <w:szCs w:val="28"/>
        </w:rPr>
        <w:t xml:space="preserve">          </w:t>
      </w:r>
    </w:p>
    <w:p w:rsidR="0016381B" w:rsidRDefault="0016381B" w:rsidP="00FD2C58">
      <w:pPr>
        <w:tabs>
          <w:tab w:val="left" w:pos="1080"/>
        </w:tabs>
        <w:spacing w:line="360" w:lineRule="auto"/>
        <w:ind w:right="-284" w:firstLine="1077"/>
        <w:jc w:val="both"/>
        <w:rPr>
          <w:rFonts w:ascii="Times New Roman" w:hAnsi="Times New Roman" w:cs="Times New Roman"/>
          <w:sz w:val="28"/>
          <w:szCs w:val="28"/>
        </w:rPr>
      </w:pPr>
    </w:p>
    <w:p w:rsidR="00FD2C58" w:rsidRDefault="009D76A1" w:rsidP="00FD2C58">
      <w:pPr>
        <w:tabs>
          <w:tab w:val="left" w:pos="1080"/>
        </w:tabs>
        <w:spacing w:line="360" w:lineRule="auto"/>
        <w:ind w:right="-284" w:firstLine="1077"/>
        <w:jc w:val="both"/>
        <w:rPr>
          <w:rFonts w:ascii="Times New Roman" w:hAnsi="Times New Roman" w:cs="Times New Roman"/>
          <w:sz w:val="28"/>
          <w:szCs w:val="28"/>
        </w:rPr>
      </w:pPr>
      <w:r w:rsidRPr="00400F4F">
        <w:rPr>
          <w:noProof/>
          <w:lang w:eastAsia="ru-RU"/>
        </w:rPr>
        <w:drawing>
          <wp:anchor distT="0" distB="0" distL="114300" distR="114300" simplePos="0" relativeHeight="251664384" behindDoc="1" locked="0" layoutInCell="1" allowOverlap="1" wp14:anchorId="5C3E234D" wp14:editId="56DD278C">
            <wp:simplePos x="0" y="0"/>
            <wp:positionH relativeFrom="column">
              <wp:posOffset>-308610</wp:posOffset>
            </wp:positionH>
            <wp:positionV relativeFrom="paragraph">
              <wp:posOffset>3371215</wp:posOffset>
            </wp:positionV>
            <wp:extent cx="3018790" cy="2098040"/>
            <wp:effectExtent l="0" t="0" r="0" b="0"/>
            <wp:wrapTight wrapText="bothSides">
              <wp:wrapPolygon edited="0">
                <wp:start x="0" y="0"/>
                <wp:lineTo x="0" y="21378"/>
                <wp:lineTo x="21400" y="21378"/>
                <wp:lineTo x="21400" y="0"/>
                <wp:lineTo x="0" y="0"/>
              </wp:wrapPolygon>
            </wp:wrapTight>
            <wp:docPr id="30" name="Рисунок 30" descr="C:\Users\ChernomazZP\Desktop\3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rnomazZP\Desktop\3а.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18790" cy="2098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C58">
        <w:rPr>
          <w:rFonts w:ascii="Times New Roman" w:hAnsi="Times New Roman" w:cs="Times New Roman"/>
          <w:sz w:val="28"/>
          <w:szCs w:val="28"/>
        </w:rPr>
        <w:t>Библиотека взаимодействует с библиотеками города: Николаевской районной библиотекой, городской библиотекой. Реализуется план совместных мероприятий с социальными партнерами.</w:t>
      </w:r>
    </w:p>
    <w:p w:rsidR="00FD2C58" w:rsidRDefault="009D76A1" w:rsidP="00FD2C58">
      <w:pPr>
        <w:tabs>
          <w:tab w:val="left" w:pos="1080"/>
        </w:tabs>
        <w:spacing w:line="360" w:lineRule="auto"/>
        <w:ind w:right="-284" w:firstLine="142"/>
        <w:rPr>
          <w:rFonts w:ascii="Times New Roman" w:hAnsi="Times New Roman" w:cs="Times New Roman"/>
          <w:sz w:val="28"/>
          <w:szCs w:val="28"/>
        </w:rPr>
      </w:pPr>
      <w:r w:rsidRPr="00400F4F">
        <w:rPr>
          <w:noProof/>
          <w:lang w:eastAsia="ru-RU"/>
        </w:rPr>
        <w:drawing>
          <wp:anchor distT="0" distB="0" distL="114300" distR="114300" simplePos="0" relativeHeight="251665408" behindDoc="1" locked="0" layoutInCell="1" allowOverlap="1" wp14:anchorId="4F8E8435" wp14:editId="2972C71D">
            <wp:simplePos x="0" y="0"/>
            <wp:positionH relativeFrom="column">
              <wp:posOffset>3291840</wp:posOffset>
            </wp:positionH>
            <wp:positionV relativeFrom="paragraph">
              <wp:posOffset>2540000</wp:posOffset>
            </wp:positionV>
            <wp:extent cx="2857500" cy="2098040"/>
            <wp:effectExtent l="0" t="0" r="0" b="0"/>
            <wp:wrapTight wrapText="bothSides">
              <wp:wrapPolygon edited="0">
                <wp:start x="0" y="0"/>
                <wp:lineTo x="0" y="21378"/>
                <wp:lineTo x="21456" y="21378"/>
                <wp:lineTo x="21456" y="0"/>
                <wp:lineTo x="0" y="0"/>
              </wp:wrapPolygon>
            </wp:wrapTight>
            <wp:docPr id="29" name="Рисунок 29" descr="C:\Users\ChernomazZP\Desktop\4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rnomazZP\Desktop\4а.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2098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6381B" w:rsidRPr="00400F4F">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4C6F2241" wp14:editId="5E81FD97">
            <wp:simplePos x="0" y="0"/>
            <wp:positionH relativeFrom="column">
              <wp:posOffset>3139440</wp:posOffset>
            </wp:positionH>
            <wp:positionV relativeFrom="paragraph">
              <wp:posOffset>31115</wp:posOffset>
            </wp:positionV>
            <wp:extent cx="2806700" cy="2114550"/>
            <wp:effectExtent l="0" t="0" r="0" b="0"/>
            <wp:wrapTopAndBottom/>
            <wp:docPr id="33" name="Рисунок 33" descr="C:\Users\ChernomazZP\Desktop\6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rnomazZP\Desktop\6а.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670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381B" w:rsidRPr="00400F4F">
        <w:rPr>
          <w:noProof/>
          <w:lang w:eastAsia="ru-RU"/>
        </w:rPr>
        <w:drawing>
          <wp:anchor distT="0" distB="0" distL="114300" distR="114300" simplePos="0" relativeHeight="251668480" behindDoc="0" locked="0" layoutInCell="1" allowOverlap="1" wp14:anchorId="3BEA6BDD" wp14:editId="2B38C73E">
            <wp:simplePos x="0" y="0"/>
            <wp:positionH relativeFrom="column">
              <wp:posOffset>-108585</wp:posOffset>
            </wp:positionH>
            <wp:positionV relativeFrom="paragraph">
              <wp:posOffset>3810</wp:posOffset>
            </wp:positionV>
            <wp:extent cx="2724150" cy="2114550"/>
            <wp:effectExtent l="0" t="0" r="0" b="0"/>
            <wp:wrapTopAndBottom/>
            <wp:docPr id="32" name="Рисунок 32" descr="C:\Users\ChernomazZP\Desktop\7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rnomazZP\Desktop\7а.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2415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C58">
        <w:rPr>
          <w:noProof/>
          <w:lang w:eastAsia="ru-RU"/>
        </w:rPr>
        <w:t xml:space="preserve">        </w:t>
      </w:r>
    </w:p>
    <w:p w:rsidR="00FD2C58" w:rsidRPr="00400F4F" w:rsidRDefault="00FD2C58" w:rsidP="0016381B">
      <w:pPr>
        <w:tabs>
          <w:tab w:val="left" w:pos="1080"/>
        </w:tabs>
        <w:spacing w:line="360" w:lineRule="auto"/>
        <w:ind w:right="-284"/>
        <w:rPr>
          <w:rFonts w:ascii="Times New Roman" w:hAnsi="Times New Roman" w:cs="Times New Roman"/>
          <w:sz w:val="24"/>
          <w:szCs w:val="24"/>
        </w:rPr>
      </w:pPr>
    </w:p>
    <w:p w:rsidR="009D76A1" w:rsidRDefault="009D76A1" w:rsidP="009D76A1">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2AD283B">
            <wp:extent cx="3335020" cy="200596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35020" cy="2005965"/>
                    </a:xfrm>
                    <a:prstGeom prst="rect">
                      <a:avLst/>
                    </a:prstGeom>
                    <a:noFill/>
                  </pic:spPr>
                </pic:pic>
              </a:graphicData>
            </a:graphic>
          </wp:inline>
        </w:drawing>
      </w:r>
      <w:r>
        <w:rPr>
          <w:rFonts w:ascii="Times New Roman" w:hAnsi="Times New Roman" w:cs="Times New Roman"/>
          <w:sz w:val="28"/>
          <w:szCs w:val="28"/>
        </w:rPr>
        <w:br w:type="page"/>
      </w:r>
    </w:p>
    <w:p w:rsidR="00FD2C58" w:rsidRPr="009D76A1" w:rsidRDefault="00FD2C58" w:rsidP="009D76A1">
      <w:pPr>
        <w:tabs>
          <w:tab w:val="left" w:pos="1080"/>
        </w:tabs>
        <w:spacing w:after="0" w:line="360" w:lineRule="auto"/>
        <w:ind w:right="-284" w:firstLine="709"/>
        <w:jc w:val="both"/>
        <w:rPr>
          <w:rFonts w:ascii="Times New Roman" w:hAnsi="Times New Roman" w:cs="Times New Roman"/>
          <w:sz w:val="28"/>
          <w:szCs w:val="28"/>
        </w:rPr>
      </w:pPr>
      <w:r w:rsidRPr="009D76A1">
        <w:rPr>
          <w:rFonts w:ascii="Times New Roman" w:hAnsi="Times New Roman" w:cs="Times New Roman"/>
          <w:sz w:val="28"/>
          <w:szCs w:val="28"/>
        </w:rPr>
        <w:t>Общие сведения о количестве массовых мероприятий отражены в таблице 4</w:t>
      </w:r>
      <w:r w:rsidR="007F6E5F">
        <w:rPr>
          <w:rFonts w:ascii="Times New Roman" w:hAnsi="Times New Roman" w:cs="Times New Roman"/>
          <w:sz w:val="28"/>
          <w:szCs w:val="28"/>
        </w:rPr>
        <w:t>4</w:t>
      </w:r>
      <w:r w:rsidRPr="009D76A1">
        <w:rPr>
          <w:rFonts w:ascii="Times New Roman" w:hAnsi="Times New Roman" w:cs="Times New Roman"/>
          <w:sz w:val="28"/>
          <w:szCs w:val="28"/>
        </w:rPr>
        <w:t>.</w:t>
      </w:r>
    </w:p>
    <w:p w:rsidR="00FD2C58" w:rsidRDefault="00FD2C58" w:rsidP="007F6E5F">
      <w:pPr>
        <w:tabs>
          <w:tab w:val="left" w:pos="1080"/>
        </w:tabs>
        <w:spacing w:after="0" w:line="360" w:lineRule="auto"/>
        <w:ind w:right="-284"/>
        <w:jc w:val="both"/>
        <w:rPr>
          <w:rFonts w:ascii="Times New Roman" w:hAnsi="Times New Roman" w:cs="Times New Roman"/>
          <w:sz w:val="28"/>
          <w:szCs w:val="28"/>
        </w:rPr>
      </w:pPr>
      <w:r w:rsidRPr="009D76A1">
        <w:rPr>
          <w:rFonts w:ascii="Times New Roman" w:hAnsi="Times New Roman" w:cs="Times New Roman"/>
          <w:sz w:val="28"/>
          <w:szCs w:val="28"/>
        </w:rPr>
        <w:t>Таблица 4</w:t>
      </w:r>
      <w:r w:rsidR="007F6E5F">
        <w:rPr>
          <w:rFonts w:ascii="Times New Roman" w:hAnsi="Times New Roman" w:cs="Times New Roman"/>
          <w:sz w:val="28"/>
          <w:szCs w:val="28"/>
        </w:rPr>
        <w:t>4</w:t>
      </w:r>
      <w:r w:rsidRPr="009D76A1">
        <w:rPr>
          <w:rFonts w:ascii="Times New Roman" w:hAnsi="Times New Roman" w:cs="Times New Roman"/>
          <w:sz w:val="28"/>
          <w:szCs w:val="28"/>
        </w:rPr>
        <w:t xml:space="preserve"> </w:t>
      </w:r>
      <w:r>
        <w:rPr>
          <w:rFonts w:ascii="Times New Roman" w:hAnsi="Times New Roman" w:cs="Times New Roman"/>
          <w:sz w:val="28"/>
          <w:szCs w:val="28"/>
        </w:rPr>
        <w:t>–Динамика проведения массовых мероприятий</w:t>
      </w:r>
    </w:p>
    <w:tbl>
      <w:tblPr>
        <w:tblStyle w:val="a4"/>
        <w:tblW w:w="9422" w:type="dxa"/>
        <w:tblInd w:w="108" w:type="dxa"/>
        <w:tblLook w:val="04A0" w:firstRow="1" w:lastRow="0" w:firstColumn="1" w:lastColumn="0" w:noHBand="0" w:noVBand="1"/>
      </w:tblPr>
      <w:tblGrid>
        <w:gridCol w:w="3544"/>
        <w:gridCol w:w="2126"/>
        <w:gridCol w:w="1985"/>
        <w:gridCol w:w="1767"/>
      </w:tblGrid>
      <w:tr w:rsidR="00FD2C58" w:rsidRPr="00A40F96" w:rsidTr="00FD2C58">
        <w:trPr>
          <w:trHeight w:val="475"/>
        </w:trPr>
        <w:tc>
          <w:tcPr>
            <w:tcW w:w="3544" w:type="dxa"/>
            <w:tcBorders>
              <w:top w:val="single" w:sz="4" w:space="0" w:color="auto"/>
              <w:left w:val="single" w:sz="4" w:space="0" w:color="auto"/>
              <w:bottom w:val="single" w:sz="4" w:space="0" w:color="auto"/>
              <w:right w:val="single" w:sz="4" w:space="0" w:color="auto"/>
            </w:tcBorders>
            <w:hideMark/>
          </w:tcPr>
          <w:p w:rsidR="00FD2C58" w:rsidRPr="00A40F96" w:rsidRDefault="00FD2C58" w:rsidP="00A40F96">
            <w:pPr>
              <w:tabs>
                <w:tab w:val="left" w:pos="1080"/>
              </w:tabs>
              <w:jc w:val="center"/>
              <w:rPr>
                <w:sz w:val="24"/>
                <w:szCs w:val="24"/>
              </w:rPr>
            </w:pPr>
            <w:r w:rsidRPr="00A40F96">
              <w:rPr>
                <w:sz w:val="24"/>
                <w:szCs w:val="24"/>
              </w:rPr>
              <w:t>Количество мероприятий</w:t>
            </w:r>
          </w:p>
          <w:p w:rsidR="00FD2C58" w:rsidRPr="00A40F96" w:rsidRDefault="00FD2C58" w:rsidP="00A40F96">
            <w:pPr>
              <w:tabs>
                <w:tab w:val="left" w:pos="1080"/>
              </w:tabs>
              <w:jc w:val="center"/>
              <w:rPr>
                <w:sz w:val="24"/>
                <w:szCs w:val="24"/>
              </w:rPr>
            </w:pPr>
            <w:r w:rsidRPr="00A40F96">
              <w:rPr>
                <w:sz w:val="24"/>
                <w:szCs w:val="24"/>
              </w:rPr>
              <w:t>по направлениям</w:t>
            </w:r>
          </w:p>
        </w:tc>
        <w:tc>
          <w:tcPr>
            <w:tcW w:w="2126" w:type="dxa"/>
            <w:tcBorders>
              <w:top w:val="single" w:sz="4" w:space="0" w:color="auto"/>
              <w:left w:val="single" w:sz="4" w:space="0" w:color="auto"/>
              <w:bottom w:val="single" w:sz="4" w:space="0" w:color="auto"/>
              <w:right w:val="single" w:sz="4" w:space="0" w:color="auto"/>
            </w:tcBorders>
            <w:hideMark/>
          </w:tcPr>
          <w:p w:rsidR="00FD2C58" w:rsidRPr="00A40F96" w:rsidRDefault="00FD2C58" w:rsidP="00A40F96">
            <w:pPr>
              <w:jc w:val="center"/>
              <w:rPr>
                <w:sz w:val="24"/>
                <w:szCs w:val="24"/>
              </w:rPr>
            </w:pPr>
            <w:r w:rsidRPr="00A40F96">
              <w:rPr>
                <w:sz w:val="24"/>
                <w:szCs w:val="24"/>
              </w:rPr>
              <w:t>01.04.2017– 31.03.2018 г.</w:t>
            </w:r>
          </w:p>
        </w:tc>
        <w:tc>
          <w:tcPr>
            <w:tcW w:w="1985" w:type="dxa"/>
            <w:tcBorders>
              <w:top w:val="single" w:sz="4" w:space="0" w:color="auto"/>
              <w:left w:val="single" w:sz="4" w:space="0" w:color="auto"/>
              <w:bottom w:val="single" w:sz="4" w:space="0" w:color="auto"/>
              <w:right w:val="single" w:sz="4" w:space="0" w:color="auto"/>
            </w:tcBorders>
            <w:hideMark/>
          </w:tcPr>
          <w:p w:rsidR="00FD2C58" w:rsidRPr="00A40F96" w:rsidRDefault="00FD2C58" w:rsidP="00A40F96">
            <w:pPr>
              <w:jc w:val="center"/>
              <w:rPr>
                <w:sz w:val="24"/>
                <w:szCs w:val="24"/>
              </w:rPr>
            </w:pPr>
            <w:r w:rsidRPr="00A40F96">
              <w:rPr>
                <w:sz w:val="24"/>
                <w:szCs w:val="24"/>
              </w:rPr>
              <w:t>01.04.2018 – 31.03.2019 г.</w:t>
            </w:r>
          </w:p>
        </w:tc>
        <w:tc>
          <w:tcPr>
            <w:tcW w:w="1767" w:type="dxa"/>
            <w:tcBorders>
              <w:top w:val="single" w:sz="4" w:space="0" w:color="auto"/>
              <w:left w:val="single" w:sz="4" w:space="0" w:color="auto"/>
              <w:bottom w:val="single" w:sz="4" w:space="0" w:color="auto"/>
              <w:right w:val="single" w:sz="4" w:space="0" w:color="auto"/>
            </w:tcBorders>
            <w:hideMark/>
          </w:tcPr>
          <w:p w:rsidR="00FD2C58" w:rsidRPr="00A40F96" w:rsidRDefault="00FD2C58" w:rsidP="00A40F96">
            <w:pPr>
              <w:jc w:val="center"/>
              <w:rPr>
                <w:sz w:val="24"/>
                <w:szCs w:val="24"/>
              </w:rPr>
            </w:pPr>
            <w:r w:rsidRPr="00A40F96">
              <w:rPr>
                <w:sz w:val="24"/>
                <w:szCs w:val="24"/>
              </w:rPr>
              <w:t>01.04.2019-31.03.2020 г.</w:t>
            </w:r>
          </w:p>
        </w:tc>
      </w:tr>
      <w:tr w:rsidR="00FD2C58" w:rsidRPr="00A40F96" w:rsidTr="00FD2C58">
        <w:trPr>
          <w:trHeight w:val="489"/>
        </w:trPr>
        <w:tc>
          <w:tcPr>
            <w:tcW w:w="3544" w:type="dxa"/>
            <w:tcBorders>
              <w:top w:val="single" w:sz="4" w:space="0" w:color="auto"/>
              <w:left w:val="single" w:sz="4" w:space="0" w:color="auto"/>
              <w:bottom w:val="single" w:sz="4" w:space="0" w:color="auto"/>
              <w:right w:val="single" w:sz="4" w:space="0" w:color="auto"/>
            </w:tcBorders>
            <w:hideMark/>
          </w:tcPr>
          <w:p w:rsidR="00FD2C58" w:rsidRPr="00A40F96" w:rsidRDefault="00FD2C58" w:rsidP="00A40F96">
            <w:pPr>
              <w:tabs>
                <w:tab w:val="left" w:pos="1080"/>
              </w:tabs>
              <w:rPr>
                <w:sz w:val="24"/>
                <w:szCs w:val="24"/>
              </w:rPr>
            </w:pPr>
            <w:r w:rsidRPr="00A40F96">
              <w:rPr>
                <w:sz w:val="24"/>
                <w:szCs w:val="24"/>
              </w:rPr>
              <w:t>Всего</w:t>
            </w:r>
          </w:p>
        </w:tc>
        <w:tc>
          <w:tcPr>
            <w:tcW w:w="2126" w:type="dxa"/>
            <w:tcBorders>
              <w:top w:val="single" w:sz="4" w:space="0" w:color="auto"/>
              <w:left w:val="single" w:sz="4" w:space="0" w:color="auto"/>
              <w:bottom w:val="single" w:sz="4" w:space="0" w:color="auto"/>
              <w:right w:val="single" w:sz="4" w:space="0" w:color="auto"/>
            </w:tcBorders>
          </w:tcPr>
          <w:p w:rsidR="00FD2C58" w:rsidRPr="00A40F96" w:rsidRDefault="00FD2C58" w:rsidP="00A40F96">
            <w:pPr>
              <w:tabs>
                <w:tab w:val="left" w:pos="1080"/>
              </w:tabs>
              <w:jc w:val="center"/>
              <w:rPr>
                <w:sz w:val="24"/>
                <w:szCs w:val="24"/>
              </w:rPr>
            </w:pPr>
            <w:r w:rsidRPr="00A40F96">
              <w:rPr>
                <w:sz w:val="24"/>
                <w:szCs w:val="24"/>
              </w:rPr>
              <w:t>26</w:t>
            </w:r>
          </w:p>
        </w:tc>
        <w:tc>
          <w:tcPr>
            <w:tcW w:w="1985" w:type="dxa"/>
            <w:tcBorders>
              <w:top w:val="single" w:sz="4" w:space="0" w:color="auto"/>
              <w:left w:val="single" w:sz="4" w:space="0" w:color="auto"/>
              <w:bottom w:val="single" w:sz="4" w:space="0" w:color="auto"/>
              <w:right w:val="single" w:sz="4" w:space="0" w:color="auto"/>
            </w:tcBorders>
          </w:tcPr>
          <w:p w:rsidR="00FD2C58" w:rsidRPr="00A40F96" w:rsidRDefault="00FD2C58" w:rsidP="00A40F96">
            <w:pPr>
              <w:tabs>
                <w:tab w:val="left" w:pos="1080"/>
              </w:tabs>
              <w:jc w:val="center"/>
              <w:rPr>
                <w:sz w:val="24"/>
                <w:szCs w:val="24"/>
              </w:rPr>
            </w:pPr>
            <w:r w:rsidRPr="00A40F96">
              <w:rPr>
                <w:sz w:val="24"/>
                <w:szCs w:val="24"/>
              </w:rPr>
              <w:t>36</w:t>
            </w:r>
          </w:p>
        </w:tc>
        <w:tc>
          <w:tcPr>
            <w:tcW w:w="1767" w:type="dxa"/>
            <w:tcBorders>
              <w:top w:val="single" w:sz="4" w:space="0" w:color="auto"/>
              <w:left w:val="single" w:sz="4" w:space="0" w:color="auto"/>
              <w:bottom w:val="single" w:sz="4" w:space="0" w:color="auto"/>
              <w:right w:val="single" w:sz="4" w:space="0" w:color="auto"/>
            </w:tcBorders>
          </w:tcPr>
          <w:p w:rsidR="00FD2C58" w:rsidRPr="00A40F96" w:rsidRDefault="00FD2C58" w:rsidP="00A40F96">
            <w:pPr>
              <w:tabs>
                <w:tab w:val="left" w:pos="1080"/>
              </w:tabs>
              <w:jc w:val="center"/>
              <w:rPr>
                <w:sz w:val="24"/>
                <w:szCs w:val="24"/>
              </w:rPr>
            </w:pPr>
            <w:r w:rsidRPr="00A40F96">
              <w:rPr>
                <w:sz w:val="24"/>
                <w:szCs w:val="24"/>
              </w:rPr>
              <w:t>32</w:t>
            </w:r>
          </w:p>
        </w:tc>
      </w:tr>
      <w:tr w:rsidR="00FD2C58" w:rsidRPr="00A40F96" w:rsidTr="00FD2C58">
        <w:trPr>
          <w:trHeight w:val="357"/>
        </w:trPr>
        <w:tc>
          <w:tcPr>
            <w:tcW w:w="3544" w:type="dxa"/>
            <w:tcBorders>
              <w:top w:val="single" w:sz="4" w:space="0" w:color="auto"/>
              <w:left w:val="single" w:sz="4" w:space="0" w:color="auto"/>
              <w:bottom w:val="single" w:sz="4" w:space="0" w:color="auto"/>
              <w:right w:val="single" w:sz="4" w:space="0" w:color="auto"/>
            </w:tcBorders>
            <w:hideMark/>
          </w:tcPr>
          <w:p w:rsidR="00FD2C58" w:rsidRPr="00A40F96" w:rsidRDefault="00FD2C58" w:rsidP="00A40F96">
            <w:pPr>
              <w:tabs>
                <w:tab w:val="left" w:pos="1080"/>
              </w:tabs>
              <w:rPr>
                <w:sz w:val="24"/>
                <w:szCs w:val="24"/>
              </w:rPr>
            </w:pPr>
            <w:r w:rsidRPr="00A40F96">
              <w:rPr>
                <w:sz w:val="24"/>
                <w:szCs w:val="24"/>
              </w:rPr>
              <w:t>Духовно- нравственное</w:t>
            </w:r>
          </w:p>
        </w:tc>
        <w:tc>
          <w:tcPr>
            <w:tcW w:w="2126" w:type="dxa"/>
            <w:tcBorders>
              <w:top w:val="single" w:sz="4" w:space="0" w:color="auto"/>
              <w:left w:val="single" w:sz="4" w:space="0" w:color="auto"/>
              <w:bottom w:val="single" w:sz="4" w:space="0" w:color="auto"/>
              <w:right w:val="single" w:sz="4" w:space="0" w:color="auto"/>
            </w:tcBorders>
          </w:tcPr>
          <w:p w:rsidR="00FD2C58" w:rsidRPr="00A40F96" w:rsidRDefault="00FD2C58" w:rsidP="00A40F96">
            <w:pPr>
              <w:tabs>
                <w:tab w:val="left" w:pos="1080"/>
              </w:tabs>
              <w:jc w:val="center"/>
              <w:rPr>
                <w:sz w:val="24"/>
                <w:szCs w:val="24"/>
              </w:rPr>
            </w:pPr>
            <w:r w:rsidRPr="00A40F96">
              <w:rPr>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FD2C58" w:rsidRPr="00A40F96" w:rsidRDefault="00FD2C58" w:rsidP="00A40F96">
            <w:pPr>
              <w:tabs>
                <w:tab w:val="left" w:pos="1080"/>
              </w:tabs>
              <w:jc w:val="center"/>
              <w:rPr>
                <w:sz w:val="24"/>
                <w:szCs w:val="24"/>
              </w:rPr>
            </w:pPr>
            <w:r w:rsidRPr="00A40F96">
              <w:rPr>
                <w:sz w:val="24"/>
                <w:szCs w:val="24"/>
              </w:rPr>
              <w:t>3</w:t>
            </w:r>
          </w:p>
        </w:tc>
        <w:tc>
          <w:tcPr>
            <w:tcW w:w="1767" w:type="dxa"/>
            <w:tcBorders>
              <w:top w:val="single" w:sz="4" w:space="0" w:color="auto"/>
              <w:left w:val="single" w:sz="4" w:space="0" w:color="auto"/>
              <w:bottom w:val="single" w:sz="4" w:space="0" w:color="auto"/>
              <w:right w:val="single" w:sz="4" w:space="0" w:color="auto"/>
            </w:tcBorders>
          </w:tcPr>
          <w:p w:rsidR="00FD2C58" w:rsidRPr="00A40F96" w:rsidRDefault="00FD2C58" w:rsidP="00A40F96">
            <w:pPr>
              <w:tabs>
                <w:tab w:val="left" w:pos="1080"/>
              </w:tabs>
              <w:jc w:val="center"/>
              <w:rPr>
                <w:sz w:val="24"/>
                <w:szCs w:val="24"/>
              </w:rPr>
            </w:pPr>
            <w:r w:rsidRPr="00A40F96">
              <w:rPr>
                <w:sz w:val="24"/>
                <w:szCs w:val="24"/>
              </w:rPr>
              <w:t>8</w:t>
            </w:r>
          </w:p>
        </w:tc>
      </w:tr>
      <w:tr w:rsidR="00FD2C58" w:rsidRPr="00A40F96" w:rsidTr="00FD2C58">
        <w:trPr>
          <w:trHeight w:val="357"/>
        </w:trPr>
        <w:tc>
          <w:tcPr>
            <w:tcW w:w="3544" w:type="dxa"/>
            <w:tcBorders>
              <w:top w:val="single" w:sz="4" w:space="0" w:color="auto"/>
              <w:left w:val="single" w:sz="4" w:space="0" w:color="auto"/>
              <w:bottom w:val="single" w:sz="4" w:space="0" w:color="auto"/>
              <w:right w:val="single" w:sz="4" w:space="0" w:color="auto"/>
            </w:tcBorders>
            <w:hideMark/>
          </w:tcPr>
          <w:p w:rsidR="00FD2C58" w:rsidRPr="00A40F96" w:rsidRDefault="00FD2C58" w:rsidP="00A40F96">
            <w:pPr>
              <w:tabs>
                <w:tab w:val="left" w:pos="1080"/>
              </w:tabs>
              <w:rPr>
                <w:sz w:val="24"/>
                <w:szCs w:val="24"/>
              </w:rPr>
            </w:pPr>
            <w:r w:rsidRPr="00A40F96">
              <w:rPr>
                <w:sz w:val="24"/>
                <w:szCs w:val="24"/>
              </w:rPr>
              <w:t>Историко- краеведческое</w:t>
            </w:r>
          </w:p>
        </w:tc>
        <w:tc>
          <w:tcPr>
            <w:tcW w:w="2126" w:type="dxa"/>
            <w:tcBorders>
              <w:top w:val="single" w:sz="4" w:space="0" w:color="auto"/>
              <w:left w:val="single" w:sz="4" w:space="0" w:color="auto"/>
              <w:bottom w:val="single" w:sz="4" w:space="0" w:color="auto"/>
              <w:right w:val="single" w:sz="4" w:space="0" w:color="auto"/>
            </w:tcBorders>
          </w:tcPr>
          <w:p w:rsidR="00FD2C58" w:rsidRPr="00A40F96" w:rsidRDefault="00FD2C58" w:rsidP="00A40F96">
            <w:pPr>
              <w:tabs>
                <w:tab w:val="left" w:pos="1080"/>
              </w:tabs>
              <w:jc w:val="center"/>
              <w:rPr>
                <w:sz w:val="24"/>
                <w:szCs w:val="24"/>
              </w:rPr>
            </w:pPr>
            <w:r w:rsidRPr="00A40F96">
              <w:rPr>
                <w:sz w:val="24"/>
                <w:szCs w:val="24"/>
              </w:rPr>
              <w:t>-</w:t>
            </w:r>
          </w:p>
        </w:tc>
        <w:tc>
          <w:tcPr>
            <w:tcW w:w="1985" w:type="dxa"/>
            <w:tcBorders>
              <w:top w:val="single" w:sz="4" w:space="0" w:color="auto"/>
              <w:left w:val="single" w:sz="4" w:space="0" w:color="auto"/>
              <w:bottom w:val="single" w:sz="4" w:space="0" w:color="auto"/>
              <w:right w:val="single" w:sz="4" w:space="0" w:color="auto"/>
            </w:tcBorders>
          </w:tcPr>
          <w:p w:rsidR="00FD2C58" w:rsidRPr="00A40F96" w:rsidRDefault="00FD2C58" w:rsidP="00A40F96">
            <w:pPr>
              <w:tabs>
                <w:tab w:val="left" w:pos="1080"/>
              </w:tabs>
              <w:jc w:val="center"/>
              <w:rPr>
                <w:sz w:val="24"/>
                <w:szCs w:val="24"/>
              </w:rPr>
            </w:pPr>
            <w:r w:rsidRPr="00A40F96">
              <w:rPr>
                <w:sz w:val="24"/>
                <w:szCs w:val="24"/>
              </w:rPr>
              <w:t>4</w:t>
            </w:r>
          </w:p>
        </w:tc>
        <w:tc>
          <w:tcPr>
            <w:tcW w:w="1767" w:type="dxa"/>
            <w:tcBorders>
              <w:top w:val="single" w:sz="4" w:space="0" w:color="auto"/>
              <w:left w:val="single" w:sz="4" w:space="0" w:color="auto"/>
              <w:bottom w:val="single" w:sz="4" w:space="0" w:color="auto"/>
              <w:right w:val="single" w:sz="4" w:space="0" w:color="auto"/>
            </w:tcBorders>
          </w:tcPr>
          <w:p w:rsidR="00FD2C58" w:rsidRPr="00A40F96" w:rsidRDefault="00FD2C58" w:rsidP="00A40F96">
            <w:pPr>
              <w:tabs>
                <w:tab w:val="left" w:pos="1080"/>
              </w:tabs>
              <w:jc w:val="center"/>
              <w:rPr>
                <w:sz w:val="24"/>
                <w:szCs w:val="24"/>
              </w:rPr>
            </w:pPr>
            <w:r w:rsidRPr="00A40F96">
              <w:rPr>
                <w:sz w:val="24"/>
                <w:szCs w:val="24"/>
              </w:rPr>
              <w:t>3</w:t>
            </w:r>
          </w:p>
        </w:tc>
      </w:tr>
      <w:tr w:rsidR="00FD2C58" w:rsidRPr="00A40F96" w:rsidTr="00FD2C58">
        <w:trPr>
          <w:trHeight w:val="357"/>
        </w:trPr>
        <w:tc>
          <w:tcPr>
            <w:tcW w:w="3544" w:type="dxa"/>
            <w:tcBorders>
              <w:top w:val="single" w:sz="4" w:space="0" w:color="auto"/>
              <w:left w:val="single" w:sz="4" w:space="0" w:color="auto"/>
              <w:bottom w:val="single" w:sz="4" w:space="0" w:color="auto"/>
              <w:right w:val="single" w:sz="4" w:space="0" w:color="auto"/>
            </w:tcBorders>
            <w:hideMark/>
          </w:tcPr>
          <w:p w:rsidR="00FD2C58" w:rsidRPr="00A40F96" w:rsidRDefault="00FD2C58" w:rsidP="00A40F96">
            <w:pPr>
              <w:tabs>
                <w:tab w:val="left" w:pos="1080"/>
              </w:tabs>
              <w:rPr>
                <w:sz w:val="24"/>
                <w:szCs w:val="24"/>
              </w:rPr>
            </w:pPr>
            <w:r w:rsidRPr="00A40F96">
              <w:rPr>
                <w:sz w:val="24"/>
                <w:szCs w:val="24"/>
              </w:rPr>
              <w:t>Военно- патриотическое</w:t>
            </w:r>
          </w:p>
        </w:tc>
        <w:tc>
          <w:tcPr>
            <w:tcW w:w="2126" w:type="dxa"/>
            <w:tcBorders>
              <w:top w:val="single" w:sz="4" w:space="0" w:color="auto"/>
              <w:left w:val="single" w:sz="4" w:space="0" w:color="auto"/>
              <w:bottom w:val="single" w:sz="4" w:space="0" w:color="auto"/>
              <w:right w:val="single" w:sz="4" w:space="0" w:color="auto"/>
            </w:tcBorders>
          </w:tcPr>
          <w:p w:rsidR="00FD2C58" w:rsidRPr="00A40F96" w:rsidRDefault="00FD2C58" w:rsidP="00A40F96">
            <w:pPr>
              <w:tabs>
                <w:tab w:val="left" w:pos="1080"/>
              </w:tabs>
              <w:jc w:val="center"/>
              <w:rPr>
                <w:sz w:val="24"/>
                <w:szCs w:val="24"/>
              </w:rPr>
            </w:pPr>
            <w:r w:rsidRPr="00A40F96">
              <w:rPr>
                <w:sz w:val="24"/>
                <w:szCs w:val="24"/>
              </w:rPr>
              <w:t>6</w:t>
            </w:r>
          </w:p>
        </w:tc>
        <w:tc>
          <w:tcPr>
            <w:tcW w:w="1985" w:type="dxa"/>
            <w:tcBorders>
              <w:top w:val="single" w:sz="4" w:space="0" w:color="auto"/>
              <w:left w:val="single" w:sz="4" w:space="0" w:color="auto"/>
              <w:bottom w:val="single" w:sz="4" w:space="0" w:color="auto"/>
              <w:right w:val="single" w:sz="4" w:space="0" w:color="auto"/>
            </w:tcBorders>
          </w:tcPr>
          <w:p w:rsidR="00FD2C58" w:rsidRPr="00A40F96" w:rsidRDefault="00FD2C58" w:rsidP="00A40F96">
            <w:pPr>
              <w:tabs>
                <w:tab w:val="left" w:pos="1080"/>
              </w:tabs>
              <w:jc w:val="center"/>
              <w:rPr>
                <w:sz w:val="24"/>
                <w:szCs w:val="24"/>
              </w:rPr>
            </w:pPr>
            <w:r w:rsidRPr="00A40F96">
              <w:rPr>
                <w:sz w:val="24"/>
                <w:szCs w:val="24"/>
              </w:rPr>
              <w:t>7</w:t>
            </w:r>
          </w:p>
        </w:tc>
        <w:tc>
          <w:tcPr>
            <w:tcW w:w="1767" w:type="dxa"/>
            <w:tcBorders>
              <w:top w:val="single" w:sz="4" w:space="0" w:color="auto"/>
              <w:left w:val="single" w:sz="4" w:space="0" w:color="auto"/>
              <w:bottom w:val="single" w:sz="4" w:space="0" w:color="auto"/>
              <w:right w:val="single" w:sz="4" w:space="0" w:color="auto"/>
            </w:tcBorders>
          </w:tcPr>
          <w:p w:rsidR="00FD2C58" w:rsidRPr="00A40F96" w:rsidRDefault="00FD2C58" w:rsidP="00A40F96">
            <w:pPr>
              <w:tabs>
                <w:tab w:val="left" w:pos="1080"/>
              </w:tabs>
              <w:jc w:val="center"/>
              <w:rPr>
                <w:sz w:val="24"/>
                <w:szCs w:val="24"/>
              </w:rPr>
            </w:pPr>
            <w:r w:rsidRPr="00A40F96">
              <w:rPr>
                <w:sz w:val="24"/>
                <w:szCs w:val="24"/>
              </w:rPr>
              <w:t>7</w:t>
            </w:r>
          </w:p>
        </w:tc>
      </w:tr>
      <w:tr w:rsidR="00FD2C58" w:rsidRPr="00A40F96" w:rsidTr="00FD2C58">
        <w:trPr>
          <w:trHeight w:val="357"/>
        </w:trPr>
        <w:tc>
          <w:tcPr>
            <w:tcW w:w="3544" w:type="dxa"/>
            <w:tcBorders>
              <w:top w:val="single" w:sz="4" w:space="0" w:color="auto"/>
              <w:left w:val="single" w:sz="4" w:space="0" w:color="auto"/>
              <w:bottom w:val="single" w:sz="4" w:space="0" w:color="auto"/>
              <w:right w:val="single" w:sz="4" w:space="0" w:color="auto"/>
            </w:tcBorders>
            <w:hideMark/>
          </w:tcPr>
          <w:p w:rsidR="00FD2C58" w:rsidRPr="00A40F96" w:rsidRDefault="00FD2C58" w:rsidP="00A40F96">
            <w:pPr>
              <w:tabs>
                <w:tab w:val="left" w:pos="1080"/>
              </w:tabs>
              <w:rPr>
                <w:sz w:val="24"/>
                <w:szCs w:val="24"/>
              </w:rPr>
            </w:pPr>
            <w:r w:rsidRPr="00A40F96">
              <w:rPr>
                <w:sz w:val="24"/>
                <w:szCs w:val="24"/>
              </w:rPr>
              <w:t>Здоровый образ жизни</w:t>
            </w:r>
          </w:p>
        </w:tc>
        <w:tc>
          <w:tcPr>
            <w:tcW w:w="2126" w:type="dxa"/>
            <w:tcBorders>
              <w:top w:val="single" w:sz="4" w:space="0" w:color="auto"/>
              <w:left w:val="single" w:sz="4" w:space="0" w:color="auto"/>
              <w:bottom w:val="single" w:sz="4" w:space="0" w:color="auto"/>
              <w:right w:val="single" w:sz="4" w:space="0" w:color="auto"/>
            </w:tcBorders>
          </w:tcPr>
          <w:p w:rsidR="00FD2C58" w:rsidRPr="00A40F96" w:rsidRDefault="00FD2C58" w:rsidP="00A40F96">
            <w:pPr>
              <w:tabs>
                <w:tab w:val="left" w:pos="1080"/>
              </w:tabs>
              <w:jc w:val="center"/>
              <w:rPr>
                <w:sz w:val="24"/>
                <w:szCs w:val="24"/>
              </w:rPr>
            </w:pPr>
            <w:r w:rsidRPr="00A40F96">
              <w:rPr>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FD2C58" w:rsidRPr="00A40F96" w:rsidRDefault="00FD2C58" w:rsidP="00A40F96">
            <w:pPr>
              <w:tabs>
                <w:tab w:val="left" w:pos="1080"/>
              </w:tabs>
              <w:jc w:val="center"/>
              <w:rPr>
                <w:sz w:val="24"/>
                <w:szCs w:val="24"/>
              </w:rPr>
            </w:pPr>
            <w:r w:rsidRPr="00A40F96">
              <w:rPr>
                <w:sz w:val="24"/>
                <w:szCs w:val="24"/>
              </w:rPr>
              <w:t>4</w:t>
            </w:r>
          </w:p>
        </w:tc>
        <w:tc>
          <w:tcPr>
            <w:tcW w:w="1767" w:type="dxa"/>
            <w:tcBorders>
              <w:top w:val="single" w:sz="4" w:space="0" w:color="auto"/>
              <w:left w:val="single" w:sz="4" w:space="0" w:color="auto"/>
              <w:bottom w:val="single" w:sz="4" w:space="0" w:color="auto"/>
              <w:right w:val="single" w:sz="4" w:space="0" w:color="auto"/>
            </w:tcBorders>
          </w:tcPr>
          <w:p w:rsidR="00FD2C58" w:rsidRPr="00A40F96" w:rsidRDefault="00FD2C58" w:rsidP="00A40F96">
            <w:pPr>
              <w:tabs>
                <w:tab w:val="left" w:pos="1080"/>
              </w:tabs>
              <w:jc w:val="center"/>
              <w:rPr>
                <w:sz w:val="24"/>
                <w:szCs w:val="24"/>
              </w:rPr>
            </w:pPr>
            <w:r w:rsidRPr="00A40F96">
              <w:rPr>
                <w:sz w:val="24"/>
                <w:szCs w:val="24"/>
              </w:rPr>
              <w:t>2</w:t>
            </w:r>
          </w:p>
        </w:tc>
      </w:tr>
      <w:tr w:rsidR="00FD2C58" w:rsidRPr="00A40F96" w:rsidTr="00FD2C58">
        <w:trPr>
          <w:trHeight w:val="475"/>
        </w:trPr>
        <w:tc>
          <w:tcPr>
            <w:tcW w:w="3544" w:type="dxa"/>
            <w:tcBorders>
              <w:top w:val="single" w:sz="4" w:space="0" w:color="auto"/>
              <w:left w:val="single" w:sz="4" w:space="0" w:color="auto"/>
              <w:bottom w:val="single" w:sz="4" w:space="0" w:color="auto"/>
              <w:right w:val="single" w:sz="4" w:space="0" w:color="auto"/>
            </w:tcBorders>
            <w:hideMark/>
          </w:tcPr>
          <w:p w:rsidR="00FD2C58" w:rsidRPr="00A40F96" w:rsidRDefault="00FD2C58" w:rsidP="00A40F96">
            <w:pPr>
              <w:tabs>
                <w:tab w:val="left" w:pos="1080"/>
              </w:tabs>
              <w:rPr>
                <w:sz w:val="24"/>
                <w:szCs w:val="24"/>
              </w:rPr>
            </w:pPr>
            <w:r w:rsidRPr="00A40F96">
              <w:rPr>
                <w:sz w:val="24"/>
                <w:szCs w:val="24"/>
              </w:rPr>
              <w:t>Пропаганда книги и чтения</w:t>
            </w:r>
          </w:p>
        </w:tc>
        <w:tc>
          <w:tcPr>
            <w:tcW w:w="2126" w:type="dxa"/>
            <w:tcBorders>
              <w:top w:val="single" w:sz="4" w:space="0" w:color="auto"/>
              <w:left w:val="single" w:sz="4" w:space="0" w:color="auto"/>
              <w:bottom w:val="single" w:sz="4" w:space="0" w:color="auto"/>
              <w:right w:val="single" w:sz="4" w:space="0" w:color="auto"/>
            </w:tcBorders>
          </w:tcPr>
          <w:p w:rsidR="00FD2C58" w:rsidRPr="00A40F96" w:rsidRDefault="00FD2C58" w:rsidP="00A40F96">
            <w:pPr>
              <w:tabs>
                <w:tab w:val="left" w:pos="1080"/>
              </w:tabs>
              <w:jc w:val="center"/>
              <w:rPr>
                <w:sz w:val="24"/>
                <w:szCs w:val="24"/>
              </w:rPr>
            </w:pPr>
            <w:r w:rsidRPr="00A40F96">
              <w:rPr>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FD2C58" w:rsidRPr="00A40F96" w:rsidRDefault="00FD2C58" w:rsidP="00A40F96">
            <w:pPr>
              <w:tabs>
                <w:tab w:val="left" w:pos="1080"/>
              </w:tabs>
              <w:jc w:val="center"/>
              <w:rPr>
                <w:sz w:val="24"/>
                <w:szCs w:val="24"/>
              </w:rPr>
            </w:pPr>
            <w:r w:rsidRPr="00A40F96">
              <w:rPr>
                <w:sz w:val="24"/>
                <w:szCs w:val="24"/>
              </w:rPr>
              <w:t>9</w:t>
            </w:r>
          </w:p>
        </w:tc>
        <w:tc>
          <w:tcPr>
            <w:tcW w:w="1767" w:type="dxa"/>
            <w:tcBorders>
              <w:top w:val="single" w:sz="4" w:space="0" w:color="auto"/>
              <w:left w:val="single" w:sz="4" w:space="0" w:color="auto"/>
              <w:bottom w:val="single" w:sz="4" w:space="0" w:color="auto"/>
              <w:right w:val="single" w:sz="4" w:space="0" w:color="auto"/>
            </w:tcBorders>
          </w:tcPr>
          <w:p w:rsidR="00FD2C58" w:rsidRPr="00A40F96" w:rsidRDefault="00FD2C58" w:rsidP="00A40F96">
            <w:pPr>
              <w:tabs>
                <w:tab w:val="left" w:pos="1080"/>
              </w:tabs>
              <w:jc w:val="center"/>
              <w:rPr>
                <w:sz w:val="24"/>
                <w:szCs w:val="24"/>
              </w:rPr>
            </w:pPr>
            <w:r w:rsidRPr="00A40F96">
              <w:rPr>
                <w:sz w:val="24"/>
                <w:szCs w:val="24"/>
              </w:rPr>
              <w:t>7</w:t>
            </w:r>
          </w:p>
        </w:tc>
      </w:tr>
      <w:tr w:rsidR="00FD2C58" w:rsidRPr="00A40F96" w:rsidTr="00FD2C58">
        <w:trPr>
          <w:trHeight w:val="370"/>
        </w:trPr>
        <w:tc>
          <w:tcPr>
            <w:tcW w:w="3544" w:type="dxa"/>
            <w:tcBorders>
              <w:top w:val="single" w:sz="4" w:space="0" w:color="auto"/>
              <w:left w:val="single" w:sz="4" w:space="0" w:color="auto"/>
              <w:bottom w:val="single" w:sz="4" w:space="0" w:color="auto"/>
              <w:right w:val="single" w:sz="4" w:space="0" w:color="auto"/>
            </w:tcBorders>
            <w:hideMark/>
          </w:tcPr>
          <w:p w:rsidR="00FD2C58" w:rsidRPr="00A40F96" w:rsidRDefault="00FD2C58" w:rsidP="00A40F96">
            <w:pPr>
              <w:tabs>
                <w:tab w:val="left" w:pos="1080"/>
              </w:tabs>
              <w:rPr>
                <w:sz w:val="24"/>
                <w:szCs w:val="24"/>
              </w:rPr>
            </w:pPr>
            <w:r w:rsidRPr="00A40F96">
              <w:rPr>
                <w:sz w:val="24"/>
                <w:szCs w:val="24"/>
              </w:rPr>
              <w:t>Профориентация</w:t>
            </w:r>
          </w:p>
        </w:tc>
        <w:tc>
          <w:tcPr>
            <w:tcW w:w="2126" w:type="dxa"/>
            <w:tcBorders>
              <w:top w:val="single" w:sz="4" w:space="0" w:color="auto"/>
              <w:left w:val="single" w:sz="4" w:space="0" w:color="auto"/>
              <w:bottom w:val="single" w:sz="4" w:space="0" w:color="auto"/>
              <w:right w:val="single" w:sz="4" w:space="0" w:color="auto"/>
            </w:tcBorders>
          </w:tcPr>
          <w:p w:rsidR="00FD2C58" w:rsidRPr="00A40F96" w:rsidRDefault="00FD2C58" w:rsidP="00A40F96">
            <w:pPr>
              <w:tabs>
                <w:tab w:val="left" w:pos="1080"/>
              </w:tabs>
              <w:jc w:val="center"/>
              <w:rPr>
                <w:sz w:val="24"/>
                <w:szCs w:val="24"/>
              </w:rPr>
            </w:pPr>
            <w:r w:rsidRPr="00A40F96">
              <w:rPr>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FD2C58" w:rsidRPr="00A40F96" w:rsidRDefault="00FD2C58" w:rsidP="00A40F96">
            <w:pPr>
              <w:tabs>
                <w:tab w:val="left" w:pos="1080"/>
              </w:tabs>
              <w:jc w:val="center"/>
              <w:rPr>
                <w:sz w:val="24"/>
                <w:szCs w:val="24"/>
              </w:rPr>
            </w:pPr>
            <w:r w:rsidRPr="00A40F96">
              <w:rPr>
                <w:sz w:val="24"/>
                <w:szCs w:val="24"/>
              </w:rPr>
              <w:t>1</w:t>
            </w:r>
          </w:p>
        </w:tc>
        <w:tc>
          <w:tcPr>
            <w:tcW w:w="1767" w:type="dxa"/>
            <w:tcBorders>
              <w:top w:val="single" w:sz="4" w:space="0" w:color="auto"/>
              <w:left w:val="single" w:sz="4" w:space="0" w:color="auto"/>
              <w:bottom w:val="single" w:sz="4" w:space="0" w:color="auto"/>
              <w:right w:val="single" w:sz="4" w:space="0" w:color="auto"/>
            </w:tcBorders>
          </w:tcPr>
          <w:p w:rsidR="00FD2C58" w:rsidRPr="00A40F96" w:rsidRDefault="00FD2C58" w:rsidP="00A40F96">
            <w:pPr>
              <w:tabs>
                <w:tab w:val="left" w:pos="1080"/>
              </w:tabs>
              <w:jc w:val="center"/>
              <w:rPr>
                <w:sz w:val="24"/>
                <w:szCs w:val="24"/>
              </w:rPr>
            </w:pPr>
            <w:r w:rsidRPr="00A40F96">
              <w:rPr>
                <w:sz w:val="24"/>
                <w:szCs w:val="24"/>
              </w:rPr>
              <w:t>2</w:t>
            </w:r>
          </w:p>
        </w:tc>
      </w:tr>
      <w:tr w:rsidR="00FD2C58" w:rsidRPr="00A40F96" w:rsidTr="00FD2C58">
        <w:trPr>
          <w:trHeight w:val="357"/>
        </w:trPr>
        <w:tc>
          <w:tcPr>
            <w:tcW w:w="3544" w:type="dxa"/>
            <w:tcBorders>
              <w:top w:val="single" w:sz="4" w:space="0" w:color="auto"/>
              <w:left w:val="single" w:sz="4" w:space="0" w:color="auto"/>
              <w:bottom w:val="single" w:sz="4" w:space="0" w:color="auto"/>
              <w:right w:val="single" w:sz="4" w:space="0" w:color="auto"/>
            </w:tcBorders>
            <w:hideMark/>
          </w:tcPr>
          <w:p w:rsidR="00FD2C58" w:rsidRPr="00A40F96" w:rsidRDefault="00FD2C58" w:rsidP="00A40F96">
            <w:pPr>
              <w:tabs>
                <w:tab w:val="left" w:pos="1080"/>
              </w:tabs>
              <w:rPr>
                <w:sz w:val="24"/>
                <w:szCs w:val="24"/>
              </w:rPr>
            </w:pPr>
            <w:r w:rsidRPr="00A40F96">
              <w:rPr>
                <w:sz w:val="24"/>
                <w:szCs w:val="24"/>
              </w:rPr>
              <w:t>Политическая культура</w:t>
            </w:r>
          </w:p>
        </w:tc>
        <w:tc>
          <w:tcPr>
            <w:tcW w:w="2126" w:type="dxa"/>
            <w:tcBorders>
              <w:top w:val="single" w:sz="4" w:space="0" w:color="auto"/>
              <w:left w:val="single" w:sz="4" w:space="0" w:color="auto"/>
              <w:bottom w:val="single" w:sz="4" w:space="0" w:color="auto"/>
              <w:right w:val="single" w:sz="4" w:space="0" w:color="auto"/>
            </w:tcBorders>
          </w:tcPr>
          <w:p w:rsidR="00FD2C58" w:rsidRPr="00A40F96" w:rsidRDefault="00FD2C58" w:rsidP="00A40F96">
            <w:pPr>
              <w:tabs>
                <w:tab w:val="left" w:pos="1080"/>
              </w:tabs>
              <w:jc w:val="center"/>
              <w:rPr>
                <w:sz w:val="24"/>
                <w:szCs w:val="24"/>
              </w:rPr>
            </w:pPr>
            <w:r w:rsidRPr="00A40F96">
              <w:rPr>
                <w:sz w:val="24"/>
                <w:szCs w:val="24"/>
              </w:rPr>
              <w:t>5</w:t>
            </w:r>
          </w:p>
        </w:tc>
        <w:tc>
          <w:tcPr>
            <w:tcW w:w="1985" w:type="dxa"/>
            <w:tcBorders>
              <w:top w:val="single" w:sz="4" w:space="0" w:color="auto"/>
              <w:left w:val="single" w:sz="4" w:space="0" w:color="auto"/>
              <w:bottom w:val="single" w:sz="4" w:space="0" w:color="auto"/>
              <w:right w:val="single" w:sz="4" w:space="0" w:color="auto"/>
            </w:tcBorders>
          </w:tcPr>
          <w:p w:rsidR="00FD2C58" w:rsidRPr="00A40F96" w:rsidRDefault="00FD2C58" w:rsidP="00A40F96">
            <w:pPr>
              <w:tabs>
                <w:tab w:val="left" w:pos="1080"/>
              </w:tabs>
              <w:jc w:val="center"/>
              <w:rPr>
                <w:sz w:val="24"/>
                <w:szCs w:val="24"/>
              </w:rPr>
            </w:pPr>
            <w:r w:rsidRPr="00A40F96">
              <w:rPr>
                <w:sz w:val="24"/>
                <w:szCs w:val="24"/>
              </w:rPr>
              <w:t>7</w:t>
            </w:r>
          </w:p>
        </w:tc>
        <w:tc>
          <w:tcPr>
            <w:tcW w:w="1767" w:type="dxa"/>
            <w:tcBorders>
              <w:top w:val="single" w:sz="4" w:space="0" w:color="auto"/>
              <w:left w:val="single" w:sz="4" w:space="0" w:color="auto"/>
              <w:bottom w:val="single" w:sz="4" w:space="0" w:color="auto"/>
              <w:right w:val="single" w:sz="4" w:space="0" w:color="auto"/>
            </w:tcBorders>
          </w:tcPr>
          <w:p w:rsidR="00FD2C58" w:rsidRPr="00A40F96" w:rsidRDefault="00FD2C58" w:rsidP="00A40F96">
            <w:pPr>
              <w:tabs>
                <w:tab w:val="left" w:pos="1080"/>
              </w:tabs>
              <w:jc w:val="center"/>
              <w:rPr>
                <w:sz w:val="24"/>
                <w:szCs w:val="24"/>
              </w:rPr>
            </w:pPr>
            <w:r w:rsidRPr="00A40F96">
              <w:rPr>
                <w:sz w:val="24"/>
                <w:szCs w:val="24"/>
              </w:rPr>
              <w:t>2</w:t>
            </w:r>
          </w:p>
        </w:tc>
      </w:tr>
      <w:tr w:rsidR="00FD2C58" w:rsidRPr="00A40F96" w:rsidTr="00FD2C58">
        <w:trPr>
          <w:trHeight w:val="357"/>
        </w:trPr>
        <w:tc>
          <w:tcPr>
            <w:tcW w:w="3544" w:type="dxa"/>
            <w:tcBorders>
              <w:top w:val="single" w:sz="4" w:space="0" w:color="auto"/>
              <w:left w:val="single" w:sz="4" w:space="0" w:color="auto"/>
              <w:bottom w:val="single" w:sz="4" w:space="0" w:color="auto"/>
              <w:right w:val="single" w:sz="4" w:space="0" w:color="auto"/>
            </w:tcBorders>
            <w:hideMark/>
          </w:tcPr>
          <w:p w:rsidR="00FD2C58" w:rsidRPr="00A40F96" w:rsidRDefault="00FD2C58" w:rsidP="00A40F96">
            <w:pPr>
              <w:tabs>
                <w:tab w:val="left" w:pos="1080"/>
              </w:tabs>
              <w:rPr>
                <w:sz w:val="24"/>
                <w:szCs w:val="24"/>
              </w:rPr>
            </w:pPr>
            <w:r w:rsidRPr="00A40F96">
              <w:rPr>
                <w:sz w:val="24"/>
                <w:szCs w:val="24"/>
              </w:rPr>
              <w:t>Экологическое воспитание</w:t>
            </w:r>
          </w:p>
        </w:tc>
        <w:tc>
          <w:tcPr>
            <w:tcW w:w="2126" w:type="dxa"/>
            <w:tcBorders>
              <w:top w:val="single" w:sz="4" w:space="0" w:color="auto"/>
              <w:left w:val="single" w:sz="4" w:space="0" w:color="auto"/>
              <w:bottom w:val="single" w:sz="4" w:space="0" w:color="auto"/>
              <w:right w:val="single" w:sz="4" w:space="0" w:color="auto"/>
            </w:tcBorders>
          </w:tcPr>
          <w:p w:rsidR="00FD2C58" w:rsidRPr="00A40F96" w:rsidRDefault="00FD2C58" w:rsidP="00A40F96">
            <w:pPr>
              <w:tabs>
                <w:tab w:val="left" w:pos="1080"/>
              </w:tabs>
              <w:jc w:val="center"/>
              <w:rPr>
                <w:sz w:val="24"/>
                <w:szCs w:val="24"/>
              </w:rPr>
            </w:pPr>
            <w:r w:rsidRPr="00A40F96">
              <w:rPr>
                <w:sz w:val="24"/>
                <w:szCs w:val="24"/>
              </w:rPr>
              <w:t>5</w:t>
            </w:r>
          </w:p>
        </w:tc>
        <w:tc>
          <w:tcPr>
            <w:tcW w:w="1985" w:type="dxa"/>
            <w:tcBorders>
              <w:top w:val="single" w:sz="4" w:space="0" w:color="auto"/>
              <w:left w:val="single" w:sz="4" w:space="0" w:color="auto"/>
              <w:bottom w:val="single" w:sz="4" w:space="0" w:color="auto"/>
              <w:right w:val="single" w:sz="4" w:space="0" w:color="auto"/>
            </w:tcBorders>
          </w:tcPr>
          <w:p w:rsidR="00FD2C58" w:rsidRPr="00A40F96" w:rsidRDefault="00FD2C58" w:rsidP="00A40F96">
            <w:pPr>
              <w:tabs>
                <w:tab w:val="left" w:pos="1080"/>
              </w:tabs>
              <w:jc w:val="center"/>
              <w:rPr>
                <w:sz w:val="24"/>
                <w:szCs w:val="24"/>
              </w:rPr>
            </w:pPr>
            <w:r w:rsidRPr="00A40F96">
              <w:rPr>
                <w:sz w:val="24"/>
                <w:szCs w:val="24"/>
              </w:rPr>
              <w:t>1</w:t>
            </w:r>
          </w:p>
        </w:tc>
        <w:tc>
          <w:tcPr>
            <w:tcW w:w="1767" w:type="dxa"/>
            <w:tcBorders>
              <w:top w:val="single" w:sz="4" w:space="0" w:color="auto"/>
              <w:left w:val="single" w:sz="4" w:space="0" w:color="auto"/>
              <w:bottom w:val="single" w:sz="4" w:space="0" w:color="auto"/>
              <w:right w:val="single" w:sz="4" w:space="0" w:color="auto"/>
            </w:tcBorders>
          </w:tcPr>
          <w:p w:rsidR="00FD2C58" w:rsidRPr="00A40F96" w:rsidRDefault="00FD2C58" w:rsidP="00A40F96">
            <w:pPr>
              <w:tabs>
                <w:tab w:val="left" w:pos="1080"/>
              </w:tabs>
              <w:jc w:val="center"/>
              <w:rPr>
                <w:sz w:val="24"/>
                <w:szCs w:val="24"/>
              </w:rPr>
            </w:pPr>
            <w:r w:rsidRPr="00A40F96">
              <w:rPr>
                <w:sz w:val="24"/>
                <w:szCs w:val="24"/>
              </w:rPr>
              <w:t>1</w:t>
            </w:r>
          </w:p>
        </w:tc>
      </w:tr>
    </w:tbl>
    <w:p w:rsidR="00FD2C58" w:rsidRPr="009D76A1" w:rsidRDefault="00FD2C58" w:rsidP="0016381B">
      <w:pPr>
        <w:spacing w:after="0" w:line="360" w:lineRule="auto"/>
        <w:ind w:firstLine="709"/>
        <w:jc w:val="both"/>
        <w:rPr>
          <w:rFonts w:ascii="Times New Roman" w:eastAsia="Times New Roman" w:hAnsi="Times New Roman" w:cs="Times New Roman"/>
          <w:b/>
          <w:sz w:val="28"/>
          <w:szCs w:val="28"/>
        </w:rPr>
      </w:pPr>
      <w:r w:rsidRPr="009D76A1">
        <w:rPr>
          <w:rFonts w:ascii="Times New Roman" w:hAnsi="Times New Roman" w:cs="Times New Roman"/>
          <w:b/>
          <w:sz w:val="28"/>
          <w:szCs w:val="28"/>
        </w:rPr>
        <w:t>А</w:t>
      </w:r>
      <w:r w:rsidRPr="009D76A1">
        <w:rPr>
          <w:rFonts w:ascii="Times New Roman" w:eastAsia="Times New Roman" w:hAnsi="Times New Roman" w:cs="Times New Roman"/>
          <w:b/>
          <w:sz w:val="28"/>
          <w:szCs w:val="28"/>
        </w:rPr>
        <w:t xml:space="preserve">нализ результатов работы позволяет сделать выводы о том, </w:t>
      </w:r>
      <w:r w:rsidRPr="009D76A1">
        <w:rPr>
          <w:rFonts w:ascii="Times New Roman" w:hAnsi="Times New Roman" w:cs="Times New Roman"/>
          <w:b/>
          <w:sz w:val="28"/>
          <w:szCs w:val="28"/>
        </w:rPr>
        <w:t>по учебно-методическое и библиотечно-информационное обеспечению образовательной деятельности</w:t>
      </w:r>
      <w:r w:rsidRPr="009D76A1">
        <w:rPr>
          <w:rFonts w:ascii="Times New Roman" w:eastAsia="Times New Roman" w:hAnsi="Times New Roman" w:cs="Times New Roman"/>
          <w:b/>
          <w:sz w:val="28"/>
          <w:szCs w:val="28"/>
        </w:rPr>
        <w:t xml:space="preserve"> </w:t>
      </w:r>
      <w:r w:rsidRPr="009D76A1">
        <w:rPr>
          <w:rFonts w:ascii="Times New Roman" w:hAnsi="Times New Roman" w:cs="Times New Roman"/>
          <w:b/>
          <w:sz w:val="28"/>
          <w:szCs w:val="28"/>
        </w:rPr>
        <w:t>соответствует содержанию подготовки выпускников. Нормы обеспеченности студентов учебной литературой соответствует требованиям ФГОС СПО. Вместе с тем для повышения эффективности деятельности БИЦ необходимо:</w:t>
      </w:r>
    </w:p>
    <w:p w:rsidR="00FD2C58" w:rsidRPr="009D76A1" w:rsidRDefault="0016381B" w:rsidP="0016381B">
      <w:pPr>
        <w:spacing w:after="0" w:line="360" w:lineRule="auto"/>
        <w:ind w:firstLine="708"/>
        <w:jc w:val="both"/>
        <w:rPr>
          <w:rFonts w:ascii="Times New Roman" w:hAnsi="Times New Roman" w:cs="Times New Roman"/>
          <w:b/>
          <w:sz w:val="28"/>
          <w:szCs w:val="28"/>
        </w:rPr>
      </w:pPr>
      <w:r w:rsidRPr="009D76A1">
        <w:rPr>
          <w:rFonts w:ascii="Times New Roman" w:hAnsi="Times New Roman" w:cs="Times New Roman"/>
          <w:b/>
          <w:sz w:val="28"/>
          <w:szCs w:val="28"/>
        </w:rPr>
        <w:t xml:space="preserve">- </w:t>
      </w:r>
      <w:r w:rsidR="00FD2C58" w:rsidRPr="009D76A1">
        <w:rPr>
          <w:rFonts w:ascii="Times New Roman" w:hAnsi="Times New Roman" w:cs="Times New Roman"/>
          <w:b/>
          <w:sz w:val="28"/>
          <w:szCs w:val="28"/>
        </w:rPr>
        <w:t>увеличить количество учебной литературы по астрономии, методике обучения естествознанию.</w:t>
      </w:r>
    </w:p>
    <w:p w:rsidR="00FD2C58" w:rsidRPr="009D76A1" w:rsidRDefault="0016381B" w:rsidP="0016381B">
      <w:pPr>
        <w:spacing w:after="0" w:line="360" w:lineRule="auto"/>
        <w:ind w:firstLine="709"/>
        <w:jc w:val="both"/>
        <w:rPr>
          <w:rFonts w:ascii="Times New Roman" w:eastAsia="Times New Roman" w:hAnsi="Times New Roman" w:cs="Times New Roman"/>
          <w:b/>
          <w:sz w:val="28"/>
          <w:szCs w:val="28"/>
          <w:lang w:eastAsia="ru-RU"/>
        </w:rPr>
      </w:pPr>
      <w:r w:rsidRPr="009D76A1">
        <w:rPr>
          <w:rFonts w:ascii="Times New Roman" w:hAnsi="Times New Roman" w:cs="Times New Roman"/>
          <w:b/>
          <w:sz w:val="28"/>
          <w:szCs w:val="28"/>
        </w:rPr>
        <w:t xml:space="preserve">- </w:t>
      </w:r>
      <w:r w:rsidR="00FD2C58" w:rsidRPr="009D76A1">
        <w:rPr>
          <w:rFonts w:ascii="Times New Roman" w:hAnsi="Times New Roman" w:cs="Times New Roman"/>
          <w:b/>
          <w:sz w:val="28"/>
          <w:szCs w:val="28"/>
        </w:rPr>
        <w:t>п</w:t>
      </w:r>
      <w:r w:rsidR="00FD2C58" w:rsidRPr="009D76A1">
        <w:rPr>
          <w:rFonts w:ascii="Times New Roman" w:eastAsia="Times New Roman" w:hAnsi="Times New Roman" w:cs="Times New Roman"/>
          <w:b/>
          <w:sz w:val="28"/>
          <w:szCs w:val="28"/>
          <w:lang w:eastAsia="ru-RU"/>
        </w:rPr>
        <w:t xml:space="preserve">овышать уровень соответствия качественного и видового состава библиотечных фондов потребностям пользователей. </w:t>
      </w:r>
    </w:p>
    <w:p w:rsidR="00FD2C58" w:rsidRPr="009D76A1" w:rsidRDefault="0016381B" w:rsidP="0016381B">
      <w:pPr>
        <w:spacing w:after="0" w:line="360" w:lineRule="auto"/>
        <w:ind w:firstLine="709"/>
        <w:jc w:val="both"/>
        <w:rPr>
          <w:rFonts w:ascii="Times New Roman" w:eastAsia="Times New Roman" w:hAnsi="Times New Roman" w:cs="Times New Roman"/>
          <w:b/>
          <w:sz w:val="24"/>
          <w:szCs w:val="24"/>
          <w:lang w:eastAsia="ru-RU"/>
        </w:rPr>
      </w:pPr>
      <w:r w:rsidRPr="009D76A1">
        <w:rPr>
          <w:rFonts w:ascii="Times New Roman" w:eastAsia="Times New Roman" w:hAnsi="Times New Roman" w:cs="Times New Roman"/>
          <w:b/>
          <w:sz w:val="28"/>
          <w:szCs w:val="28"/>
          <w:lang w:eastAsia="ru-RU"/>
        </w:rPr>
        <w:t xml:space="preserve">- </w:t>
      </w:r>
      <w:r w:rsidR="00FD2C58" w:rsidRPr="009D76A1">
        <w:rPr>
          <w:rFonts w:ascii="Times New Roman" w:eastAsia="Times New Roman" w:hAnsi="Times New Roman" w:cs="Times New Roman"/>
          <w:b/>
          <w:sz w:val="28"/>
          <w:szCs w:val="28"/>
          <w:lang w:eastAsia="ru-RU"/>
        </w:rPr>
        <w:t>разнообразить формы работы по повышению интереса к чтению пользователей БИЦ.</w:t>
      </w:r>
    </w:p>
    <w:p w:rsidR="00FD2C58" w:rsidRPr="002A3BF0" w:rsidRDefault="00FD2C58" w:rsidP="00466920">
      <w:pPr>
        <w:spacing w:after="0" w:line="360" w:lineRule="auto"/>
        <w:rPr>
          <w:rFonts w:ascii="Times New Roman" w:hAnsi="Times New Roman" w:cs="Times New Roman"/>
          <w:sz w:val="28"/>
          <w:szCs w:val="28"/>
        </w:rPr>
      </w:pPr>
    </w:p>
    <w:p w:rsidR="00466920" w:rsidRDefault="00466920" w:rsidP="00A40F96">
      <w:pPr>
        <w:spacing w:after="0" w:line="360" w:lineRule="auto"/>
        <w:ind w:firstLine="709"/>
        <w:rPr>
          <w:rFonts w:ascii="Times New Roman" w:hAnsi="Times New Roman" w:cs="Times New Roman"/>
          <w:sz w:val="28"/>
          <w:szCs w:val="28"/>
        </w:rPr>
      </w:pPr>
      <w:r w:rsidRPr="002A3BF0">
        <w:rPr>
          <w:rFonts w:ascii="Times New Roman" w:hAnsi="Times New Roman" w:cs="Times New Roman"/>
          <w:sz w:val="28"/>
          <w:szCs w:val="28"/>
        </w:rPr>
        <w:t>4.3 Материально-техническое и финансовое обеспечение техникума.</w:t>
      </w:r>
    </w:p>
    <w:p w:rsidR="00A40F96" w:rsidRDefault="00A40F96" w:rsidP="00FD2C58">
      <w:pPr>
        <w:spacing w:after="0" w:line="360" w:lineRule="auto"/>
        <w:ind w:firstLine="708"/>
        <w:jc w:val="both"/>
        <w:rPr>
          <w:rFonts w:ascii="Times New Roman" w:eastAsia="Times New Roman" w:hAnsi="Times New Roman" w:cs="Times New Roman"/>
          <w:sz w:val="28"/>
          <w:szCs w:val="28"/>
          <w:lang w:eastAsia="ru-RU"/>
        </w:rPr>
      </w:pPr>
    </w:p>
    <w:p w:rsidR="009D76A1" w:rsidRPr="00FD2C58" w:rsidRDefault="009D76A1" w:rsidP="009D76A1">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Краевое государственное бюджетное профессиональное образовательное учреждение</w:t>
      </w:r>
      <w:r w:rsidRPr="00FD2C58">
        <w:rPr>
          <w:rFonts w:ascii="Times New Roman" w:eastAsia="Times New Roman" w:hAnsi="Times New Roman" w:cs="Times New Roman"/>
          <w:sz w:val="28"/>
          <w:szCs w:val="28"/>
          <w:lang w:eastAsia="ru-RU"/>
        </w:rPr>
        <w:t xml:space="preserve"> «Николаевский-на-Амуре промышленно-гуманитарный техникум» имеет хорошую материально-техническую базу, позволяющую осуществлять качественную образовательную деятельность по основным и дополнительным профессиональным образовательным программам. </w:t>
      </w:r>
    </w:p>
    <w:p w:rsidR="009D76A1" w:rsidRDefault="009D76A1" w:rsidP="009D76A1">
      <w:pPr>
        <w:spacing w:after="0" w:line="360" w:lineRule="auto"/>
        <w:ind w:firstLine="709"/>
        <w:jc w:val="both"/>
        <w:rPr>
          <w:rFonts w:ascii="Times New Roman" w:hAnsi="Times New Roman"/>
          <w:sz w:val="28"/>
          <w:szCs w:val="28"/>
        </w:rPr>
      </w:pPr>
      <w:r>
        <w:rPr>
          <w:rFonts w:ascii="Times New Roman" w:hAnsi="Times New Roman"/>
          <w:sz w:val="28"/>
          <w:szCs w:val="28"/>
        </w:rPr>
        <w:t>Для подготовки специалистов по аттестуемым основным профессиональным образовательным программам в техникуме созданы условия, соответствующие лицензионным требованиям ведения образовательной деятельности.</w:t>
      </w:r>
    </w:p>
    <w:p w:rsidR="009D76A1" w:rsidRDefault="009D76A1" w:rsidP="009D76A1">
      <w:pPr>
        <w:spacing w:after="0" w:line="360" w:lineRule="auto"/>
        <w:ind w:firstLine="709"/>
        <w:jc w:val="both"/>
        <w:rPr>
          <w:rFonts w:ascii="Times New Roman" w:hAnsi="Times New Roman"/>
          <w:sz w:val="28"/>
          <w:szCs w:val="28"/>
        </w:rPr>
      </w:pPr>
      <w:r>
        <w:rPr>
          <w:rFonts w:ascii="Times New Roman" w:hAnsi="Times New Roman"/>
          <w:sz w:val="28"/>
          <w:szCs w:val="28"/>
        </w:rPr>
        <w:t>В настоящее время техникум имеет в оперативном управлении:</w:t>
      </w:r>
    </w:p>
    <w:p w:rsidR="009D76A1" w:rsidRDefault="009D76A1" w:rsidP="009D76A1">
      <w:pPr>
        <w:spacing w:after="0" w:line="360" w:lineRule="auto"/>
        <w:ind w:firstLine="709"/>
        <w:jc w:val="both"/>
        <w:rPr>
          <w:rFonts w:ascii="Times New Roman" w:hAnsi="Times New Roman"/>
          <w:sz w:val="28"/>
          <w:szCs w:val="28"/>
        </w:rPr>
      </w:pPr>
      <w:r>
        <w:rPr>
          <w:rFonts w:ascii="Times New Roman" w:hAnsi="Times New Roman"/>
          <w:sz w:val="28"/>
          <w:szCs w:val="28"/>
        </w:rPr>
        <w:t xml:space="preserve">Учебный корпус № 1 юридический адрес,  г. Николаевск-на-Амуре, ул. Попова, д. 24 - трехэтажное нежилое здание, общей площадью 2227,0 кв.м., в том числе: </w:t>
      </w:r>
    </w:p>
    <w:p w:rsidR="009D76A1" w:rsidRDefault="009D76A1" w:rsidP="009D76A1">
      <w:pPr>
        <w:spacing w:after="0" w:line="360" w:lineRule="auto"/>
        <w:ind w:firstLine="709"/>
        <w:jc w:val="both"/>
        <w:rPr>
          <w:rFonts w:ascii="Times New Roman" w:hAnsi="Times New Roman"/>
          <w:sz w:val="28"/>
          <w:szCs w:val="28"/>
        </w:rPr>
      </w:pPr>
      <w:r>
        <w:rPr>
          <w:rFonts w:ascii="Times New Roman" w:hAnsi="Times New Roman"/>
          <w:sz w:val="28"/>
          <w:szCs w:val="28"/>
        </w:rPr>
        <w:t xml:space="preserve">- учебные аудитории и компьютерные классы– 1241,10 кв.м; </w:t>
      </w:r>
      <w:r w:rsidRPr="004F3A50">
        <w:rPr>
          <w:rFonts w:ascii="Times New Roman" w:hAnsi="Times New Roman"/>
          <w:sz w:val="28"/>
          <w:szCs w:val="28"/>
        </w:rPr>
        <w:t>Административное двухэтажное здан</w:t>
      </w:r>
      <w:r>
        <w:rPr>
          <w:rFonts w:ascii="Times New Roman" w:hAnsi="Times New Roman"/>
          <w:sz w:val="28"/>
          <w:szCs w:val="28"/>
        </w:rPr>
        <w:t>ие, имеет 2</w:t>
      </w:r>
      <w:r w:rsidRPr="004F3A50">
        <w:rPr>
          <w:rFonts w:ascii="Times New Roman" w:hAnsi="Times New Roman"/>
          <w:sz w:val="28"/>
          <w:szCs w:val="28"/>
        </w:rPr>
        <w:t xml:space="preserve"> учебные лаборатории </w:t>
      </w:r>
      <w:r>
        <w:rPr>
          <w:rFonts w:ascii="Times New Roman" w:hAnsi="Times New Roman"/>
          <w:sz w:val="28"/>
          <w:szCs w:val="28"/>
        </w:rPr>
        <w:t>поваров, площадью– 82,3</w:t>
      </w:r>
      <w:r w:rsidRPr="004F3A50">
        <w:rPr>
          <w:rFonts w:ascii="Times New Roman" w:hAnsi="Times New Roman"/>
          <w:sz w:val="28"/>
          <w:szCs w:val="28"/>
        </w:rPr>
        <w:t xml:space="preserve"> кв.м.; </w:t>
      </w:r>
    </w:p>
    <w:p w:rsidR="009D76A1" w:rsidRDefault="009D76A1" w:rsidP="009D76A1">
      <w:pPr>
        <w:spacing w:after="0" w:line="360" w:lineRule="auto"/>
        <w:ind w:firstLine="709"/>
        <w:jc w:val="both"/>
        <w:rPr>
          <w:rFonts w:ascii="Times New Roman" w:hAnsi="Times New Roman"/>
          <w:sz w:val="28"/>
          <w:szCs w:val="28"/>
        </w:rPr>
      </w:pPr>
      <w:r w:rsidRPr="004F3A50">
        <w:rPr>
          <w:rFonts w:ascii="Times New Roman" w:hAnsi="Times New Roman"/>
          <w:sz w:val="28"/>
          <w:szCs w:val="28"/>
        </w:rPr>
        <w:t>Учебно-производственные мастерские, двухэтажное здание,– общей площадью – 835,8 кв.м.</w:t>
      </w:r>
    </w:p>
    <w:p w:rsidR="009D76A1" w:rsidRDefault="009D76A1" w:rsidP="009D76A1">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Спортивный зал, общей площадью </w:t>
      </w:r>
      <w:r w:rsidRPr="004F3A50">
        <w:rPr>
          <w:rFonts w:ascii="Times New Roman" w:hAnsi="Times New Roman"/>
          <w:sz w:val="28"/>
          <w:szCs w:val="28"/>
        </w:rPr>
        <w:t>– 404,8 кв.м.</w:t>
      </w:r>
    </w:p>
    <w:p w:rsidR="009D76A1" w:rsidRPr="004F3A50" w:rsidRDefault="009D76A1" w:rsidP="009D76A1">
      <w:pPr>
        <w:spacing w:after="0" w:line="360" w:lineRule="auto"/>
        <w:ind w:firstLine="709"/>
        <w:jc w:val="both"/>
        <w:rPr>
          <w:rFonts w:ascii="Times New Roman" w:hAnsi="Times New Roman"/>
          <w:sz w:val="28"/>
          <w:szCs w:val="28"/>
        </w:rPr>
      </w:pPr>
      <w:r>
        <w:rPr>
          <w:rFonts w:ascii="Times New Roman" w:hAnsi="Times New Roman"/>
          <w:sz w:val="28"/>
          <w:szCs w:val="28"/>
        </w:rPr>
        <w:t xml:space="preserve">Учебный корпус № 2, </w:t>
      </w:r>
      <w:r w:rsidRPr="004F3A50">
        <w:rPr>
          <w:rFonts w:ascii="Times New Roman" w:hAnsi="Times New Roman"/>
          <w:sz w:val="28"/>
          <w:szCs w:val="28"/>
        </w:rPr>
        <w:t>расположен по адресу: г. Николаевск</w:t>
      </w:r>
      <w:r>
        <w:rPr>
          <w:rFonts w:ascii="Times New Roman" w:hAnsi="Times New Roman"/>
          <w:sz w:val="28"/>
          <w:szCs w:val="28"/>
        </w:rPr>
        <w:t>-на-Амуре, ул. Северная, д. 185</w:t>
      </w:r>
      <w:r w:rsidRPr="004F3A50">
        <w:rPr>
          <w:rFonts w:ascii="Times New Roman" w:hAnsi="Times New Roman"/>
          <w:sz w:val="28"/>
          <w:szCs w:val="28"/>
        </w:rPr>
        <w:t xml:space="preserve"> – трехэтажное нежилое здание, общей площадью 3921,8 кв. м., в том числе:</w:t>
      </w:r>
    </w:p>
    <w:p w:rsidR="009D76A1" w:rsidRPr="004F3A50" w:rsidRDefault="009D76A1" w:rsidP="009D76A1">
      <w:pPr>
        <w:spacing w:after="0" w:line="360" w:lineRule="auto"/>
        <w:ind w:firstLine="709"/>
        <w:jc w:val="both"/>
        <w:rPr>
          <w:rFonts w:ascii="Times New Roman" w:hAnsi="Times New Roman"/>
          <w:sz w:val="28"/>
          <w:szCs w:val="28"/>
        </w:rPr>
      </w:pPr>
      <w:r w:rsidRPr="004F3A50">
        <w:rPr>
          <w:rFonts w:ascii="Times New Roman" w:hAnsi="Times New Roman"/>
          <w:sz w:val="28"/>
          <w:szCs w:val="28"/>
        </w:rPr>
        <w:t>- учебные аудитории и компьютерные классы – 853 кв. м.;</w:t>
      </w:r>
    </w:p>
    <w:p w:rsidR="009D76A1" w:rsidRPr="004F3A50" w:rsidRDefault="009D76A1" w:rsidP="009D76A1">
      <w:pPr>
        <w:spacing w:after="0" w:line="360" w:lineRule="auto"/>
        <w:ind w:firstLine="709"/>
        <w:jc w:val="both"/>
        <w:rPr>
          <w:rFonts w:ascii="Times New Roman" w:hAnsi="Times New Roman"/>
          <w:sz w:val="28"/>
          <w:szCs w:val="28"/>
        </w:rPr>
      </w:pPr>
      <w:r w:rsidRPr="004F3A50">
        <w:rPr>
          <w:rFonts w:ascii="Times New Roman" w:hAnsi="Times New Roman"/>
          <w:sz w:val="28"/>
          <w:szCs w:val="28"/>
        </w:rPr>
        <w:t>- спортивный зал – 217,2 кв. м.;</w:t>
      </w:r>
    </w:p>
    <w:p w:rsidR="009D76A1" w:rsidRPr="004F3A50" w:rsidRDefault="009D76A1" w:rsidP="009D76A1">
      <w:pPr>
        <w:spacing w:after="0" w:line="360" w:lineRule="auto"/>
        <w:ind w:firstLine="709"/>
        <w:jc w:val="both"/>
        <w:rPr>
          <w:rFonts w:ascii="Times New Roman" w:hAnsi="Times New Roman"/>
          <w:sz w:val="28"/>
          <w:szCs w:val="28"/>
        </w:rPr>
      </w:pPr>
      <w:r w:rsidRPr="004F3A50">
        <w:rPr>
          <w:rFonts w:ascii="Times New Roman" w:hAnsi="Times New Roman"/>
          <w:sz w:val="28"/>
          <w:szCs w:val="28"/>
        </w:rPr>
        <w:t>- столовая – 138,1 кв.м.;</w:t>
      </w:r>
    </w:p>
    <w:p w:rsidR="009D76A1" w:rsidRPr="004F3A50" w:rsidRDefault="009D76A1" w:rsidP="009D76A1">
      <w:pPr>
        <w:spacing w:after="0" w:line="360" w:lineRule="auto"/>
        <w:ind w:firstLine="709"/>
        <w:jc w:val="both"/>
        <w:rPr>
          <w:rFonts w:ascii="Times New Roman" w:hAnsi="Times New Roman"/>
          <w:sz w:val="28"/>
          <w:szCs w:val="28"/>
        </w:rPr>
      </w:pPr>
      <w:r w:rsidRPr="004F3A50">
        <w:rPr>
          <w:rFonts w:ascii="Times New Roman" w:hAnsi="Times New Roman"/>
          <w:sz w:val="28"/>
          <w:szCs w:val="28"/>
        </w:rPr>
        <w:t xml:space="preserve">- учебные лаборатории – 82,30 кв.м.; </w:t>
      </w:r>
    </w:p>
    <w:p w:rsidR="009D76A1" w:rsidRPr="004F3A50" w:rsidRDefault="009D76A1" w:rsidP="009D76A1">
      <w:pPr>
        <w:spacing w:after="0" w:line="360" w:lineRule="auto"/>
        <w:ind w:firstLine="709"/>
        <w:jc w:val="both"/>
        <w:rPr>
          <w:rFonts w:ascii="Times New Roman" w:hAnsi="Times New Roman"/>
          <w:sz w:val="28"/>
          <w:szCs w:val="28"/>
        </w:rPr>
      </w:pPr>
      <w:r w:rsidRPr="004F3A50">
        <w:rPr>
          <w:rFonts w:ascii="Times New Roman" w:hAnsi="Times New Roman"/>
          <w:sz w:val="28"/>
          <w:szCs w:val="28"/>
        </w:rPr>
        <w:t>Общежития:</w:t>
      </w:r>
    </w:p>
    <w:p w:rsidR="009D76A1" w:rsidRPr="004F3A50" w:rsidRDefault="009D76A1" w:rsidP="009D76A1">
      <w:pPr>
        <w:spacing w:after="0" w:line="360" w:lineRule="auto"/>
        <w:ind w:firstLine="709"/>
        <w:jc w:val="both"/>
        <w:rPr>
          <w:rFonts w:ascii="Times New Roman" w:hAnsi="Times New Roman"/>
          <w:sz w:val="28"/>
          <w:szCs w:val="28"/>
        </w:rPr>
      </w:pPr>
      <w:r w:rsidRPr="004F3A50">
        <w:rPr>
          <w:rFonts w:ascii="Times New Roman" w:hAnsi="Times New Roman"/>
          <w:sz w:val="28"/>
          <w:szCs w:val="28"/>
        </w:rPr>
        <w:t>№ 1 - Пятиэтажное здание, расположенное по адресу: г. Никола</w:t>
      </w:r>
      <w:r>
        <w:rPr>
          <w:rFonts w:ascii="Times New Roman" w:hAnsi="Times New Roman"/>
          <w:sz w:val="28"/>
          <w:szCs w:val="28"/>
        </w:rPr>
        <w:t>евск-на-Амуре, ул. Флотская 23а, общей площадью 1930,9</w:t>
      </w:r>
      <w:r w:rsidRPr="004F3A50">
        <w:rPr>
          <w:rFonts w:ascii="Times New Roman" w:hAnsi="Times New Roman"/>
          <w:sz w:val="28"/>
          <w:szCs w:val="28"/>
        </w:rPr>
        <w:t xml:space="preserve"> кв.м.;</w:t>
      </w:r>
    </w:p>
    <w:p w:rsidR="009D76A1" w:rsidRPr="00517EC8" w:rsidRDefault="009D76A1" w:rsidP="009D76A1">
      <w:pPr>
        <w:spacing w:after="0" w:line="360" w:lineRule="auto"/>
        <w:ind w:firstLine="709"/>
        <w:jc w:val="both"/>
        <w:rPr>
          <w:rFonts w:ascii="Times New Roman" w:hAnsi="Times New Roman"/>
          <w:sz w:val="28"/>
          <w:szCs w:val="28"/>
        </w:rPr>
      </w:pPr>
      <w:r w:rsidRPr="004F3A50">
        <w:rPr>
          <w:rFonts w:ascii="Times New Roman" w:hAnsi="Times New Roman"/>
          <w:sz w:val="28"/>
          <w:szCs w:val="28"/>
        </w:rPr>
        <w:t>№</w:t>
      </w:r>
      <w:r w:rsidRPr="004242DB">
        <w:rPr>
          <w:rFonts w:ascii="Times New Roman" w:hAnsi="Times New Roman"/>
          <w:sz w:val="28"/>
          <w:szCs w:val="28"/>
        </w:rPr>
        <w:t xml:space="preserve"> </w:t>
      </w:r>
      <w:r w:rsidRPr="004F3A50">
        <w:rPr>
          <w:rFonts w:ascii="Times New Roman" w:hAnsi="Times New Roman"/>
          <w:sz w:val="28"/>
          <w:szCs w:val="28"/>
        </w:rPr>
        <w:t>2-3 - Трехэтажные здания, расположенные по адресу: г. Николаевск-на-Амуре, ул. Северная, д. 185, общей площадью 2067,1 кв.м.</w:t>
      </w:r>
    </w:p>
    <w:p w:rsidR="009D76A1" w:rsidRPr="004F3A50" w:rsidRDefault="009D76A1" w:rsidP="009D76A1">
      <w:pPr>
        <w:spacing w:after="0" w:line="360" w:lineRule="auto"/>
        <w:ind w:firstLine="709"/>
        <w:jc w:val="both"/>
        <w:rPr>
          <w:rFonts w:ascii="Times New Roman" w:hAnsi="Times New Roman"/>
          <w:sz w:val="28"/>
          <w:szCs w:val="28"/>
        </w:rPr>
      </w:pPr>
      <w:r w:rsidRPr="004F3A50">
        <w:rPr>
          <w:rFonts w:ascii="Times New Roman" w:hAnsi="Times New Roman"/>
          <w:sz w:val="28"/>
          <w:szCs w:val="28"/>
        </w:rPr>
        <w:t>Все учебные помещения, используемые для осуществления образовательной деятельности, соответствуют санитарно-эпидемиологическим требованиям и требованиям пожарной безопасности (заключение о соответствии объекта защиты обязательным требованиям пожарной без</w:t>
      </w:r>
      <w:r>
        <w:rPr>
          <w:rFonts w:ascii="Times New Roman" w:hAnsi="Times New Roman"/>
          <w:sz w:val="28"/>
          <w:szCs w:val="28"/>
        </w:rPr>
        <w:t xml:space="preserve">опасности № 1,2 от 11.01.2016 </w:t>
      </w:r>
      <w:r w:rsidRPr="004F3A50">
        <w:rPr>
          <w:rFonts w:ascii="Times New Roman" w:hAnsi="Times New Roman"/>
          <w:sz w:val="28"/>
          <w:szCs w:val="28"/>
        </w:rPr>
        <w:t>).</w:t>
      </w:r>
    </w:p>
    <w:p w:rsidR="009D76A1" w:rsidRPr="00804E5C" w:rsidRDefault="009D76A1" w:rsidP="009D76A1">
      <w:pPr>
        <w:pStyle w:val="a7"/>
        <w:spacing w:after="0" w:line="360" w:lineRule="auto"/>
        <w:ind w:left="0" w:firstLine="709"/>
        <w:jc w:val="both"/>
        <w:rPr>
          <w:rFonts w:ascii="Times New Roman" w:hAnsi="Times New Roman"/>
          <w:sz w:val="28"/>
          <w:szCs w:val="28"/>
        </w:rPr>
      </w:pPr>
      <w:r w:rsidRPr="00804E5C">
        <w:rPr>
          <w:rFonts w:ascii="Times New Roman" w:hAnsi="Times New Roman"/>
          <w:sz w:val="28"/>
          <w:szCs w:val="28"/>
        </w:rPr>
        <w:t>В техникуме оборудованы и функционируют 32 уче</w:t>
      </w:r>
      <w:r>
        <w:rPr>
          <w:rFonts w:ascii="Times New Roman" w:hAnsi="Times New Roman"/>
          <w:sz w:val="28"/>
          <w:szCs w:val="28"/>
        </w:rPr>
        <w:t xml:space="preserve">бных кабинета, 12 лабораторий, </w:t>
      </w:r>
      <w:r w:rsidRPr="004F34FC">
        <w:rPr>
          <w:rFonts w:ascii="Times New Roman" w:hAnsi="Times New Roman"/>
          <w:sz w:val="28"/>
          <w:szCs w:val="28"/>
        </w:rPr>
        <w:t>5</w:t>
      </w:r>
      <w:r>
        <w:rPr>
          <w:rFonts w:ascii="Times New Roman" w:hAnsi="Times New Roman"/>
          <w:sz w:val="28"/>
          <w:szCs w:val="28"/>
        </w:rPr>
        <w:t xml:space="preserve"> компьютерных классов, столовая, 2 буфета, библиотека, 5 мастерских по направлениям подготовки обучающихся.</w:t>
      </w:r>
    </w:p>
    <w:p w:rsidR="009D76A1" w:rsidRPr="00804E5C" w:rsidRDefault="009D76A1" w:rsidP="009D76A1">
      <w:pPr>
        <w:pStyle w:val="a7"/>
        <w:spacing w:after="0" w:line="360" w:lineRule="auto"/>
        <w:ind w:left="0" w:firstLine="709"/>
        <w:jc w:val="both"/>
        <w:rPr>
          <w:rFonts w:ascii="Times New Roman" w:hAnsi="Times New Roman"/>
          <w:sz w:val="28"/>
          <w:szCs w:val="28"/>
        </w:rPr>
      </w:pPr>
      <w:r w:rsidRPr="00804E5C">
        <w:rPr>
          <w:rFonts w:ascii="Times New Roman" w:hAnsi="Times New Roman"/>
          <w:sz w:val="28"/>
          <w:szCs w:val="28"/>
        </w:rPr>
        <w:t xml:space="preserve">Для проведения занятий по физической культуре </w:t>
      </w:r>
      <w:r>
        <w:rPr>
          <w:rFonts w:ascii="Times New Roman" w:hAnsi="Times New Roman"/>
          <w:sz w:val="28"/>
          <w:szCs w:val="28"/>
        </w:rPr>
        <w:t>и спортивным мероприятиям</w:t>
      </w:r>
      <w:r w:rsidRPr="00804E5C">
        <w:rPr>
          <w:rFonts w:ascii="Times New Roman" w:hAnsi="Times New Roman"/>
          <w:sz w:val="28"/>
          <w:szCs w:val="28"/>
        </w:rPr>
        <w:t>, техникум располагает дв</w:t>
      </w:r>
      <w:r>
        <w:rPr>
          <w:rFonts w:ascii="Times New Roman" w:hAnsi="Times New Roman"/>
          <w:sz w:val="28"/>
          <w:szCs w:val="28"/>
        </w:rPr>
        <w:t>умя спортивными залами, площадь</w:t>
      </w:r>
      <w:r w:rsidRPr="00804E5C">
        <w:rPr>
          <w:rFonts w:ascii="Times New Roman" w:hAnsi="Times New Roman"/>
          <w:sz w:val="28"/>
          <w:szCs w:val="28"/>
        </w:rPr>
        <w:t xml:space="preserve"> </w:t>
      </w:r>
      <w:r>
        <w:rPr>
          <w:rFonts w:ascii="Times New Roman" w:hAnsi="Times New Roman"/>
          <w:sz w:val="28"/>
          <w:szCs w:val="28"/>
        </w:rPr>
        <w:t xml:space="preserve">спортивного зала корпуса № 1 – 295,1 корпуса № 2 – </w:t>
      </w:r>
      <w:r w:rsidRPr="00804E5C">
        <w:rPr>
          <w:rFonts w:ascii="Times New Roman" w:hAnsi="Times New Roman"/>
          <w:sz w:val="28"/>
          <w:szCs w:val="28"/>
        </w:rPr>
        <w:t>2</w:t>
      </w:r>
      <w:r>
        <w:rPr>
          <w:rFonts w:ascii="Times New Roman" w:hAnsi="Times New Roman"/>
          <w:sz w:val="28"/>
          <w:szCs w:val="28"/>
        </w:rPr>
        <w:t>77,8</w:t>
      </w:r>
      <w:r w:rsidRPr="00804E5C">
        <w:rPr>
          <w:rFonts w:ascii="Times New Roman" w:hAnsi="Times New Roman"/>
          <w:sz w:val="28"/>
          <w:szCs w:val="28"/>
        </w:rPr>
        <w:t xml:space="preserve"> кв.м., имеется стрелковый тир площадью 149.9 кв.м. Спортивные залы оборудованы бытовыми комнатами и душевыми, располагают тренажерным оборудованием.</w:t>
      </w:r>
    </w:p>
    <w:p w:rsidR="009D76A1" w:rsidRDefault="009D76A1" w:rsidP="009D76A1">
      <w:pPr>
        <w:pStyle w:val="a7"/>
        <w:spacing w:after="0" w:line="360" w:lineRule="auto"/>
        <w:ind w:left="0" w:firstLine="709"/>
        <w:jc w:val="both"/>
        <w:rPr>
          <w:rFonts w:ascii="Times New Roman" w:hAnsi="Times New Roman"/>
          <w:color w:val="FF0000"/>
          <w:sz w:val="28"/>
          <w:szCs w:val="28"/>
        </w:rPr>
      </w:pPr>
      <w:r>
        <w:rPr>
          <w:rFonts w:ascii="Times New Roman" w:hAnsi="Times New Roman"/>
          <w:sz w:val="28"/>
          <w:szCs w:val="28"/>
        </w:rPr>
        <w:t>В 2019 году было закуплено и установлено новое оборудование для учебных аудиторий и учебно-производствен</w:t>
      </w:r>
      <w:r w:rsidR="00E248DB">
        <w:rPr>
          <w:rFonts w:ascii="Times New Roman" w:hAnsi="Times New Roman"/>
          <w:sz w:val="28"/>
          <w:szCs w:val="28"/>
        </w:rPr>
        <w:t xml:space="preserve">ных мастерских. В компьютерном </w:t>
      </w:r>
      <w:r>
        <w:rPr>
          <w:rFonts w:ascii="Times New Roman" w:hAnsi="Times New Roman"/>
          <w:sz w:val="28"/>
          <w:szCs w:val="28"/>
        </w:rPr>
        <w:t xml:space="preserve">классе № 10, учебного корпуса № 1 проведена модернизация системных блоков в количестве 6 шт., взамен устаревших. Для проведения демонстрационного экзамена по профессии «Сварщик» закуплено дополнительное оборудование, (сварочные аппараты в количестве 6 шт., вытяжные зонты, углекислотные баллоны, аппарат плазменной резки и т.д.) </w:t>
      </w:r>
    </w:p>
    <w:p w:rsidR="009D76A1" w:rsidRDefault="009D76A1" w:rsidP="009D76A1">
      <w:pPr>
        <w:pStyle w:val="a7"/>
        <w:spacing w:after="0" w:line="360" w:lineRule="auto"/>
        <w:ind w:left="0" w:firstLine="709"/>
        <w:jc w:val="both"/>
        <w:rPr>
          <w:rFonts w:ascii="Times New Roman" w:hAnsi="Times New Roman"/>
          <w:sz w:val="28"/>
          <w:szCs w:val="28"/>
        </w:rPr>
      </w:pPr>
      <w:r>
        <w:rPr>
          <w:rFonts w:ascii="Times New Roman" w:hAnsi="Times New Roman"/>
          <w:color w:val="000000" w:themeColor="text1"/>
          <w:sz w:val="28"/>
          <w:szCs w:val="28"/>
        </w:rPr>
        <w:t>П</w:t>
      </w:r>
      <w:r w:rsidRPr="007257EE">
        <w:rPr>
          <w:rFonts w:ascii="Times New Roman" w:hAnsi="Times New Roman"/>
          <w:color w:val="000000" w:themeColor="text1"/>
          <w:sz w:val="28"/>
          <w:szCs w:val="28"/>
        </w:rPr>
        <w:t>ополняется материально-техническая база производственных автомастерских</w:t>
      </w:r>
      <w:r w:rsidRPr="0081238D">
        <w:rPr>
          <w:rFonts w:ascii="Times New Roman" w:hAnsi="Times New Roman"/>
          <w:color w:val="FF0000"/>
          <w:sz w:val="28"/>
          <w:szCs w:val="28"/>
        </w:rPr>
        <w:t xml:space="preserve"> </w:t>
      </w:r>
      <w:r w:rsidRPr="007257EE">
        <w:rPr>
          <w:rFonts w:ascii="Times New Roman" w:hAnsi="Times New Roman"/>
          <w:color w:val="000000" w:themeColor="text1"/>
          <w:sz w:val="28"/>
          <w:szCs w:val="28"/>
        </w:rPr>
        <w:t xml:space="preserve">для проведения практического квалифицированного обучения </w:t>
      </w:r>
      <w:r>
        <w:rPr>
          <w:rFonts w:ascii="Times New Roman" w:hAnsi="Times New Roman"/>
          <w:color w:val="000000" w:themeColor="text1"/>
          <w:sz w:val="28"/>
          <w:szCs w:val="28"/>
        </w:rPr>
        <w:t xml:space="preserve">по </w:t>
      </w:r>
      <w:r w:rsidRPr="007257EE">
        <w:rPr>
          <w:rFonts w:ascii="Times New Roman" w:hAnsi="Times New Roman"/>
          <w:color w:val="000000" w:themeColor="text1"/>
          <w:sz w:val="28"/>
          <w:szCs w:val="28"/>
        </w:rPr>
        <w:t>профессии автомеханик</w:t>
      </w:r>
      <w:r>
        <w:rPr>
          <w:rFonts w:ascii="Times New Roman" w:hAnsi="Times New Roman"/>
          <w:color w:val="000000" w:themeColor="text1"/>
          <w:sz w:val="28"/>
          <w:szCs w:val="28"/>
        </w:rPr>
        <w:t>.</w:t>
      </w:r>
      <w:r w:rsidRPr="007257EE">
        <w:rPr>
          <w:rFonts w:ascii="Times New Roman" w:hAnsi="Times New Roman"/>
          <w:color w:val="000000" w:themeColor="text1"/>
          <w:sz w:val="28"/>
          <w:szCs w:val="28"/>
        </w:rPr>
        <w:t xml:space="preserve"> </w:t>
      </w:r>
      <w:r>
        <w:rPr>
          <w:rFonts w:ascii="Times New Roman" w:hAnsi="Times New Roman"/>
          <w:sz w:val="28"/>
          <w:szCs w:val="28"/>
        </w:rPr>
        <w:t>В электротехнической лаборатории № 16 установлено дополнительное освещение для проведения практических работ обучающихся. Произведен частичный ремонт полов в спортзале.</w:t>
      </w:r>
    </w:p>
    <w:p w:rsidR="009D76A1" w:rsidRDefault="009D76A1" w:rsidP="009D76A1">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В связи с требованиями пожарной безопасности согласно предписания Госпожнадзора № 16/1/1 от 23.04.2019 г. в учебно-административном корпусе произведен капитальный ремонт охранно-пожарной сигнализации. В учебные корпусах и общежитиях произведена замена огнетушители ОП-5 в количестве 60 шт. с истекшим сроком эксплуатации на новые. Проведена проверка водопровода на предмет необходимого давления воды в пожарных кранах с выдачей акта № 13 от 29.08.2019 ХКО ВДПО.</w:t>
      </w:r>
    </w:p>
    <w:p w:rsidR="009D76A1" w:rsidRPr="00621F2E" w:rsidRDefault="009D76A1" w:rsidP="009D76A1">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В рамках антитеррористической защищенности учебных зданий и общежитий в 2019 году были проведены следующие мероприятия: заключен договор на обслуживание кнопок тревожной сигнализации на объектах техникума с выводом на пульт управления вневедомственной охраны войск национальной гвардии Российской Федерации. Установлены оборудованные пункты пропуска на территорию</w:t>
      </w:r>
      <w:r w:rsidRPr="00EB593F">
        <w:rPr>
          <w:rFonts w:ascii="Times New Roman" w:hAnsi="Times New Roman"/>
          <w:sz w:val="28"/>
          <w:szCs w:val="28"/>
        </w:rPr>
        <w:t xml:space="preserve"> </w:t>
      </w:r>
      <w:r>
        <w:rPr>
          <w:rFonts w:ascii="Times New Roman" w:hAnsi="Times New Roman"/>
          <w:sz w:val="28"/>
          <w:szCs w:val="28"/>
        </w:rPr>
        <w:t xml:space="preserve">в учебном корпусе № 1 и № 2  </w:t>
      </w:r>
    </w:p>
    <w:p w:rsidR="009D76A1" w:rsidRPr="004B5550" w:rsidRDefault="009D76A1" w:rsidP="009D76A1">
      <w:pPr>
        <w:pStyle w:val="a7"/>
        <w:spacing w:before="240" w:after="0" w:line="360" w:lineRule="auto"/>
        <w:ind w:left="0" w:firstLine="709"/>
        <w:jc w:val="both"/>
        <w:rPr>
          <w:rFonts w:ascii="Times New Roman" w:hAnsi="Times New Roman"/>
          <w:sz w:val="28"/>
          <w:szCs w:val="28"/>
        </w:rPr>
      </w:pPr>
      <w:r>
        <w:rPr>
          <w:rFonts w:ascii="Times New Roman" w:hAnsi="Times New Roman"/>
          <w:sz w:val="28"/>
          <w:szCs w:val="28"/>
        </w:rPr>
        <w:t xml:space="preserve">В учебном корпусе № </w:t>
      </w:r>
      <w:r w:rsidR="008C2297">
        <w:rPr>
          <w:rFonts w:ascii="Times New Roman" w:hAnsi="Times New Roman"/>
          <w:sz w:val="28"/>
          <w:szCs w:val="28"/>
        </w:rPr>
        <w:t xml:space="preserve">1 </w:t>
      </w:r>
      <w:r>
        <w:rPr>
          <w:rFonts w:ascii="Times New Roman" w:hAnsi="Times New Roman"/>
          <w:sz w:val="28"/>
          <w:szCs w:val="28"/>
        </w:rPr>
        <w:t xml:space="preserve">проведен ремонт учебных кабинетов № 14, 23, 24, 26 (произведена покраска стен и потолков, заменены люминесцентные лампы освещения на светодиодные, произведена замена линолеума). </w:t>
      </w:r>
      <w:r w:rsidRPr="004B5550">
        <w:rPr>
          <w:rFonts w:ascii="Times New Roman" w:hAnsi="Times New Roman"/>
          <w:sz w:val="28"/>
          <w:szCs w:val="28"/>
        </w:rPr>
        <w:t>В</w:t>
      </w:r>
      <w:r>
        <w:rPr>
          <w:rFonts w:ascii="Times New Roman" w:hAnsi="Times New Roman"/>
          <w:sz w:val="28"/>
          <w:szCs w:val="28"/>
        </w:rPr>
        <w:t xml:space="preserve"> учебном корпусе № 2 и столовой проведен косметический ремонт помещений (покрашены потолки, стены, проведен ремонт складского помещения для хранения продуктов).</w:t>
      </w:r>
    </w:p>
    <w:p w:rsidR="009D76A1" w:rsidRPr="00FB3CA2" w:rsidRDefault="009D76A1" w:rsidP="009D76A1">
      <w:pPr>
        <w:pStyle w:val="aa"/>
        <w:spacing w:line="360" w:lineRule="auto"/>
        <w:ind w:firstLine="709"/>
        <w:jc w:val="both"/>
        <w:rPr>
          <w:rFonts w:ascii="Times New Roman" w:hAnsi="Times New Roman" w:cs="Times New Roman"/>
          <w:b/>
          <w:sz w:val="28"/>
          <w:szCs w:val="28"/>
          <w:lang w:eastAsia="ru-RU" w:bidi="ar-SA"/>
        </w:rPr>
      </w:pPr>
      <w:r w:rsidRPr="00804E5C">
        <w:rPr>
          <w:rFonts w:ascii="Times New Roman" w:hAnsi="Times New Roman"/>
          <w:sz w:val="28"/>
          <w:szCs w:val="28"/>
        </w:rPr>
        <w:t>В учебных корпусах кабинеты оборудованы современной мебелью, оснащены наглядными пособиями, стендами, дидактическим комплексом. Оснащение лабораторий и мастерских позволяет проводить все предусмотренные программами лабораторно-практические работы. Учебное оборудование лабораторий и мастерских содержится в исправном состоянии, обслуживается преподавателями, мастерами производственного обучения лаборантами. Во всех лабораториях, кабинетах, учебных мастерских имеются инструкции по технике безопасности при выполнении лабораторных и практических работ, журналы регистрации инструктажей по технике безопасности. Все электроустановки, измерительно-испытательные стенды, лабораторные установки, штативы, технические средства обучения и другое оборудование учебных кабинетов, лабораторий и учебных мастерских заземлены. Вращающиеся части машин и механизмов, установленных в мастерских, ограждены. Приняты меры по обеспечению пожарной безопасности, а</w:t>
      </w:r>
      <w:r>
        <w:rPr>
          <w:rFonts w:ascii="Times New Roman" w:hAnsi="Times New Roman"/>
          <w:sz w:val="28"/>
          <w:szCs w:val="28"/>
        </w:rPr>
        <w:t>нтитеррористической защищенности</w:t>
      </w:r>
      <w:r w:rsidRPr="00804E5C">
        <w:rPr>
          <w:rFonts w:ascii="Times New Roman" w:hAnsi="Times New Roman"/>
          <w:sz w:val="28"/>
          <w:szCs w:val="28"/>
        </w:rPr>
        <w:t>.</w:t>
      </w:r>
      <w:r w:rsidRPr="00FB3CA2">
        <w:rPr>
          <w:rFonts w:ascii="Times New Roman" w:hAnsi="Times New Roman"/>
          <w:sz w:val="28"/>
          <w:szCs w:val="28"/>
        </w:rPr>
        <w:t xml:space="preserve"> </w:t>
      </w:r>
      <w:r w:rsidRPr="00FB3CA2">
        <w:rPr>
          <w:rFonts w:ascii="Times New Roman" w:hAnsi="Times New Roman" w:cs="Times New Roman"/>
          <w:sz w:val="28"/>
          <w:szCs w:val="28"/>
        </w:rPr>
        <w:t xml:space="preserve">В соответствии с «Комплексным планом противодействия идеологии терроризма на 2019-2023 года» в техникуме разработан совместный план мероприятий по противодействию идеологии терроризма, направленный на работу с обучающимися. </w:t>
      </w:r>
      <w:r w:rsidRPr="00FB3CA2">
        <w:rPr>
          <w:rFonts w:ascii="Times New Roman" w:eastAsia="Times New Roman" w:hAnsi="Times New Roman" w:cs="Times New Roman"/>
          <w:sz w:val="28"/>
          <w:szCs w:val="28"/>
          <w:lang w:eastAsia="ru-RU"/>
        </w:rPr>
        <w:t xml:space="preserve">Сотрудники ФСБ в декабре 2019 г. провели проверку безопасности использования сети Интернет в учебном процессе, сверку библиотечного фонда на наличие экстремистских материалов. Для профилактики виртуального терроризма заблокирована возможность обучающимся выйти на сайты с помощью компьютеров в учебных кабинетах. </w:t>
      </w:r>
      <w:r w:rsidRPr="00FB3CA2">
        <w:rPr>
          <w:rFonts w:ascii="Times New Roman" w:hAnsi="Times New Roman" w:cs="Times New Roman"/>
          <w:sz w:val="28"/>
          <w:szCs w:val="28"/>
          <w:lang w:eastAsia="ru-RU" w:bidi="ar-SA"/>
        </w:rPr>
        <w:t>Регулярным в течение учебного года стало проведение инструктажей по антитеррористической безопасности, учений и тренировок по отработке алгоритма действий при угрозе совершения террористического акта в учебных корпусах и общежитии или при обнаружении «условно» взрывного устройства.</w:t>
      </w:r>
    </w:p>
    <w:p w:rsidR="009D76A1" w:rsidRPr="00804E5C" w:rsidRDefault="009D76A1" w:rsidP="009D76A1">
      <w:pPr>
        <w:pStyle w:val="a7"/>
        <w:spacing w:after="0" w:line="360" w:lineRule="auto"/>
        <w:ind w:left="0" w:firstLine="709"/>
        <w:jc w:val="both"/>
        <w:rPr>
          <w:rFonts w:ascii="Times New Roman" w:hAnsi="Times New Roman"/>
          <w:sz w:val="28"/>
          <w:szCs w:val="28"/>
        </w:rPr>
      </w:pPr>
      <w:r w:rsidRPr="00804E5C">
        <w:rPr>
          <w:rFonts w:ascii="Times New Roman" w:hAnsi="Times New Roman"/>
          <w:sz w:val="28"/>
          <w:szCs w:val="28"/>
        </w:rPr>
        <w:t>Действуют системы автоматической пожарной сигнализации (мониторинг). Лаборатории, кабинеты и учебные мастерские обеспечены средствами пожаротушения. Состояние охраны труда, соблюдение правил, норм и гигиенических нормативов, состояние пожарной безопасности удовлетворяет требованиям, предъявляемым к образовательным учреждениям СПО.</w:t>
      </w:r>
    </w:p>
    <w:p w:rsidR="009D76A1" w:rsidRPr="00804E5C" w:rsidRDefault="009D76A1" w:rsidP="009D76A1">
      <w:pPr>
        <w:pStyle w:val="a7"/>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Все учебные </w:t>
      </w:r>
      <w:r w:rsidRPr="00804E5C">
        <w:rPr>
          <w:rFonts w:ascii="Times New Roman" w:hAnsi="Times New Roman"/>
          <w:sz w:val="28"/>
          <w:szCs w:val="28"/>
        </w:rPr>
        <w:t>лаборатории, кабинеты, компьюте</w:t>
      </w:r>
      <w:r>
        <w:rPr>
          <w:rFonts w:ascii="Times New Roman" w:hAnsi="Times New Roman"/>
          <w:sz w:val="28"/>
          <w:szCs w:val="28"/>
        </w:rPr>
        <w:t>рные классы, мастерские</w:t>
      </w:r>
      <w:r w:rsidR="008C2297">
        <w:rPr>
          <w:rFonts w:ascii="Times New Roman" w:hAnsi="Times New Roman"/>
          <w:sz w:val="28"/>
          <w:szCs w:val="28"/>
        </w:rPr>
        <w:t>,</w:t>
      </w:r>
      <w:r w:rsidRPr="00804E5C">
        <w:rPr>
          <w:rFonts w:ascii="Times New Roman" w:hAnsi="Times New Roman"/>
          <w:sz w:val="28"/>
          <w:szCs w:val="28"/>
        </w:rPr>
        <w:t xml:space="preserve"> приказом директора техникума закреплены за преподавателями, мастерами производственного обучения, которые призваны осуществлять контроль за состоянием помещений и обеспечивать эксплуатацию находящегося в нем технологического оборудования. Заведующие кабинетами, мастерскими и лабораториями составляют паспорт кабинета, лаборатории, мастерской. Перечень имеющихся кабинетов, лабораторий и мастерских в целом соответствует требованиям согласно ФГОС СПО по направлениям подготовки. </w:t>
      </w:r>
    </w:p>
    <w:p w:rsidR="009D76A1" w:rsidRDefault="009D76A1" w:rsidP="009D76A1">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Реализация образовательных программ осуществляется в соответствии с общими требованиями и с особыми образовательными потребностями категории обучающихся инвалидов и обучающихся с ограниченными возможностями здоровья с нарушениями опорно-двигательного аппарата, с нарушениями зрения и соматическими заболеваниями.</w:t>
      </w:r>
    </w:p>
    <w:p w:rsidR="009D76A1" w:rsidRDefault="009D76A1" w:rsidP="009D76A1">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Создана безбарьерная среда архитектурной среды в техникуме – обеспечена доступность, прилегающей территории, входных путей, наличие оборудованных санитарно-гигиенических помещений, системы сигнализации и оповещения. На территории техникума выделены места для парковки автотранспортных средств инвалидов.</w:t>
      </w:r>
    </w:p>
    <w:p w:rsidR="009D76A1" w:rsidRDefault="009D76A1" w:rsidP="009D76A1">
      <w:pPr>
        <w:spacing w:after="0" w:line="360" w:lineRule="auto"/>
        <w:ind w:firstLine="709"/>
        <w:contextualSpacing/>
        <w:jc w:val="both"/>
      </w:pPr>
      <w:r>
        <w:rPr>
          <w:rFonts w:ascii="Times New Roman" w:eastAsia="Times New Roman" w:hAnsi="Times New Roman" w:cs="Times New Roman"/>
          <w:sz w:val="28"/>
          <w:szCs w:val="28"/>
          <w:lang w:eastAsia="ru-RU"/>
        </w:rPr>
        <w:t xml:space="preserve">Для студентов имеющих нарушения опорно-двигательного аппарата в аудиториях предусмотрены: увеличенные зоны рабочего места на одно место с учетом подъезда и разворота кресла – коляски; </w:t>
      </w:r>
      <w:r w:rsidRPr="00250B4A">
        <w:rPr>
          <w:rFonts w:ascii="Times New Roman" w:eastAsia="Times New Roman" w:hAnsi="Times New Roman" w:cs="Times New Roman"/>
          <w:sz w:val="28"/>
          <w:szCs w:val="28"/>
          <w:lang w:eastAsia="ru-RU"/>
        </w:rPr>
        <w:t>расширены проходы между рядами столов, замена рабочего стола на одноместный стол.</w:t>
      </w:r>
      <w:r>
        <w:rPr>
          <w:rFonts w:ascii="Times New Roman" w:eastAsia="Times New Roman" w:hAnsi="Times New Roman" w:cs="Times New Roman"/>
          <w:sz w:val="28"/>
          <w:szCs w:val="28"/>
          <w:lang w:eastAsia="ru-RU"/>
        </w:rPr>
        <w:t xml:space="preserve"> Также для обучающихся с нарушением зрения и слуха в аудиториях выделены первые столы в ряду около окон и в среднем ряду. В техникуме на первом корпусе на первом этаже для инвалидов и лиц с ОВЗ имеется санитарно-гигиеническое помещение (туалетная кабина, со свободным пространством для разворота кресла-коляски, двери открываются наружу).</w:t>
      </w:r>
    </w:p>
    <w:p w:rsidR="009D76A1" w:rsidRPr="003A6656" w:rsidRDefault="009D76A1" w:rsidP="009D76A1">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Финансирование образовательной деятельности техникума осуществляется в соответствии с утвержденным Министерством образования и науки Хабаровского края планом финансово-хозяйственной деятельности учреждения из двух источников: бюджетное финансирование и </w:t>
      </w:r>
      <w:r>
        <w:rPr>
          <w:rFonts w:ascii="Times New Roman" w:hAnsi="Times New Roman"/>
          <w:sz w:val="28"/>
          <w:szCs w:val="28"/>
        </w:rPr>
        <w:t>приносящая доход деятельность (собственные доходы учреждения).</w:t>
      </w:r>
    </w:p>
    <w:p w:rsidR="009D76A1" w:rsidRPr="003A6656" w:rsidRDefault="009D76A1" w:rsidP="009D76A1">
      <w:pPr>
        <w:spacing w:after="0" w:line="360" w:lineRule="auto"/>
        <w:ind w:firstLine="709"/>
        <w:jc w:val="both"/>
        <w:rPr>
          <w:rFonts w:ascii="Times New Roman" w:hAnsi="Times New Roman"/>
          <w:sz w:val="28"/>
          <w:szCs w:val="28"/>
        </w:rPr>
      </w:pPr>
      <w:r w:rsidRPr="003A6656">
        <w:rPr>
          <w:rFonts w:ascii="Times New Roman" w:hAnsi="Times New Roman"/>
          <w:sz w:val="28"/>
          <w:szCs w:val="28"/>
        </w:rPr>
        <w:t>Бюджетное финансирование образовательной деятельности производится из бюджета Хабаровского края по двум направлениям:</w:t>
      </w:r>
    </w:p>
    <w:p w:rsidR="009D76A1" w:rsidRPr="003A6656" w:rsidRDefault="009D76A1" w:rsidP="009D76A1">
      <w:pPr>
        <w:spacing w:after="0" w:line="360" w:lineRule="auto"/>
        <w:ind w:firstLine="709"/>
        <w:jc w:val="both"/>
        <w:rPr>
          <w:rFonts w:ascii="Times New Roman" w:hAnsi="Times New Roman"/>
          <w:sz w:val="28"/>
          <w:szCs w:val="28"/>
        </w:rPr>
      </w:pPr>
      <w:r w:rsidRPr="003A6656">
        <w:rPr>
          <w:rFonts w:ascii="Times New Roman" w:hAnsi="Times New Roman"/>
          <w:sz w:val="28"/>
          <w:szCs w:val="28"/>
        </w:rPr>
        <w:t>- субсидии на выполнение государственного задания;</w:t>
      </w:r>
    </w:p>
    <w:p w:rsidR="009D76A1" w:rsidRPr="003A6656" w:rsidRDefault="009D76A1" w:rsidP="009D76A1">
      <w:pPr>
        <w:spacing w:after="0" w:line="360" w:lineRule="auto"/>
        <w:ind w:firstLine="709"/>
        <w:jc w:val="both"/>
        <w:rPr>
          <w:rFonts w:ascii="Times New Roman" w:hAnsi="Times New Roman"/>
          <w:sz w:val="28"/>
          <w:szCs w:val="28"/>
        </w:rPr>
      </w:pPr>
      <w:r w:rsidRPr="003A6656">
        <w:rPr>
          <w:rFonts w:ascii="Times New Roman" w:hAnsi="Times New Roman"/>
          <w:sz w:val="28"/>
          <w:szCs w:val="28"/>
        </w:rPr>
        <w:t>- субсидии на иные цели.</w:t>
      </w:r>
    </w:p>
    <w:p w:rsidR="009D76A1" w:rsidRPr="003A6656" w:rsidRDefault="009D76A1" w:rsidP="009D76A1">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Собственными </w:t>
      </w:r>
      <w:r>
        <w:rPr>
          <w:rFonts w:ascii="Times New Roman" w:hAnsi="Times New Roman"/>
          <w:sz w:val="28"/>
          <w:szCs w:val="28"/>
        </w:rPr>
        <w:t>доходами учреждения</w:t>
      </w:r>
      <w:r w:rsidRPr="003A6656">
        <w:rPr>
          <w:rFonts w:ascii="Times New Roman" w:hAnsi="Times New Roman"/>
          <w:sz w:val="28"/>
          <w:szCs w:val="28"/>
        </w:rPr>
        <w:t xml:space="preserve"> являются доходы от:</w:t>
      </w:r>
    </w:p>
    <w:p w:rsidR="009D76A1" w:rsidRPr="003A6656" w:rsidRDefault="009D76A1" w:rsidP="009D76A1">
      <w:pPr>
        <w:spacing w:after="0" w:line="360" w:lineRule="auto"/>
        <w:ind w:firstLine="709"/>
        <w:jc w:val="both"/>
        <w:rPr>
          <w:rFonts w:ascii="Times New Roman" w:hAnsi="Times New Roman"/>
          <w:sz w:val="28"/>
          <w:szCs w:val="28"/>
        </w:rPr>
      </w:pPr>
      <w:r w:rsidRPr="003A6656">
        <w:rPr>
          <w:rFonts w:ascii="Times New Roman" w:hAnsi="Times New Roman"/>
          <w:sz w:val="28"/>
          <w:szCs w:val="28"/>
        </w:rPr>
        <w:t>- платных образовательных услуг;</w:t>
      </w:r>
    </w:p>
    <w:p w:rsidR="009D76A1" w:rsidRPr="003A6656" w:rsidRDefault="009D76A1" w:rsidP="009D76A1">
      <w:pPr>
        <w:spacing w:after="0" w:line="360" w:lineRule="auto"/>
        <w:ind w:firstLine="709"/>
        <w:jc w:val="both"/>
        <w:rPr>
          <w:rFonts w:ascii="Times New Roman" w:hAnsi="Times New Roman"/>
          <w:sz w:val="28"/>
          <w:szCs w:val="28"/>
        </w:rPr>
      </w:pPr>
      <w:r w:rsidRPr="003A6656">
        <w:rPr>
          <w:rFonts w:ascii="Times New Roman" w:hAnsi="Times New Roman"/>
          <w:sz w:val="28"/>
          <w:szCs w:val="28"/>
        </w:rPr>
        <w:t>- курсов повышения квалификации и переподготовки кадров;</w:t>
      </w:r>
    </w:p>
    <w:p w:rsidR="009D76A1" w:rsidRPr="003A6656" w:rsidRDefault="009D76A1" w:rsidP="009D76A1">
      <w:pPr>
        <w:spacing w:after="0" w:line="360" w:lineRule="auto"/>
        <w:ind w:firstLine="709"/>
        <w:jc w:val="both"/>
        <w:rPr>
          <w:rFonts w:ascii="Times New Roman" w:hAnsi="Times New Roman"/>
          <w:sz w:val="28"/>
          <w:szCs w:val="28"/>
        </w:rPr>
      </w:pPr>
      <w:r w:rsidRPr="003A6656">
        <w:rPr>
          <w:rFonts w:ascii="Times New Roman" w:hAnsi="Times New Roman"/>
          <w:sz w:val="28"/>
          <w:szCs w:val="28"/>
        </w:rPr>
        <w:t>- реализации продукции мастерских, лабораторий и т.д.;</w:t>
      </w:r>
    </w:p>
    <w:p w:rsidR="009D76A1" w:rsidRPr="003A6656" w:rsidRDefault="009D76A1" w:rsidP="009D76A1">
      <w:pPr>
        <w:spacing w:after="0" w:line="360" w:lineRule="auto"/>
        <w:ind w:firstLine="709"/>
        <w:jc w:val="both"/>
        <w:rPr>
          <w:rFonts w:ascii="Times New Roman" w:hAnsi="Times New Roman"/>
          <w:sz w:val="28"/>
          <w:szCs w:val="28"/>
        </w:rPr>
      </w:pPr>
      <w:r w:rsidRPr="003A6656">
        <w:rPr>
          <w:rFonts w:ascii="Times New Roman" w:hAnsi="Times New Roman"/>
          <w:sz w:val="28"/>
          <w:szCs w:val="28"/>
        </w:rPr>
        <w:t>- реализации продукции столовой;</w:t>
      </w:r>
    </w:p>
    <w:p w:rsidR="009D76A1" w:rsidRPr="003A6656" w:rsidRDefault="009D76A1" w:rsidP="009D76A1">
      <w:pPr>
        <w:spacing w:after="0" w:line="360" w:lineRule="auto"/>
        <w:ind w:firstLine="709"/>
        <w:jc w:val="both"/>
        <w:rPr>
          <w:rFonts w:ascii="Times New Roman" w:hAnsi="Times New Roman"/>
          <w:sz w:val="28"/>
          <w:szCs w:val="28"/>
        </w:rPr>
      </w:pPr>
      <w:r w:rsidRPr="003A6656">
        <w:rPr>
          <w:rFonts w:ascii="Times New Roman" w:hAnsi="Times New Roman"/>
          <w:sz w:val="28"/>
          <w:szCs w:val="28"/>
        </w:rPr>
        <w:t>- услуг библиотеки;</w:t>
      </w:r>
    </w:p>
    <w:p w:rsidR="009D76A1" w:rsidRPr="003A6656" w:rsidRDefault="009D76A1" w:rsidP="009D76A1">
      <w:pPr>
        <w:spacing w:after="0" w:line="360" w:lineRule="auto"/>
        <w:ind w:firstLine="709"/>
        <w:jc w:val="both"/>
        <w:rPr>
          <w:rFonts w:ascii="Times New Roman" w:hAnsi="Times New Roman"/>
          <w:sz w:val="28"/>
          <w:szCs w:val="28"/>
        </w:rPr>
      </w:pPr>
      <w:r w:rsidRPr="003A6656">
        <w:rPr>
          <w:rFonts w:ascii="Times New Roman" w:hAnsi="Times New Roman"/>
          <w:sz w:val="28"/>
          <w:szCs w:val="28"/>
        </w:rPr>
        <w:t>- возмещения затрат за проживание в общежитии;</w:t>
      </w:r>
    </w:p>
    <w:p w:rsidR="009D76A1" w:rsidRPr="003A6656" w:rsidRDefault="009D76A1" w:rsidP="009D76A1">
      <w:pPr>
        <w:spacing w:after="0" w:line="360" w:lineRule="auto"/>
        <w:ind w:firstLine="709"/>
        <w:jc w:val="both"/>
        <w:rPr>
          <w:rFonts w:ascii="Times New Roman" w:hAnsi="Times New Roman"/>
          <w:sz w:val="28"/>
          <w:szCs w:val="28"/>
        </w:rPr>
      </w:pPr>
      <w:r w:rsidRPr="003A6656">
        <w:rPr>
          <w:rFonts w:ascii="Times New Roman" w:hAnsi="Times New Roman"/>
          <w:sz w:val="28"/>
          <w:szCs w:val="28"/>
        </w:rPr>
        <w:t>- добровольные пожертвования физических лиц;</w:t>
      </w:r>
    </w:p>
    <w:p w:rsidR="009D76A1" w:rsidRPr="003A6656" w:rsidRDefault="009D76A1" w:rsidP="009D76A1">
      <w:pPr>
        <w:spacing w:after="0" w:line="360" w:lineRule="auto"/>
        <w:ind w:firstLine="709"/>
        <w:jc w:val="both"/>
        <w:rPr>
          <w:rFonts w:ascii="Times New Roman" w:hAnsi="Times New Roman"/>
          <w:sz w:val="28"/>
          <w:szCs w:val="28"/>
        </w:rPr>
      </w:pPr>
      <w:r w:rsidRPr="003A6656">
        <w:rPr>
          <w:rFonts w:ascii="Times New Roman" w:hAnsi="Times New Roman"/>
          <w:sz w:val="28"/>
          <w:szCs w:val="28"/>
        </w:rPr>
        <w:t>- прочих услуг.</w:t>
      </w:r>
    </w:p>
    <w:p w:rsidR="009D76A1" w:rsidRPr="003A6656" w:rsidRDefault="009D76A1" w:rsidP="009D76A1">
      <w:pPr>
        <w:spacing w:after="0" w:line="360" w:lineRule="auto"/>
        <w:ind w:firstLine="709"/>
        <w:jc w:val="both"/>
        <w:rPr>
          <w:rFonts w:ascii="Times New Roman" w:hAnsi="Times New Roman"/>
          <w:sz w:val="28"/>
          <w:szCs w:val="28"/>
        </w:rPr>
      </w:pPr>
      <w:r>
        <w:rPr>
          <w:rFonts w:ascii="Times New Roman" w:hAnsi="Times New Roman"/>
          <w:sz w:val="28"/>
          <w:szCs w:val="28"/>
        </w:rPr>
        <w:t>Д</w:t>
      </w:r>
      <w:r w:rsidRPr="003A6656">
        <w:rPr>
          <w:rFonts w:ascii="Times New Roman" w:hAnsi="Times New Roman"/>
          <w:sz w:val="28"/>
          <w:szCs w:val="28"/>
        </w:rPr>
        <w:t>оход</w:t>
      </w:r>
      <w:r>
        <w:rPr>
          <w:rFonts w:ascii="Times New Roman" w:hAnsi="Times New Roman"/>
          <w:sz w:val="28"/>
          <w:szCs w:val="28"/>
        </w:rPr>
        <w:t>ы техникума</w:t>
      </w:r>
      <w:r w:rsidRPr="003A6656">
        <w:rPr>
          <w:rFonts w:ascii="Times New Roman" w:hAnsi="Times New Roman"/>
          <w:sz w:val="28"/>
          <w:szCs w:val="28"/>
        </w:rPr>
        <w:t xml:space="preserve"> за последние</w:t>
      </w:r>
      <w:r w:rsidR="007F6E5F">
        <w:rPr>
          <w:rFonts w:ascii="Times New Roman" w:hAnsi="Times New Roman"/>
          <w:sz w:val="28"/>
          <w:szCs w:val="28"/>
        </w:rPr>
        <w:t xml:space="preserve"> три года приведена в таблице 45</w:t>
      </w:r>
      <w:r w:rsidRPr="003A6656">
        <w:rPr>
          <w:rFonts w:ascii="Times New Roman" w:hAnsi="Times New Roman"/>
          <w:sz w:val="28"/>
          <w:szCs w:val="28"/>
        </w:rPr>
        <w:t>.</w:t>
      </w:r>
    </w:p>
    <w:p w:rsidR="009D76A1" w:rsidRPr="003A6656" w:rsidRDefault="009D76A1" w:rsidP="007F6E5F">
      <w:pPr>
        <w:spacing w:after="0" w:line="360" w:lineRule="auto"/>
        <w:rPr>
          <w:rFonts w:ascii="Times New Roman" w:hAnsi="Times New Roman"/>
          <w:sz w:val="28"/>
          <w:szCs w:val="28"/>
        </w:rPr>
      </w:pPr>
      <w:r>
        <w:rPr>
          <w:rFonts w:ascii="Times New Roman" w:hAnsi="Times New Roman"/>
          <w:sz w:val="28"/>
          <w:szCs w:val="28"/>
        </w:rPr>
        <w:t>Таблица 4</w:t>
      </w:r>
      <w:r w:rsidR="007F6E5F">
        <w:rPr>
          <w:rFonts w:ascii="Times New Roman" w:hAnsi="Times New Roman"/>
          <w:sz w:val="28"/>
          <w:szCs w:val="28"/>
        </w:rPr>
        <w:t>5</w:t>
      </w:r>
      <w:r>
        <w:rPr>
          <w:rFonts w:ascii="Times New Roman" w:hAnsi="Times New Roman"/>
          <w:sz w:val="28"/>
          <w:szCs w:val="28"/>
        </w:rPr>
        <w:t xml:space="preserve"> – Доходы техникума за 2017-2019</w:t>
      </w:r>
      <w:r w:rsidRPr="003A6656">
        <w:rPr>
          <w:rFonts w:ascii="Times New Roman" w:hAnsi="Times New Roman"/>
          <w:sz w:val="28"/>
          <w:szCs w:val="28"/>
        </w:rPr>
        <w:t>г.г. (тыс. 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33"/>
        <w:gridCol w:w="1512"/>
        <w:gridCol w:w="1560"/>
        <w:gridCol w:w="1666"/>
      </w:tblGrid>
      <w:tr w:rsidR="009D76A1" w:rsidRPr="003A6656" w:rsidTr="00721F9C">
        <w:tc>
          <w:tcPr>
            <w:tcW w:w="4833"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sidRPr="003A6656">
              <w:rPr>
                <w:rFonts w:ascii="Times New Roman" w:hAnsi="Times New Roman"/>
                <w:sz w:val="24"/>
                <w:szCs w:val="24"/>
              </w:rPr>
              <w:t>Наименование доходов</w:t>
            </w:r>
          </w:p>
        </w:tc>
        <w:tc>
          <w:tcPr>
            <w:tcW w:w="1512"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2017г.</w:t>
            </w:r>
          </w:p>
        </w:tc>
        <w:tc>
          <w:tcPr>
            <w:tcW w:w="1560"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2018</w:t>
            </w:r>
            <w:r w:rsidRPr="003A6656">
              <w:rPr>
                <w:rFonts w:ascii="Times New Roman" w:hAnsi="Times New Roman"/>
                <w:sz w:val="24"/>
                <w:szCs w:val="24"/>
              </w:rPr>
              <w:t xml:space="preserve"> г.</w:t>
            </w:r>
          </w:p>
        </w:tc>
        <w:tc>
          <w:tcPr>
            <w:tcW w:w="1666"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2019</w:t>
            </w:r>
            <w:r w:rsidRPr="003A6656">
              <w:rPr>
                <w:rFonts w:ascii="Times New Roman" w:hAnsi="Times New Roman"/>
                <w:sz w:val="24"/>
                <w:szCs w:val="24"/>
              </w:rPr>
              <w:t xml:space="preserve"> г.</w:t>
            </w:r>
          </w:p>
        </w:tc>
      </w:tr>
      <w:tr w:rsidR="009D76A1" w:rsidRPr="003A6656" w:rsidTr="00721F9C">
        <w:tc>
          <w:tcPr>
            <w:tcW w:w="4833" w:type="dxa"/>
            <w:shd w:val="clear" w:color="auto" w:fill="auto"/>
          </w:tcPr>
          <w:p w:rsidR="009D76A1" w:rsidRPr="003A6656" w:rsidRDefault="009D76A1" w:rsidP="00721F9C">
            <w:pPr>
              <w:spacing w:after="0" w:line="240" w:lineRule="auto"/>
              <w:jc w:val="both"/>
              <w:rPr>
                <w:rFonts w:ascii="Times New Roman" w:hAnsi="Times New Roman"/>
                <w:sz w:val="24"/>
                <w:szCs w:val="24"/>
              </w:rPr>
            </w:pPr>
            <w:r w:rsidRPr="003A6656">
              <w:rPr>
                <w:rFonts w:ascii="Times New Roman" w:hAnsi="Times New Roman"/>
                <w:sz w:val="24"/>
                <w:szCs w:val="24"/>
              </w:rPr>
              <w:t>Субсидии на выполнение государственного задания</w:t>
            </w:r>
          </w:p>
        </w:tc>
        <w:tc>
          <w:tcPr>
            <w:tcW w:w="1512"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105012,53</w:t>
            </w:r>
          </w:p>
        </w:tc>
        <w:tc>
          <w:tcPr>
            <w:tcW w:w="1560"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106331,60</w:t>
            </w:r>
          </w:p>
        </w:tc>
        <w:tc>
          <w:tcPr>
            <w:tcW w:w="1666"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106672,12</w:t>
            </w:r>
          </w:p>
        </w:tc>
      </w:tr>
      <w:tr w:rsidR="009D76A1" w:rsidRPr="003A6656" w:rsidTr="00721F9C">
        <w:trPr>
          <w:trHeight w:val="436"/>
        </w:trPr>
        <w:tc>
          <w:tcPr>
            <w:tcW w:w="4833" w:type="dxa"/>
            <w:shd w:val="clear" w:color="auto" w:fill="auto"/>
          </w:tcPr>
          <w:p w:rsidR="009D76A1" w:rsidRPr="003A6656" w:rsidRDefault="009D76A1" w:rsidP="00721F9C">
            <w:pPr>
              <w:spacing w:after="0" w:line="240" w:lineRule="auto"/>
              <w:jc w:val="both"/>
              <w:rPr>
                <w:rFonts w:ascii="Times New Roman" w:hAnsi="Times New Roman"/>
                <w:sz w:val="24"/>
                <w:szCs w:val="24"/>
              </w:rPr>
            </w:pPr>
            <w:r w:rsidRPr="003A6656">
              <w:rPr>
                <w:rFonts w:ascii="Times New Roman" w:hAnsi="Times New Roman"/>
                <w:sz w:val="24"/>
                <w:szCs w:val="24"/>
              </w:rPr>
              <w:t>Субсидии на иные цели</w:t>
            </w:r>
          </w:p>
        </w:tc>
        <w:tc>
          <w:tcPr>
            <w:tcW w:w="1512"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14897,76</w:t>
            </w:r>
          </w:p>
        </w:tc>
        <w:tc>
          <w:tcPr>
            <w:tcW w:w="1560"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13435,94</w:t>
            </w:r>
          </w:p>
        </w:tc>
        <w:tc>
          <w:tcPr>
            <w:tcW w:w="1666"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13540,35</w:t>
            </w:r>
          </w:p>
        </w:tc>
      </w:tr>
      <w:tr w:rsidR="009D76A1" w:rsidRPr="003A6656" w:rsidTr="00721F9C">
        <w:tc>
          <w:tcPr>
            <w:tcW w:w="4833" w:type="dxa"/>
            <w:shd w:val="clear" w:color="auto" w:fill="auto"/>
          </w:tcPr>
          <w:p w:rsidR="009D76A1" w:rsidRPr="003A6656" w:rsidRDefault="009D76A1" w:rsidP="00721F9C">
            <w:pPr>
              <w:spacing w:after="0" w:line="240" w:lineRule="auto"/>
              <w:jc w:val="both"/>
              <w:rPr>
                <w:rFonts w:ascii="Times New Roman" w:hAnsi="Times New Roman"/>
                <w:sz w:val="24"/>
                <w:szCs w:val="24"/>
              </w:rPr>
            </w:pPr>
            <w:r>
              <w:rPr>
                <w:rFonts w:ascii="Times New Roman" w:hAnsi="Times New Roman"/>
                <w:sz w:val="24"/>
                <w:szCs w:val="24"/>
              </w:rPr>
              <w:t>Приносящая доход деятельность (собственные доходы учреждения)</w:t>
            </w:r>
          </w:p>
        </w:tc>
        <w:tc>
          <w:tcPr>
            <w:tcW w:w="1512"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6437,8</w:t>
            </w:r>
          </w:p>
        </w:tc>
        <w:tc>
          <w:tcPr>
            <w:tcW w:w="1560"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6672,32</w:t>
            </w:r>
          </w:p>
        </w:tc>
        <w:tc>
          <w:tcPr>
            <w:tcW w:w="1666"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7411,04</w:t>
            </w:r>
          </w:p>
        </w:tc>
      </w:tr>
      <w:tr w:rsidR="009D76A1" w:rsidRPr="003A6656" w:rsidTr="00721F9C">
        <w:tc>
          <w:tcPr>
            <w:tcW w:w="4833" w:type="dxa"/>
            <w:shd w:val="clear" w:color="auto" w:fill="auto"/>
          </w:tcPr>
          <w:p w:rsidR="009D76A1" w:rsidRPr="003A6656" w:rsidRDefault="009D76A1" w:rsidP="00721F9C">
            <w:pPr>
              <w:spacing w:after="0" w:line="240" w:lineRule="auto"/>
              <w:jc w:val="both"/>
              <w:rPr>
                <w:rFonts w:ascii="Times New Roman" w:hAnsi="Times New Roman"/>
                <w:sz w:val="24"/>
                <w:szCs w:val="24"/>
              </w:rPr>
            </w:pPr>
            <w:r w:rsidRPr="003A6656">
              <w:rPr>
                <w:rFonts w:ascii="Times New Roman" w:hAnsi="Times New Roman"/>
                <w:sz w:val="24"/>
                <w:szCs w:val="24"/>
              </w:rPr>
              <w:t>Всего</w:t>
            </w:r>
          </w:p>
        </w:tc>
        <w:tc>
          <w:tcPr>
            <w:tcW w:w="1512"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126348,09</w:t>
            </w:r>
          </w:p>
        </w:tc>
        <w:tc>
          <w:tcPr>
            <w:tcW w:w="1560" w:type="dxa"/>
            <w:shd w:val="clear" w:color="auto" w:fill="auto"/>
          </w:tcPr>
          <w:p w:rsidR="009D76A1" w:rsidRPr="003A6656" w:rsidRDefault="00E248DB" w:rsidP="00721F9C">
            <w:pPr>
              <w:spacing w:after="0" w:line="240" w:lineRule="auto"/>
              <w:jc w:val="center"/>
              <w:rPr>
                <w:rFonts w:ascii="Times New Roman" w:hAnsi="Times New Roman"/>
                <w:sz w:val="24"/>
                <w:szCs w:val="24"/>
              </w:rPr>
            </w:pPr>
            <w:r>
              <w:rPr>
                <w:rFonts w:ascii="Times New Roman" w:hAnsi="Times New Roman"/>
                <w:sz w:val="24"/>
                <w:szCs w:val="24"/>
              </w:rPr>
              <w:t>1</w:t>
            </w:r>
            <w:r w:rsidR="009D76A1">
              <w:rPr>
                <w:rFonts w:ascii="Times New Roman" w:hAnsi="Times New Roman"/>
                <w:sz w:val="24"/>
                <w:szCs w:val="24"/>
              </w:rPr>
              <w:t>26439,86</w:t>
            </w:r>
          </w:p>
        </w:tc>
        <w:tc>
          <w:tcPr>
            <w:tcW w:w="1666"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127623,51</w:t>
            </w:r>
          </w:p>
        </w:tc>
      </w:tr>
    </w:tbl>
    <w:p w:rsidR="009D76A1" w:rsidRPr="003A6656" w:rsidRDefault="009D76A1" w:rsidP="009D76A1">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доходов за 2017-2019</w:t>
      </w:r>
      <w:r w:rsidRPr="003A6656">
        <w:rPr>
          <w:rFonts w:ascii="Times New Roman" w:hAnsi="Times New Roman"/>
          <w:sz w:val="28"/>
          <w:szCs w:val="28"/>
        </w:rPr>
        <w:t xml:space="preserve">г.г. по источникам финансирования представлена на рисунке </w:t>
      </w:r>
      <w:r w:rsidR="003555A6">
        <w:rPr>
          <w:rFonts w:ascii="Times New Roman" w:hAnsi="Times New Roman"/>
          <w:sz w:val="28"/>
          <w:szCs w:val="28"/>
        </w:rPr>
        <w:t>19</w:t>
      </w:r>
      <w:r w:rsidRPr="003A6656">
        <w:rPr>
          <w:rFonts w:ascii="Times New Roman" w:hAnsi="Times New Roman"/>
          <w:sz w:val="28"/>
          <w:szCs w:val="28"/>
        </w:rPr>
        <w:t>.</w:t>
      </w:r>
    </w:p>
    <w:p w:rsidR="009D76A1" w:rsidRPr="003A6656" w:rsidRDefault="009D76A1" w:rsidP="009D76A1">
      <w:pPr>
        <w:spacing w:after="0" w:line="360" w:lineRule="auto"/>
        <w:jc w:val="both"/>
        <w:rPr>
          <w:rFonts w:ascii="Times New Roman" w:hAnsi="Times New Roman"/>
          <w:sz w:val="28"/>
          <w:szCs w:val="28"/>
        </w:rPr>
      </w:pPr>
      <w:r w:rsidRPr="003A6656">
        <w:rPr>
          <w:rFonts w:ascii="Times New Roman" w:hAnsi="Times New Roman"/>
          <w:noProof/>
          <w:sz w:val="28"/>
          <w:szCs w:val="28"/>
          <w:lang w:eastAsia="ru-RU"/>
        </w:rPr>
        <w:drawing>
          <wp:inline distT="0" distB="0" distL="0" distR="0" wp14:anchorId="780264B2" wp14:editId="0EDDEF90">
            <wp:extent cx="6067425" cy="3200400"/>
            <wp:effectExtent l="0" t="0" r="9525" b="0"/>
            <wp:docPr id="70" name="Диаграмма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D76A1" w:rsidRPr="003A6656" w:rsidRDefault="009D76A1" w:rsidP="009D76A1">
      <w:pPr>
        <w:spacing w:after="0" w:line="360" w:lineRule="auto"/>
        <w:ind w:left="709"/>
        <w:jc w:val="center"/>
        <w:rPr>
          <w:rFonts w:ascii="Times New Roman" w:hAnsi="Times New Roman"/>
          <w:sz w:val="28"/>
          <w:szCs w:val="28"/>
        </w:rPr>
      </w:pPr>
      <w:r w:rsidRPr="003A6656">
        <w:rPr>
          <w:rFonts w:ascii="Times New Roman" w:hAnsi="Times New Roman"/>
          <w:sz w:val="28"/>
          <w:szCs w:val="28"/>
        </w:rPr>
        <w:t xml:space="preserve">Рисунок </w:t>
      </w:r>
      <w:r w:rsidR="003555A6">
        <w:rPr>
          <w:rFonts w:ascii="Times New Roman" w:hAnsi="Times New Roman"/>
          <w:sz w:val="28"/>
          <w:szCs w:val="28"/>
        </w:rPr>
        <w:t>19</w:t>
      </w:r>
      <w:r>
        <w:rPr>
          <w:rFonts w:ascii="Times New Roman" w:hAnsi="Times New Roman"/>
          <w:sz w:val="28"/>
          <w:szCs w:val="28"/>
        </w:rPr>
        <w:t xml:space="preserve"> – Структура доходов за 2017-2019</w:t>
      </w:r>
      <w:r w:rsidRPr="003A6656">
        <w:rPr>
          <w:rFonts w:ascii="Times New Roman" w:hAnsi="Times New Roman"/>
          <w:sz w:val="28"/>
          <w:szCs w:val="28"/>
        </w:rPr>
        <w:t>г.г. по источникам финансирования</w:t>
      </w:r>
    </w:p>
    <w:p w:rsidR="009D76A1" w:rsidRPr="003A6656" w:rsidRDefault="009D76A1" w:rsidP="009D76A1">
      <w:pPr>
        <w:spacing w:after="0" w:line="360" w:lineRule="auto"/>
        <w:ind w:firstLine="709"/>
        <w:jc w:val="both"/>
        <w:rPr>
          <w:rFonts w:ascii="Times New Roman" w:hAnsi="Times New Roman"/>
          <w:sz w:val="28"/>
          <w:szCs w:val="28"/>
        </w:rPr>
      </w:pPr>
      <w:r>
        <w:rPr>
          <w:rFonts w:ascii="Times New Roman" w:hAnsi="Times New Roman"/>
          <w:sz w:val="28"/>
          <w:szCs w:val="28"/>
        </w:rPr>
        <w:t>За отчетный 2019</w:t>
      </w:r>
      <w:r w:rsidRPr="003A6656">
        <w:rPr>
          <w:rFonts w:ascii="Times New Roman" w:hAnsi="Times New Roman"/>
          <w:sz w:val="28"/>
          <w:szCs w:val="28"/>
        </w:rPr>
        <w:t xml:space="preserve"> год поступления из краев</w:t>
      </w:r>
      <w:r>
        <w:rPr>
          <w:rFonts w:ascii="Times New Roman" w:hAnsi="Times New Roman"/>
          <w:sz w:val="28"/>
          <w:szCs w:val="28"/>
        </w:rPr>
        <w:t>ого бюджета составили 120212,47</w:t>
      </w:r>
      <w:r w:rsidRPr="003A6656">
        <w:rPr>
          <w:rFonts w:ascii="Times New Roman" w:hAnsi="Times New Roman"/>
          <w:sz w:val="28"/>
          <w:szCs w:val="28"/>
        </w:rPr>
        <w:t xml:space="preserve"> тыс. р., </w:t>
      </w:r>
      <w:r>
        <w:rPr>
          <w:rFonts w:ascii="Times New Roman" w:hAnsi="Times New Roman"/>
          <w:sz w:val="28"/>
          <w:szCs w:val="28"/>
        </w:rPr>
        <w:t>собственные доходы учреждения 7411,04</w:t>
      </w:r>
      <w:r w:rsidRPr="003A6656">
        <w:rPr>
          <w:rFonts w:ascii="Times New Roman" w:hAnsi="Times New Roman"/>
          <w:sz w:val="28"/>
          <w:szCs w:val="28"/>
        </w:rPr>
        <w:t xml:space="preserve"> тыс. р., в том числе: </w:t>
      </w:r>
    </w:p>
    <w:p w:rsidR="009D76A1" w:rsidRPr="003A6656" w:rsidRDefault="009D76A1" w:rsidP="009D76A1">
      <w:pPr>
        <w:spacing w:after="0" w:line="360" w:lineRule="auto"/>
        <w:ind w:firstLine="709"/>
        <w:jc w:val="both"/>
        <w:rPr>
          <w:rFonts w:ascii="Times New Roman" w:hAnsi="Times New Roman"/>
          <w:sz w:val="28"/>
          <w:szCs w:val="28"/>
        </w:rPr>
      </w:pPr>
      <w:r w:rsidRPr="003A6656">
        <w:rPr>
          <w:rFonts w:ascii="Times New Roman" w:hAnsi="Times New Roman"/>
          <w:sz w:val="28"/>
          <w:szCs w:val="28"/>
        </w:rPr>
        <w:t>- платные обр</w:t>
      </w:r>
      <w:r>
        <w:rPr>
          <w:rFonts w:ascii="Times New Roman" w:hAnsi="Times New Roman"/>
          <w:sz w:val="28"/>
          <w:szCs w:val="28"/>
        </w:rPr>
        <w:t>азовательные услуги 3431,34</w:t>
      </w:r>
      <w:r w:rsidRPr="003A6656">
        <w:rPr>
          <w:rFonts w:ascii="Times New Roman" w:hAnsi="Times New Roman"/>
          <w:sz w:val="28"/>
          <w:szCs w:val="28"/>
        </w:rPr>
        <w:t xml:space="preserve"> тыс. р.;</w:t>
      </w:r>
    </w:p>
    <w:p w:rsidR="009D76A1" w:rsidRPr="003A6656" w:rsidRDefault="009D76A1" w:rsidP="009D76A1">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 курсы подготовки </w:t>
      </w:r>
      <w:r>
        <w:rPr>
          <w:rFonts w:ascii="Times New Roman" w:hAnsi="Times New Roman"/>
          <w:sz w:val="28"/>
          <w:szCs w:val="28"/>
        </w:rPr>
        <w:t>и переподготовки кадров – 1199,50</w:t>
      </w:r>
      <w:r w:rsidRPr="003A6656">
        <w:rPr>
          <w:rFonts w:ascii="Times New Roman" w:hAnsi="Times New Roman"/>
          <w:sz w:val="28"/>
          <w:szCs w:val="28"/>
        </w:rPr>
        <w:t xml:space="preserve"> тыс. р.;</w:t>
      </w:r>
    </w:p>
    <w:p w:rsidR="009D76A1" w:rsidRDefault="009D76A1" w:rsidP="009D76A1">
      <w:pPr>
        <w:spacing w:after="0" w:line="360" w:lineRule="auto"/>
        <w:ind w:firstLine="709"/>
        <w:jc w:val="both"/>
        <w:rPr>
          <w:rFonts w:ascii="Times New Roman" w:hAnsi="Times New Roman"/>
          <w:sz w:val="28"/>
          <w:szCs w:val="28"/>
        </w:rPr>
      </w:pPr>
      <w:r w:rsidRPr="003A6656">
        <w:rPr>
          <w:rFonts w:ascii="Times New Roman" w:hAnsi="Times New Roman"/>
          <w:sz w:val="28"/>
          <w:szCs w:val="28"/>
        </w:rPr>
        <w:t>- реализация продукции мастерски</w:t>
      </w:r>
      <w:r>
        <w:rPr>
          <w:rFonts w:ascii="Times New Roman" w:hAnsi="Times New Roman"/>
          <w:sz w:val="28"/>
          <w:szCs w:val="28"/>
        </w:rPr>
        <w:t>х и учебных лабораторий – 51,50 тыс.</w:t>
      </w:r>
      <w:r w:rsidRPr="003A6656">
        <w:rPr>
          <w:rFonts w:ascii="Times New Roman" w:hAnsi="Times New Roman"/>
          <w:sz w:val="28"/>
          <w:szCs w:val="28"/>
        </w:rPr>
        <w:t>р.;</w:t>
      </w:r>
    </w:p>
    <w:p w:rsidR="009D76A1" w:rsidRPr="003A6656" w:rsidRDefault="009D76A1" w:rsidP="009D76A1">
      <w:pPr>
        <w:spacing w:after="0" w:line="360" w:lineRule="auto"/>
        <w:ind w:firstLine="709"/>
        <w:jc w:val="both"/>
        <w:rPr>
          <w:rFonts w:ascii="Times New Roman" w:hAnsi="Times New Roman"/>
          <w:sz w:val="28"/>
          <w:szCs w:val="28"/>
        </w:rPr>
      </w:pPr>
      <w:r>
        <w:rPr>
          <w:rFonts w:ascii="Times New Roman" w:hAnsi="Times New Roman"/>
          <w:sz w:val="28"/>
          <w:szCs w:val="28"/>
        </w:rPr>
        <w:t>- услуги библиотечного фонда -60,32 тыс.р.;</w:t>
      </w:r>
    </w:p>
    <w:p w:rsidR="009D76A1" w:rsidRPr="003A6656" w:rsidRDefault="009D76A1" w:rsidP="009D76A1">
      <w:pPr>
        <w:spacing w:after="0" w:line="360" w:lineRule="auto"/>
        <w:ind w:firstLine="709"/>
        <w:jc w:val="both"/>
        <w:rPr>
          <w:rFonts w:ascii="Times New Roman" w:hAnsi="Times New Roman"/>
          <w:sz w:val="28"/>
          <w:szCs w:val="28"/>
        </w:rPr>
      </w:pPr>
      <w:r w:rsidRPr="003A6656">
        <w:rPr>
          <w:rFonts w:ascii="Times New Roman" w:hAnsi="Times New Roman"/>
          <w:sz w:val="28"/>
          <w:szCs w:val="28"/>
        </w:rPr>
        <w:t>- реализ</w:t>
      </w:r>
      <w:r>
        <w:rPr>
          <w:rFonts w:ascii="Times New Roman" w:hAnsi="Times New Roman"/>
          <w:sz w:val="28"/>
          <w:szCs w:val="28"/>
        </w:rPr>
        <w:t>ация продукции столовой – 450,90</w:t>
      </w:r>
      <w:r w:rsidRPr="003A6656">
        <w:rPr>
          <w:rFonts w:ascii="Times New Roman" w:hAnsi="Times New Roman"/>
          <w:sz w:val="28"/>
          <w:szCs w:val="28"/>
        </w:rPr>
        <w:t>тыс.р.;</w:t>
      </w:r>
    </w:p>
    <w:p w:rsidR="009D76A1" w:rsidRPr="003A6656" w:rsidRDefault="009D76A1" w:rsidP="009D76A1">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 возмещение затрат за проживание </w:t>
      </w:r>
      <w:r>
        <w:rPr>
          <w:rFonts w:ascii="Times New Roman" w:hAnsi="Times New Roman"/>
          <w:sz w:val="28"/>
          <w:szCs w:val="28"/>
        </w:rPr>
        <w:t>в общежитии – 2545,31</w:t>
      </w:r>
      <w:r w:rsidRPr="003A6656">
        <w:rPr>
          <w:rFonts w:ascii="Times New Roman" w:hAnsi="Times New Roman"/>
          <w:sz w:val="28"/>
          <w:szCs w:val="28"/>
        </w:rPr>
        <w:t>тыс.р.;</w:t>
      </w:r>
    </w:p>
    <w:p w:rsidR="009D76A1" w:rsidRPr="003A6656" w:rsidRDefault="009D76A1" w:rsidP="009D76A1">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 прочие услуги – </w:t>
      </w:r>
      <w:r>
        <w:rPr>
          <w:rFonts w:ascii="Times New Roman" w:hAnsi="Times New Roman"/>
          <w:sz w:val="28"/>
          <w:szCs w:val="28"/>
        </w:rPr>
        <w:t xml:space="preserve"> -327,38</w:t>
      </w:r>
      <w:r w:rsidRPr="003A6656">
        <w:rPr>
          <w:rFonts w:ascii="Times New Roman" w:hAnsi="Times New Roman"/>
          <w:sz w:val="28"/>
          <w:szCs w:val="28"/>
        </w:rPr>
        <w:t xml:space="preserve"> тыс. р.</w:t>
      </w:r>
    </w:p>
    <w:p w:rsidR="009D76A1" w:rsidRPr="003A6656" w:rsidRDefault="009D76A1" w:rsidP="009D76A1">
      <w:pPr>
        <w:spacing w:after="0" w:line="360" w:lineRule="auto"/>
        <w:ind w:firstLine="709"/>
        <w:jc w:val="both"/>
        <w:rPr>
          <w:rFonts w:ascii="Times New Roman" w:hAnsi="Times New Roman"/>
          <w:sz w:val="28"/>
          <w:szCs w:val="28"/>
        </w:rPr>
      </w:pPr>
      <w:r>
        <w:rPr>
          <w:rFonts w:ascii="Times New Roman" w:hAnsi="Times New Roman"/>
          <w:sz w:val="28"/>
          <w:szCs w:val="28"/>
        </w:rPr>
        <w:t>Стоимость обучения в 2019</w:t>
      </w:r>
      <w:r w:rsidRPr="003A6656">
        <w:rPr>
          <w:rFonts w:ascii="Times New Roman" w:hAnsi="Times New Roman"/>
          <w:sz w:val="28"/>
          <w:szCs w:val="28"/>
        </w:rPr>
        <w:t xml:space="preserve"> году составила:</w:t>
      </w:r>
    </w:p>
    <w:p w:rsidR="009D76A1" w:rsidRPr="003A6656" w:rsidRDefault="009D76A1" w:rsidP="009D76A1">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Очное отделение – </w:t>
      </w:r>
      <w:r>
        <w:rPr>
          <w:rFonts w:ascii="Times New Roman" w:hAnsi="Times New Roman"/>
          <w:sz w:val="28"/>
          <w:szCs w:val="28"/>
        </w:rPr>
        <w:t>от 22 000 руб. до 43 5</w:t>
      </w:r>
      <w:r w:rsidRPr="003A6656">
        <w:rPr>
          <w:rFonts w:ascii="Times New Roman" w:hAnsi="Times New Roman"/>
          <w:sz w:val="28"/>
          <w:szCs w:val="28"/>
        </w:rPr>
        <w:t>00 руб.;</w:t>
      </w:r>
    </w:p>
    <w:p w:rsidR="009D76A1" w:rsidRPr="003A6656" w:rsidRDefault="009D76A1" w:rsidP="009D76A1">
      <w:pPr>
        <w:spacing w:after="0" w:line="360" w:lineRule="auto"/>
        <w:ind w:firstLine="709"/>
        <w:jc w:val="both"/>
        <w:rPr>
          <w:rFonts w:ascii="Times New Roman" w:hAnsi="Times New Roman"/>
          <w:sz w:val="28"/>
          <w:szCs w:val="28"/>
        </w:rPr>
      </w:pPr>
      <w:r>
        <w:rPr>
          <w:rFonts w:ascii="Times New Roman" w:hAnsi="Times New Roman"/>
          <w:sz w:val="28"/>
          <w:szCs w:val="28"/>
        </w:rPr>
        <w:t>Заочное отделение – от 27</w:t>
      </w:r>
      <w:r w:rsidRPr="003A6656">
        <w:rPr>
          <w:rFonts w:ascii="Times New Roman" w:hAnsi="Times New Roman"/>
          <w:sz w:val="28"/>
          <w:szCs w:val="28"/>
        </w:rPr>
        <w:t> 000 руб. до 30 000 руб.;</w:t>
      </w:r>
    </w:p>
    <w:p w:rsidR="009D76A1" w:rsidRPr="003A6656" w:rsidRDefault="009D76A1" w:rsidP="009D76A1">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Расходование бюджетных средств производится по кодам операций сектора государственного управления в соответствии с утвержденным планом финансово-хозяйственной деятельности. </w:t>
      </w:r>
      <w:r>
        <w:rPr>
          <w:rFonts w:ascii="Times New Roman" w:hAnsi="Times New Roman"/>
          <w:sz w:val="28"/>
          <w:szCs w:val="28"/>
        </w:rPr>
        <w:t>Расходы</w:t>
      </w:r>
      <w:r w:rsidRPr="003A6656">
        <w:rPr>
          <w:rFonts w:ascii="Times New Roman" w:hAnsi="Times New Roman"/>
          <w:sz w:val="28"/>
          <w:szCs w:val="28"/>
        </w:rPr>
        <w:t xml:space="preserve"> техникума за</w:t>
      </w:r>
      <w:r>
        <w:rPr>
          <w:rFonts w:ascii="Times New Roman" w:hAnsi="Times New Roman"/>
          <w:sz w:val="28"/>
          <w:szCs w:val="28"/>
        </w:rPr>
        <w:t xml:space="preserve"> последние три года представлены</w:t>
      </w:r>
      <w:r w:rsidRPr="003A6656">
        <w:rPr>
          <w:rFonts w:ascii="Times New Roman" w:hAnsi="Times New Roman"/>
          <w:sz w:val="28"/>
          <w:szCs w:val="28"/>
        </w:rPr>
        <w:t xml:space="preserve"> в</w:t>
      </w:r>
      <w:r w:rsidR="007F6E5F">
        <w:rPr>
          <w:rFonts w:ascii="Times New Roman" w:hAnsi="Times New Roman"/>
          <w:sz w:val="28"/>
          <w:szCs w:val="28"/>
        </w:rPr>
        <w:t xml:space="preserve"> таблице 46</w:t>
      </w:r>
      <w:r w:rsidRPr="003A6656">
        <w:rPr>
          <w:rFonts w:ascii="Times New Roman" w:hAnsi="Times New Roman"/>
          <w:sz w:val="28"/>
          <w:szCs w:val="28"/>
        </w:rPr>
        <w:t>.</w:t>
      </w:r>
    </w:p>
    <w:p w:rsidR="009D76A1" w:rsidRPr="003A6656" w:rsidRDefault="007F6E5F" w:rsidP="009D76A1">
      <w:pPr>
        <w:spacing w:after="0" w:line="360" w:lineRule="auto"/>
        <w:jc w:val="both"/>
        <w:rPr>
          <w:rFonts w:ascii="Times New Roman" w:hAnsi="Times New Roman"/>
          <w:sz w:val="28"/>
          <w:szCs w:val="28"/>
        </w:rPr>
      </w:pPr>
      <w:r>
        <w:rPr>
          <w:rFonts w:ascii="Times New Roman" w:hAnsi="Times New Roman"/>
          <w:sz w:val="28"/>
          <w:szCs w:val="28"/>
        </w:rPr>
        <w:t>Таблица 46</w:t>
      </w:r>
      <w:r w:rsidR="009D76A1">
        <w:rPr>
          <w:rFonts w:ascii="Times New Roman" w:hAnsi="Times New Roman"/>
          <w:sz w:val="28"/>
          <w:szCs w:val="28"/>
        </w:rPr>
        <w:t xml:space="preserve"> - Расходы техникума за 2017-2019</w:t>
      </w:r>
      <w:r w:rsidR="009D76A1" w:rsidRPr="003A6656">
        <w:rPr>
          <w:rFonts w:ascii="Times New Roman" w:hAnsi="Times New Roman"/>
          <w:sz w:val="28"/>
          <w:szCs w:val="28"/>
        </w:rPr>
        <w:t>г.г. (тыс. р.)</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2"/>
        <w:gridCol w:w="3492"/>
        <w:gridCol w:w="1701"/>
        <w:gridCol w:w="1701"/>
        <w:gridCol w:w="1525"/>
      </w:tblGrid>
      <w:tr w:rsidR="009D76A1" w:rsidRPr="003A6656" w:rsidTr="009D76A1">
        <w:tc>
          <w:tcPr>
            <w:tcW w:w="1152"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sidRPr="003A6656">
              <w:rPr>
                <w:rFonts w:ascii="Times New Roman" w:hAnsi="Times New Roman"/>
                <w:sz w:val="24"/>
                <w:szCs w:val="24"/>
              </w:rPr>
              <w:t>КОСГУ</w:t>
            </w:r>
          </w:p>
        </w:tc>
        <w:tc>
          <w:tcPr>
            <w:tcW w:w="3492"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sidRPr="003A6656">
              <w:rPr>
                <w:rFonts w:ascii="Times New Roman" w:hAnsi="Times New Roman"/>
                <w:sz w:val="24"/>
                <w:szCs w:val="24"/>
              </w:rPr>
              <w:t>Наименование статей расходов</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2017г.</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2018г.</w:t>
            </w:r>
          </w:p>
        </w:tc>
        <w:tc>
          <w:tcPr>
            <w:tcW w:w="1525"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2019г.</w:t>
            </w:r>
          </w:p>
        </w:tc>
      </w:tr>
      <w:tr w:rsidR="009D76A1" w:rsidRPr="003A6656" w:rsidTr="009D76A1">
        <w:tc>
          <w:tcPr>
            <w:tcW w:w="1152" w:type="dxa"/>
            <w:shd w:val="clear" w:color="auto" w:fill="auto"/>
          </w:tcPr>
          <w:p w:rsidR="009D76A1" w:rsidRPr="003A6656" w:rsidRDefault="009D76A1" w:rsidP="00721F9C">
            <w:pPr>
              <w:spacing w:after="0" w:line="240" w:lineRule="auto"/>
              <w:jc w:val="both"/>
              <w:rPr>
                <w:rFonts w:ascii="Times New Roman" w:hAnsi="Times New Roman"/>
                <w:sz w:val="24"/>
                <w:szCs w:val="24"/>
              </w:rPr>
            </w:pPr>
            <w:r w:rsidRPr="003A6656">
              <w:rPr>
                <w:rFonts w:ascii="Times New Roman" w:hAnsi="Times New Roman"/>
                <w:sz w:val="24"/>
                <w:szCs w:val="24"/>
              </w:rPr>
              <w:t>210</w:t>
            </w:r>
          </w:p>
        </w:tc>
        <w:tc>
          <w:tcPr>
            <w:tcW w:w="3492" w:type="dxa"/>
            <w:shd w:val="clear" w:color="auto" w:fill="auto"/>
          </w:tcPr>
          <w:p w:rsidR="009D76A1" w:rsidRPr="003A6656" w:rsidRDefault="009D76A1" w:rsidP="00721F9C">
            <w:pPr>
              <w:spacing w:after="0" w:line="240" w:lineRule="auto"/>
              <w:rPr>
                <w:rFonts w:ascii="Times New Roman" w:hAnsi="Times New Roman"/>
                <w:sz w:val="24"/>
                <w:szCs w:val="24"/>
              </w:rPr>
            </w:pPr>
            <w:r w:rsidRPr="003A6656">
              <w:rPr>
                <w:rFonts w:ascii="Times New Roman" w:hAnsi="Times New Roman"/>
                <w:sz w:val="24"/>
                <w:szCs w:val="24"/>
              </w:rPr>
              <w:t>Оплата труда и начисления на выплаты по оплате труда</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80117,27</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92163,82</w:t>
            </w:r>
          </w:p>
        </w:tc>
        <w:tc>
          <w:tcPr>
            <w:tcW w:w="1525"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92280,18</w:t>
            </w:r>
          </w:p>
        </w:tc>
      </w:tr>
      <w:tr w:rsidR="009D76A1" w:rsidRPr="003A6656" w:rsidTr="009D76A1">
        <w:tc>
          <w:tcPr>
            <w:tcW w:w="1152" w:type="dxa"/>
            <w:shd w:val="clear" w:color="auto" w:fill="auto"/>
          </w:tcPr>
          <w:p w:rsidR="009D76A1" w:rsidRPr="003A6656" w:rsidRDefault="009D76A1" w:rsidP="00721F9C">
            <w:pPr>
              <w:spacing w:after="0" w:line="240" w:lineRule="auto"/>
              <w:jc w:val="both"/>
              <w:rPr>
                <w:rFonts w:ascii="Times New Roman" w:hAnsi="Times New Roman"/>
                <w:sz w:val="24"/>
                <w:szCs w:val="24"/>
              </w:rPr>
            </w:pPr>
            <w:r w:rsidRPr="003A6656">
              <w:rPr>
                <w:rFonts w:ascii="Times New Roman" w:hAnsi="Times New Roman"/>
                <w:sz w:val="24"/>
                <w:szCs w:val="24"/>
              </w:rPr>
              <w:t>211</w:t>
            </w:r>
          </w:p>
        </w:tc>
        <w:tc>
          <w:tcPr>
            <w:tcW w:w="3492" w:type="dxa"/>
            <w:shd w:val="clear" w:color="auto" w:fill="auto"/>
          </w:tcPr>
          <w:p w:rsidR="009D76A1" w:rsidRPr="003A6656" w:rsidRDefault="009D76A1" w:rsidP="00721F9C">
            <w:pPr>
              <w:spacing w:after="0" w:line="240" w:lineRule="auto"/>
              <w:rPr>
                <w:rFonts w:ascii="Times New Roman" w:hAnsi="Times New Roman"/>
                <w:sz w:val="24"/>
                <w:szCs w:val="24"/>
              </w:rPr>
            </w:pPr>
            <w:r w:rsidRPr="003A6656">
              <w:rPr>
                <w:rFonts w:ascii="Times New Roman" w:hAnsi="Times New Roman"/>
                <w:sz w:val="24"/>
                <w:szCs w:val="24"/>
              </w:rPr>
              <w:t>Заработная плата</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60579,50</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67535,28</w:t>
            </w:r>
          </w:p>
        </w:tc>
        <w:tc>
          <w:tcPr>
            <w:tcW w:w="1525"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68495,86</w:t>
            </w:r>
          </w:p>
        </w:tc>
      </w:tr>
      <w:tr w:rsidR="009D76A1" w:rsidRPr="003A6656" w:rsidTr="009D76A1">
        <w:tc>
          <w:tcPr>
            <w:tcW w:w="1152" w:type="dxa"/>
            <w:shd w:val="clear" w:color="auto" w:fill="auto"/>
          </w:tcPr>
          <w:p w:rsidR="009D76A1" w:rsidRPr="003A6656" w:rsidRDefault="009D76A1" w:rsidP="00721F9C">
            <w:pPr>
              <w:spacing w:after="0" w:line="240" w:lineRule="auto"/>
              <w:jc w:val="both"/>
              <w:rPr>
                <w:rFonts w:ascii="Times New Roman" w:hAnsi="Times New Roman"/>
                <w:sz w:val="24"/>
                <w:szCs w:val="24"/>
              </w:rPr>
            </w:pPr>
            <w:r w:rsidRPr="003A6656">
              <w:rPr>
                <w:rFonts w:ascii="Times New Roman" w:hAnsi="Times New Roman"/>
                <w:sz w:val="24"/>
                <w:szCs w:val="24"/>
              </w:rPr>
              <w:t>212</w:t>
            </w:r>
          </w:p>
        </w:tc>
        <w:tc>
          <w:tcPr>
            <w:tcW w:w="3492" w:type="dxa"/>
            <w:shd w:val="clear" w:color="auto" w:fill="auto"/>
          </w:tcPr>
          <w:p w:rsidR="009D76A1" w:rsidRPr="003A6656" w:rsidRDefault="009D76A1" w:rsidP="00721F9C">
            <w:pPr>
              <w:spacing w:after="0" w:line="240" w:lineRule="auto"/>
              <w:rPr>
                <w:rFonts w:ascii="Times New Roman" w:hAnsi="Times New Roman"/>
                <w:sz w:val="24"/>
                <w:szCs w:val="24"/>
              </w:rPr>
            </w:pPr>
            <w:r w:rsidRPr="003A6656">
              <w:rPr>
                <w:rFonts w:ascii="Times New Roman" w:hAnsi="Times New Roman"/>
                <w:sz w:val="24"/>
                <w:szCs w:val="24"/>
              </w:rPr>
              <w:t>Прочие выплаты</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1542,15</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1481,25</w:t>
            </w:r>
          </w:p>
        </w:tc>
        <w:tc>
          <w:tcPr>
            <w:tcW w:w="1525"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1012,05</w:t>
            </w:r>
          </w:p>
        </w:tc>
      </w:tr>
      <w:tr w:rsidR="009D76A1" w:rsidRPr="003A6656" w:rsidTr="009D76A1">
        <w:tc>
          <w:tcPr>
            <w:tcW w:w="1152" w:type="dxa"/>
            <w:shd w:val="clear" w:color="auto" w:fill="auto"/>
          </w:tcPr>
          <w:p w:rsidR="009D76A1" w:rsidRPr="003A6656" w:rsidRDefault="009D76A1" w:rsidP="00721F9C">
            <w:pPr>
              <w:spacing w:after="0" w:line="240" w:lineRule="auto"/>
              <w:jc w:val="both"/>
              <w:rPr>
                <w:rFonts w:ascii="Times New Roman" w:hAnsi="Times New Roman"/>
                <w:sz w:val="24"/>
                <w:szCs w:val="24"/>
              </w:rPr>
            </w:pPr>
            <w:r w:rsidRPr="003A6656">
              <w:rPr>
                <w:rFonts w:ascii="Times New Roman" w:hAnsi="Times New Roman"/>
                <w:sz w:val="24"/>
                <w:szCs w:val="24"/>
              </w:rPr>
              <w:t>212</w:t>
            </w:r>
          </w:p>
        </w:tc>
        <w:tc>
          <w:tcPr>
            <w:tcW w:w="3492" w:type="dxa"/>
            <w:shd w:val="clear" w:color="auto" w:fill="auto"/>
          </w:tcPr>
          <w:p w:rsidR="009D76A1" w:rsidRPr="003A6656" w:rsidRDefault="009D76A1" w:rsidP="00721F9C">
            <w:pPr>
              <w:spacing w:after="0" w:line="240" w:lineRule="auto"/>
              <w:rPr>
                <w:rFonts w:ascii="Times New Roman" w:hAnsi="Times New Roman"/>
                <w:sz w:val="24"/>
                <w:szCs w:val="24"/>
              </w:rPr>
            </w:pPr>
            <w:r w:rsidRPr="003A6656">
              <w:rPr>
                <w:rFonts w:ascii="Times New Roman" w:hAnsi="Times New Roman"/>
                <w:sz w:val="24"/>
                <w:szCs w:val="24"/>
              </w:rPr>
              <w:t>Проезд в отпуск</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2640,00</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2744,31</w:t>
            </w:r>
          </w:p>
        </w:tc>
        <w:tc>
          <w:tcPr>
            <w:tcW w:w="1525"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2019,47</w:t>
            </w:r>
          </w:p>
        </w:tc>
      </w:tr>
      <w:tr w:rsidR="009D76A1" w:rsidRPr="003A6656" w:rsidTr="009D76A1">
        <w:tc>
          <w:tcPr>
            <w:tcW w:w="1152" w:type="dxa"/>
            <w:shd w:val="clear" w:color="auto" w:fill="auto"/>
          </w:tcPr>
          <w:p w:rsidR="009D76A1" w:rsidRPr="003A6656" w:rsidRDefault="009D76A1" w:rsidP="00721F9C">
            <w:pPr>
              <w:spacing w:after="0" w:line="240" w:lineRule="auto"/>
              <w:jc w:val="both"/>
              <w:rPr>
                <w:rFonts w:ascii="Times New Roman" w:hAnsi="Times New Roman"/>
                <w:sz w:val="24"/>
                <w:szCs w:val="24"/>
              </w:rPr>
            </w:pPr>
            <w:r w:rsidRPr="003A6656">
              <w:rPr>
                <w:rFonts w:ascii="Times New Roman" w:hAnsi="Times New Roman"/>
                <w:sz w:val="24"/>
                <w:szCs w:val="24"/>
              </w:rPr>
              <w:t>213</w:t>
            </w:r>
          </w:p>
        </w:tc>
        <w:tc>
          <w:tcPr>
            <w:tcW w:w="3492" w:type="dxa"/>
            <w:shd w:val="clear" w:color="auto" w:fill="auto"/>
          </w:tcPr>
          <w:p w:rsidR="009D76A1" w:rsidRPr="003A6656" w:rsidRDefault="009D76A1" w:rsidP="00721F9C">
            <w:pPr>
              <w:spacing w:after="0" w:line="240" w:lineRule="auto"/>
              <w:rPr>
                <w:rFonts w:ascii="Times New Roman" w:hAnsi="Times New Roman"/>
                <w:sz w:val="24"/>
                <w:szCs w:val="24"/>
              </w:rPr>
            </w:pPr>
            <w:r w:rsidRPr="003A6656">
              <w:rPr>
                <w:rFonts w:ascii="Times New Roman" w:hAnsi="Times New Roman"/>
                <w:sz w:val="24"/>
                <w:szCs w:val="24"/>
              </w:rPr>
              <w:t>Начисления на заработную плату</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17995,62</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20402,98</w:t>
            </w:r>
          </w:p>
        </w:tc>
        <w:tc>
          <w:tcPr>
            <w:tcW w:w="1525"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20752,80</w:t>
            </w:r>
          </w:p>
        </w:tc>
      </w:tr>
      <w:tr w:rsidR="009D76A1" w:rsidRPr="003A6656" w:rsidTr="009D76A1">
        <w:tc>
          <w:tcPr>
            <w:tcW w:w="1152" w:type="dxa"/>
            <w:shd w:val="clear" w:color="auto" w:fill="auto"/>
          </w:tcPr>
          <w:p w:rsidR="009D76A1" w:rsidRPr="003A6656" w:rsidRDefault="009D76A1" w:rsidP="00721F9C">
            <w:pPr>
              <w:spacing w:after="0" w:line="240" w:lineRule="auto"/>
              <w:jc w:val="both"/>
              <w:rPr>
                <w:rFonts w:ascii="Times New Roman" w:hAnsi="Times New Roman"/>
                <w:sz w:val="24"/>
                <w:szCs w:val="24"/>
              </w:rPr>
            </w:pPr>
            <w:r w:rsidRPr="003A6656">
              <w:rPr>
                <w:rFonts w:ascii="Times New Roman" w:hAnsi="Times New Roman"/>
                <w:sz w:val="24"/>
                <w:szCs w:val="24"/>
              </w:rPr>
              <w:t>220</w:t>
            </w:r>
          </w:p>
        </w:tc>
        <w:tc>
          <w:tcPr>
            <w:tcW w:w="3492" w:type="dxa"/>
            <w:shd w:val="clear" w:color="auto" w:fill="auto"/>
          </w:tcPr>
          <w:p w:rsidR="009D76A1" w:rsidRPr="003A6656" w:rsidRDefault="009D76A1" w:rsidP="00721F9C">
            <w:pPr>
              <w:spacing w:after="0" w:line="240" w:lineRule="auto"/>
              <w:rPr>
                <w:rFonts w:ascii="Times New Roman" w:hAnsi="Times New Roman"/>
                <w:sz w:val="24"/>
                <w:szCs w:val="24"/>
              </w:rPr>
            </w:pPr>
            <w:r w:rsidRPr="003A6656">
              <w:rPr>
                <w:rFonts w:ascii="Times New Roman" w:hAnsi="Times New Roman"/>
                <w:sz w:val="24"/>
                <w:szCs w:val="24"/>
              </w:rPr>
              <w:t>Приобретение работ, услуг</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30695,34</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27322,50</w:t>
            </w:r>
          </w:p>
        </w:tc>
        <w:tc>
          <w:tcPr>
            <w:tcW w:w="1525"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28163,63</w:t>
            </w:r>
          </w:p>
        </w:tc>
      </w:tr>
      <w:tr w:rsidR="009D76A1" w:rsidRPr="003A6656" w:rsidTr="009D76A1">
        <w:tc>
          <w:tcPr>
            <w:tcW w:w="1152" w:type="dxa"/>
            <w:shd w:val="clear" w:color="auto" w:fill="auto"/>
          </w:tcPr>
          <w:p w:rsidR="009D76A1" w:rsidRPr="003A6656" w:rsidRDefault="009D76A1" w:rsidP="00721F9C">
            <w:pPr>
              <w:spacing w:after="0" w:line="240" w:lineRule="auto"/>
              <w:jc w:val="both"/>
              <w:rPr>
                <w:rFonts w:ascii="Times New Roman" w:hAnsi="Times New Roman"/>
                <w:sz w:val="24"/>
                <w:szCs w:val="24"/>
              </w:rPr>
            </w:pPr>
            <w:r w:rsidRPr="003A6656">
              <w:rPr>
                <w:rFonts w:ascii="Times New Roman" w:hAnsi="Times New Roman"/>
                <w:sz w:val="24"/>
                <w:szCs w:val="24"/>
              </w:rPr>
              <w:t>221</w:t>
            </w:r>
          </w:p>
        </w:tc>
        <w:tc>
          <w:tcPr>
            <w:tcW w:w="3492" w:type="dxa"/>
            <w:shd w:val="clear" w:color="auto" w:fill="auto"/>
          </w:tcPr>
          <w:p w:rsidR="009D76A1" w:rsidRPr="003A6656" w:rsidRDefault="009D76A1" w:rsidP="00721F9C">
            <w:pPr>
              <w:spacing w:after="0" w:line="240" w:lineRule="auto"/>
              <w:rPr>
                <w:rFonts w:ascii="Times New Roman" w:hAnsi="Times New Roman"/>
                <w:sz w:val="24"/>
                <w:szCs w:val="24"/>
              </w:rPr>
            </w:pPr>
            <w:r w:rsidRPr="003A6656">
              <w:rPr>
                <w:rFonts w:ascii="Times New Roman" w:hAnsi="Times New Roman"/>
                <w:sz w:val="24"/>
                <w:szCs w:val="24"/>
              </w:rPr>
              <w:t>Услуги связи</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790,64</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671,51</w:t>
            </w:r>
          </w:p>
        </w:tc>
        <w:tc>
          <w:tcPr>
            <w:tcW w:w="1525"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767,81</w:t>
            </w:r>
          </w:p>
        </w:tc>
      </w:tr>
      <w:tr w:rsidR="009D76A1" w:rsidRPr="003A6656" w:rsidTr="009D76A1">
        <w:tc>
          <w:tcPr>
            <w:tcW w:w="1152" w:type="dxa"/>
            <w:shd w:val="clear" w:color="auto" w:fill="auto"/>
          </w:tcPr>
          <w:p w:rsidR="009D76A1" w:rsidRPr="003A6656" w:rsidRDefault="009D76A1" w:rsidP="00721F9C">
            <w:pPr>
              <w:spacing w:after="0" w:line="240" w:lineRule="auto"/>
              <w:jc w:val="both"/>
              <w:rPr>
                <w:rFonts w:ascii="Times New Roman" w:hAnsi="Times New Roman"/>
                <w:sz w:val="24"/>
                <w:szCs w:val="24"/>
              </w:rPr>
            </w:pPr>
            <w:r w:rsidRPr="003A6656">
              <w:rPr>
                <w:rFonts w:ascii="Times New Roman" w:hAnsi="Times New Roman"/>
                <w:sz w:val="24"/>
                <w:szCs w:val="24"/>
              </w:rPr>
              <w:t>222</w:t>
            </w:r>
          </w:p>
        </w:tc>
        <w:tc>
          <w:tcPr>
            <w:tcW w:w="3492" w:type="dxa"/>
            <w:shd w:val="clear" w:color="auto" w:fill="auto"/>
          </w:tcPr>
          <w:p w:rsidR="009D76A1" w:rsidRPr="003A6656" w:rsidRDefault="009D76A1" w:rsidP="00721F9C">
            <w:pPr>
              <w:spacing w:after="0" w:line="240" w:lineRule="auto"/>
              <w:rPr>
                <w:rFonts w:ascii="Times New Roman" w:hAnsi="Times New Roman"/>
                <w:sz w:val="24"/>
                <w:szCs w:val="24"/>
              </w:rPr>
            </w:pPr>
            <w:r w:rsidRPr="003A6656">
              <w:rPr>
                <w:rFonts w:ascii="Times New Roman" w:hAnsi="Times New Roman"/>
                <w:sz w:val="24"/>
                <w:szCs w:val="24"/>
              </w:rPr>
              <w:t>Транспортные услуги</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47,91</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23,58</w:t>
            </w:r>
          </w:p>
        </w:tc>
        <w:tc>
          <w:tcPr>
            <w:tcW w:w="1525"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34,12</w:t>
            </w:r>
          </w:p>
        </w:tc>
      </w:tr>
      <w:tr w:rsidR="009D76A1" w:rsidRPr="003A6656" w:rsidTr="009D76A1">
        <w:tc>
          <w:tcPr>
            <w:tcW w:w="1152" w:type="dxa"/>
            <w:shd w:val="clear" w:color="auto" w:fill="auto"/>
          </w:tcPr>
          <w:p w:rsidR="009D76A1" w:rsidRPr="003A6656" w:rsidRDefault="009D76A1" w:rsidP="00721F9C">
            <w:pPr>
              <w:spacing w:after="0" w:line="240" w:lineRule="auto"/>
              <w:jc w:val="both"/>
              <w:rPr>
                <w:rFonts w:ascii="Times New Roman" w:hAnsi="Times New Roman"/>
                <w:sz w:val="24"/>
                <w:szCs w:val="24"/>
              </w:rPr>
            </w:pPr>
            <w:r w:rsidRPr="003A6656">
              <w:rPr>
                <w:rFonts w:ascii="Times New Roman" w:hAnsi="Times New Roman"/>
                <w:sz w:val="24"/>
                <w:szCs w:val="24"/>
              </w:rPr>
              <w:t>223</w:t>
            </w:r>
          </w:p>
        </w:tc>
        <w:tc>
          <w:tcPr>
            <w:tcW w:w="3492" w:type="dxa"/>
            <w:shd w:val="clear" w:color="auto" w:fill="auto"/>
          </w:tcPr>
          <w:p w:rsidR="009D76A1" w:rsidRPr="003A6656" w:rsidRDefault="009D76A1" w:rsidP="00721F9C">
            <w:pPr>
              <w:spacing w:after="0" w:line="240" w:lineRule="auto"/>
              <w:rPr>
                <w:rFonts w:ascii="Times New Roman" w:hAnsi="Times New Roman"/>
                <w:sz w:val="24"/>
                <w:szCs w:val="24"/>
              </w:rPr>
            </w:pPr>
            <w:r w:rsidRPr="003A6656">
              <w:rPr>
                <w:rFonts w:ascii="Times New Roman" w:hAnsi="Times New Roman"/>
                <w:sz w:val="24"/>
                <w:szCs w:val="24"/>
              </w:rPr>
              <w:t>Коммунальные услуги</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8131,23</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7970,65</w:t>
            </w:r>
          </w:p>
        </w:tc>
        <w:tc>
          <w:tcPr>
            <w:tcW w:w="1525"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7226,18</w:t>
            </w:r>
          </w:p>
        </w:tc>
      </w:tr>
      <w:tr w:rsidR="009D76A1" w:rsidRPr="003A6656" w:rsidTr="009D76A1">
        <w:tc>
          <w:tcPr>
            <w:tcW w:w="1152" w:type="dxa"/>
            <w:shd w:val="clear" w:color="auto" w:fill="auto"/>
          </w:tcPr>
          <w:p w:rsidR="009D76A1" w:rsidRPr="003A6656" w:rsidRDefault="009D76A1" w:rsidP="00721F9C">
            <w:pPr>
              <w:spacing w:after="0" w:line="240" w:lineRule="auto"/>
              <w:jc w:val="both"/>
              <w:rPr>
                <w:rFonts w:ascii="Times New Roman" w:hAnsi="Times New Roman"/>
                <w:sz w:val="24"/>
                <w:szCs w:val="24"/>
              </w:rPr>
            </w:pPr>
            <w:r w:rsidRPr="003A6656">
              <w:rPr>
                <w:rFonts w:ascii="Times New Roman" w:hAnsi="Times New Roman"/>
                <w:sz w:val="24"/>
                <w:szCs w:val="24"/>
              </w:rPr>
              <w:t>224</w:t>
            </w:r>
          </w:p>
        </w:tc>
        <w:tc>
          <w:tcPr>
            <w:tcW w:w="3492" w:type="dxa"/>
            <w:shd w:val="clear" w:color="auto" w:fill="auto"/>
          </w:tcPr>
          <w:p w:rsidR="009D76A1" w:rsidRPr="003A6656" w:rsidRDefault="009D76A1" w:rsidP="00721F9C">
            <w:pPr>
              <w:spacing w:after="0" w:line="240" w:lineRule="auto"/>
              <w:rPr>
                <w:rFonts w:ascii="Times New Roman" w:hAnsi="Times New Roman"/>
                <w:sz w:val="24"/>
                <w:szCs w:val="24"/>
              </w:rPr>
            </w:pPr>
            <w:r w:rsidRPr="003A6656">
              <w:rPr>
                <w:rFonts w:ascii="Times New Roman" w:hAnsi="Times New Roman"/>
                <w:sz w:val="24"/>
                <w:szCs w:val="24"/>
              </w:rPr>
              <w:t>Арендная плата за пользование имуществом</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p>
        </w:tc>
        <w:tc>
          <w:tcPr>
            <w:tcW w:w="1525" w:type="dxa"/>
            <w:shd w:val="clear" w:color="auto" w:fill="auto"/>
          </w:tcPr>
          <w:p w:rsidR="009D76A1" w:rsidRPr="003A6656" w:rsidRDefault="009D76A1" w:rsidP="00721F9C">
            <w:pPr>
              <w:spacing w:after="0" w:line="240" w:lineRule="auto"/>
              <w:jc w:val="center"/>
              <w:rPr>
                <w:rFonts w:ascii="Times New Roman" w:hAnsi="Times New Roman"/>
                <w:sz w:val="24"/>
                <w:szCs w:val="24"/>
              </w:rPr>
            </w:pPr>
          </w:p>
        </w:tc>
      </w:tr>
      <w:tr w:rsidR="009D76A1" w:rsidRPr="003A6656" w:rsidTr="009D76A1">
        <w:tc>
          <w:tcPr>
            <w:tcW w:w="1152" w:type="dxa"/>
            <w:shd w:val="clear" w:color="auto" w:fill="auto"/>
          </w:tcPr>
          <w:p w:rsidR="009D76A1" w:rsidRPr="003A6656" w:rsidRDefault="009D76A1" w:rsidP="00721F9C">
            <w:pPr>
              <w:spacing w:after="0" w:line="240" w:lineRule="auto"/>
              <w:jc w:val="both"/>
              <w:rPr>
                <w:rFonts w:ascii="Times New Roman" w:hAnsi="Times New Roman"/>
                <w:sz w:val="24"/>
                <w:szCs w:val="24"/>
              </w:rPr>
            </w:pPr>
            <w:r w:rsidRPr="003A6656">
              <w:rPr>
                <w:rFonts w:ascii="Times New Roman" w:hAnsi="Times New Roman"/>
                <w:sz w:val="24"/>
                <w:szCs w:val="24"/>
              </w:rPr>
              <w:t>225</w:t>
            </w:r>
          </w:p>
        </w:tc>
        <w:tc>
          <w:tcPr>
            <w:tcW w:w="3492" w:type="dxa"/>
            <w:shd w:val="clear" w:color="auto" w:fill="auto"/>
          </w:tcPr>
          <w:p w:rsidR="009D76A1" w:rsidRPr="003A6656" w:rsidRDefault="009D76A1" w:rsidP="00721F9C">
            <w:pPr>
              <w:spacing w:after="0" w:line="240" w:lineRule="auto"/>
              <w:rPr>
                <w:rFonts w:ascii="Times New Roman" w:hAnsi="Times New Roman"/>
                <w:sz w:val="24"/>
                <w:szCs w:val="24"/>
              </w:rPr>
            </w:pPr>
            <w:r w:rsidRPr="003A6656">
              <w:rPr>
                <w:rFonts w:ascii="Times New Roman" w:hAnsi="Times New Roman"/>
                <w:sz w:val="24"/>
                <w:szCs w:val="24"/>
              </w:rPr>
              <w:t>Работы, услуги по содержанию имущества</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5593,26</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1900,08</w:t>
            </w:r>
          </w:p>
        </w:tc>
        <w:tc>
          <w:tcPr>
            <w:tcW w:w="1525"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4051,87</w:t>
            </w:r>
          </w:p>
        </w:tc>
      </w:tr>
      <w:tr w:rsidR="009D76A1" w:rsidRPr="003A6656" w:rsidTr="009D76A1">
        <w:tc>
          <w:tcPr>
            <w:tcW w:w="1152" w:type="dxa"/>
            <w:shd w:val="clear" w:color="auto" w:fill="auto"/>
          </w:tcPr>
          <w:p w:rsidR="009D76A1" w:rsidRPr="003A6656" w:rsidRDefault="009D76A1" w:rsidP="00721F9C">
            <w:pPr>
              <w:spacing w:after="0" w:line="240" w:lineRule="auto"/>
              <w:jc w:val="both"/>
              <w:rPr>
                <w:rFonts w:ascii="Times New Roman" w:hAnsi="Times New Roman"/>
                <w:sz w:val="24"/>
                <w:szCs w:val="24"/>
              </w:rPr>
            </w:pPr>
            <w:r w:rsidRPr="003A6656">
              <w:rPr>
                <w:rFonts w:ascii="Times New Roman" w:hAnsi="Times New Roman"/>
                <w:sz w:val="24"/>
                <w:szCs w:val="24"/>
              </w:rPr>
              <w:t>226</w:t>
            </w:r>
          </w:p>
        </w:tc>
        <w:tc>
          <w:tcPr>
            <w:tcW w:w="3492" w:type="dxa"/>
            <w:shd w:val="clear" w:color="auto" w:fill="auto"/>
          </w:tcPr>
          <w:p w:rsidR="009D76A1" w:rsidRPr="003A6656" w:rsidRDefault="009D76A1" w:rsidP="00721F9C">
            <w:pPr>
              <w:spacing w:after="0" w:line="240" w:lineRule="auto"/>
              <w:rPr>
                <w:rFonts w:ascii="Times New Roman" w:hAnsi="Times New Roman"/>
                <w:sz w:val="24"/>
                <w:szCs w:val="24"/>
              </w:rPr>
            </w:pPr>
            <w:r w:rsidRPr="003A6656">
              <w:rPr>
                <w:rFonts w:ascii="Times New Roman" w:hAnsi="Times New Roman"/>
                <w:sz w:val="24"/>
                <w:szCs w:val="24"/>
              </w:rPr>
              <w:t>Прочие работы, услуги</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3615,28</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2951,62</w:t>
            </w:r>
          </w:p>
        </w:tc>
        <w:tc>
          <w:tcPr>
            <w:tcW w:w="1525"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3718,09</w:t>
            </w:r>
          </w:p>
        </w:tc>
      </w:tr>
      <w:tr w:rsidR="009D76A1" w:rsidRPr="003A6656" w:rsidTr="009D76A1">
        <w:tc>
          <w:tcPr>
            <w:tcW w:w="1152" w:type="dxa"/>
            <w:shd w:val="clear" w:color="auto" w:fill="auto"/>
          </w:tcPr>
          <w:p w:rsidR="009D76A1" w:rsidRPr="003A6656" w:rsidRDefault="009D76A1" w:rsidP="00721F9C">
            <w:pPr>
              <w:spacing w:after="0" w:line="240" w:lineRule="auto"/>
              <w:jc w:val="both"/>
              <w:rPr>
                <w:rFonts w:ascii="Times New Roman" w:hAnsi="Times New Roman"/>
                <w:sz w:val="24"/>
                <w:szCs w:val="24"/>
              </w:rPr>
            </w:pPr>
            <w:r w:rsidRPr="003A6656">
              <w:rPr>
                <w:rFonts w:ascii="Times New Roman" w:hAnsi="Times New Roman"/>
                <w:sz w:val="24"/>
                <w:szCs w:val="24"/>
              </w:rPr>
              <w:t>262</w:t>
            </w:r>
          </w:p>
        </w:tc>
        <w:tc>
          <w:tcPr>
            <w:tcW w:w="3492" w:type="dxa"/>
            <w:shd w:val="clear" w:color="auto" w:fill="auto"/>
          </w:tcPr>
          <w:p w:rsidR="009D76A1" w:rsidRPr="003A6656" w:rsidRDefault="009D76A1" w:rsidP="00721F9C">
            <w:pPr>
              <w:spacing w:after="0" w:line="240" w:lineRule="auto"/>
              <w:rPr>
                <w:rFonts w:ascii="Times New Roman" w:hAnsi="Times New Roman"/>
                <w:sz w:val="24"/>
                <w:szCs w:val="24"/>
              </w:rPr>
            </w:pPr>
            <w:r w:rsidRPr="003A6656">
              <w:rPr>
                <w:rFonts w:ascii="Times New Roman" w:hAnsi="Times New Roman"/>
                <w:sz w:val="24"/>
                <w:szCs w:val="24"/>
              </w:rPr>
              <w:t>Пособия по социальной помощи населению</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5109,13</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6309,56</w:t>
            </w:r>
          </w:p>
        </w:tc>
        <w:tc>
          <w:tcPr>
            <w:tcW w:w="1525"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6103,97</w:t>
            </w:r>
          </w:p>
        </w:tc>
      </w:tr>
      <w:tr w:rsidR="009D76A1" w:rsidRPr="003A6656" w:rsidTr="009D76A1">
        <w:tc>
          <w:tcPr>
            <w:tcW w:w="1152" w:type="dxa"/>
            <w:shd w:val="clear" w:color="auto" w:fill="auto"/>
          </w:tcPr>
          <w:p w:rsidR="009D76A1" w:rsidRPr="003A6656" w:rsidRDefault="009D76A1" w:rsidP="00721F9C">
            <w:pPr>
              <w:spacing w:after="0" w:line="240" w:lineRule="auto"/>
              <w:jc w:val="both"/>
              <w:rPr>
                <w:rFonts w:ascii="Times New Roman" w:hAnsi="Times New Roman"/>
                <w:sz w:val="24"/>
                <w:szCs w:val="24"/>
              </w:rPr>
            </w:pPr>
            <w:r w:rsidRPr="003A6656">
              <w:rPr>
                <w:rFonts w:ascii="Times New Roman" w:hAnsi="Times New Roman"/>
                <w:sz w:val="24"/>
                <w:szCs w:val="24"/>
              </w:rPr>
              <w:t>290</w:t>
            </w:r>
          </w:p>
        </w:tc>
        <w:tc>
          <w:tcPr>
            <w:tcW w:w="3492" w:type="dxa"/>
            <w:shd w:val="clear" w:color="auto" w:fill="auto"/>
          </w:tcPr>
          <w:p w:rsidR="009D76A1" w:rsidRPr="003A6656" w:rsidRDefault="009D76A1" w:rsidP="00721F9C">
            <w:pPr>
              <w:spacing w:after="0" w:line="240" w:lineRule="auto"/>
              <w:rPr>
                <w:rFonts w:ascii="Times New Roman" w:hAnsi="Times New Roman"/>
                <w:sz w:val="24"/>
                <w:szCs w:val="24"/>
              </w:rPr>
            </w:pPr>
            <w:r w:rsidRPr="003A6656">
              <w:rPr>
                <w:rFonts w:ascii="Times New Roman" w:hAnsi="Times New Roman"/>
                <w:sz w:val="24"/>
                <w:szCs w:val="24"/>
              </w:rPr>
              <w:t>Прочие расходы</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7407,89</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7495,50</w:t>
            </w:r>
          </w:p>
        </w:tc>
        <w:tc>
          <w:tcPr>
            <w:tcW w:w="1525"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6261,59</w:t>
            </w:r>
          </w:p>
        </w:tc>
      </w:tr>
      <w:tr w:rsidR="009D76A1" w:rsidRPr="003A6656" w:rsidTr="009D76A1">
        <w:tc>
          <w:tcPr>
            <w:tcW w:w="1152" w:type="dxa"/>
            <w:shd w:val="clear" w:color="auto" w:fill="auto"/>
          </w:tcPr>
          <w:p w:rsidR="009D76A1" w:rsidRPr="003A6656" w:rsidRDefault="009D76A1" w:rsidP="00721F9C">
            <w:pPr>
              <w:spacing w:after="0" w:line="240" w:lineRule="auto"/>
              <w:jc w:val="both"/>
              <w:rPr>
                <w:rFonts w:ascii="Times New Roman" w:hAnsi="Times New Roman"/>
                <w:sz w:val="24"/>
                <w:szCs w:val="24"/>
              </w:rPr>
            </w:pPr>
            <w:r w:rsidRPr="003A6656">
              <w:rPr>
                <w:rFonts w:ascii="Times New Roman" w:hAnsi="Times New Roman"/>
                <w:sz w:val="24"/>
                <w:szCs w:val="24"/>
              </w:rPr>
              <w:t>300</w:t>
            </w:r>
          </w:p>
        </w:tc>
        <w:tc>
          <w:tcPr>
            <w:tcW w:w="3492" w:type="dxa"/>
            <w:shd w:val="clear" w:color="auto" w:fill="auto"/>
          </w:tcPr>
          <w:p w:rsidR="009D76A1" w:rsidRPr="003A6656" w:rsidRDefault="009D76A1" w:rsidP="00721F9C">
            <w:pPr>
              <w:spacing w:after="0" w:line="240" w:lineRule="auto"/>
              <w:rPr>
                <w:rFonts w:ascii="Times New Roman" w:hAnsi="Times New Roman"/>
                <w:sz w:val="24"/>
                <w:szCs w:val="24"/>
              </w:rPr>
            </w:pPr>
            <w:r w:rsidRPr="003A6656">
              <w:rPr>
                <w:rFonts w:ascii="Times New Roman" w:hAnsi="Times New Roman"/>
                <w:sz w:val="24"/>
                <w:szCs w:val="24"/>
              </w:rPr>
              <w:t>Расходы по приобретению нефинансовых активов</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12987,71</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7477,18</w:t>
            </w:r>
          </w:p>
        </w:tc>
        <w:tc>
          <w:tcPr>
            <w:tcW w:w="1525"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7039,19</w:t>
            </w:r>
          </w:p>
        </w:tc>
      </w:tr>
      <w:tr w:rsidR="009D76A1" w:rsidRPr="003A6656" w:rsidTr="009D76A1">
        <w:tc>
          <w:tcPr>
            <w:tcW w:w="1152" w:type="dxa"/>
            <w:shd w:val="clear" w:color="auto" w:fill="auto"/>
          </w:tcPr>
          <w:p w:rsidR="009D76A1" w:rsidRPr="003A6656" w:rsidRDefault="009D76A1" w:rsidP="00721F9C">
            <w:pPr>
              <w:spacing w:after="0" w:line="240" w:lineRule="auto"/>
              <w:jc w:val="both"/>
              <w:rPr>
                <w:rFonts w:ascii="Times New Roman" w:hAnsi="Times New Roman"/>
                <w:sz w:val="24"/>
                <w:szCs w:val="24"/>
              </w:rPr>
            </w:pPr>
            <w:r w:rsidRPr="003A6656">
              <w:rPr>
                <w:rFonts w:ascii="Times New Roman" w:hAnsi="Times New Roman"/>
                <w:sz w:val="24"/>
                <w:szCs w:val="24"/>
              </w:rPr>
              <w:t>310</w:t>
            </w:r>
          </w:p>
        </w:tc>
        <w:tc>
          <w:tcPr>
            <w:tcW w:w="3492" w:type="dxa"/>
            <w:shd w:val="clear" w:color="auto" w:fill="auto"/>
          </w:tcPr>
          <w:p w:rsidR="009D76A1" w:rsidRPr="003A6656" w:rsidRDefault="009D76A1" w:rsidP="00721F9C">
            <w:pPr>
              <w:spacing w:after="0" w:line="240" w:lineRule="auto"/>
              <w:rPr>
                <w:rFonts w:ascii="Times New Roman" w:hAnsi="Times New Roman"/>
                <w:sz w:val="24"/>
                <w:szCs w:val="24"/>
              </w:rPr>
            </w:pPr>
            <w:r w:rsidRPr="003A6656">
              <w:rPr>
                <w:rFonts w:ascii="Times New Roman" w:hAnsi="Times New Roman"/>
                <w:sz w:val="24"/>
                <w:szCs w:val="24"/>
              </w:rPr>
              <w:t>Увеличение стоимости основных средств</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4529,15</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1298,35</w:t>
            </w:r>
          </w:p>
        </w:tc>
        <w:tc>
          <w:tcPr>
            <w:tcW w:w="1525"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1789,11</w:t>
            </w:r>
          </w:p>
        </w:tc>
      </w:tr>
    </w:tbl>
    <w:p w:rsidR="009D76A1" w:rsidRDefault="009D76A1" w:rsidP="009D76A1">
      <w:pPr>
        <w:spacing w:after="0" w:line="360" w:lineRule="auto"/>
        <w:jc w:val="both"/>
        <w:rPr>
          <w:rFonts w:ascii="Times New Roman" w:hAnsi="Times New Roman"/>
          <w:sz w:val="28"/>
          <w:szCs w:val="28"/>
        </w:rPr>
      </w:pPr>
    </w:p>
    <w:p w:rsidR="009D76A1" w:rsidRPr="009D76A1" w:rsidRDefault="007F6E5F" w:rsidP="009D76A1">
      <w:pPr>
        <w:spacing w:after="0" w:line="360" w:lineRule="auto"/>
        <w:jc w:val="both"/>
        <w:rPr>
          <w:rFonts w:ascii="Times New Roman" w:hAnsi="Times New Roman"/>
          <w:sz w:val="28"/>
          <w:szCs w:val="28"/>
        </w:rPr>
      </w:pPr>
      <w:r>
        <w:rPr>
          <w:rFonts w:ascii="Times New Roman" w:hAnsi="Times New Roman"/>
          <w:sz w:val="28"/>
          <w:szCs w:val="28"/>
        </w:rPr>
        <w:t>Продолжение таблицы 46</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2"/>
        <w:gridCol w:w="3492"/>
        <w:gridCol w:w="1701"/>
        <w:gridCol w:w="1701"/>
        <w:gridCol w:w="1525"/>
      </w:tblGrid>
      <w:tr w:rsidR="009D76A1" w:rsidRPr="003A6656" w:rsidTr="009D76A1">
        <w:trPr>
          <w:trHeight w:val="675"/>
        </w:trPr>
        <w:tc>
          <w:tcPr>
            <w:tcW w:w="1152" w:type="dxa"/>
            <w:shd w:val="clear" w:color="auto" w:fill="auto"/>
          </w:tcPr>
          <w:p w:rsidR="009D76A1" w:rsidRPr="003A6656" w:rsidRDefault="009D76A1" w:rsidP="00721F9C">
            <w:pPr>
              <w:spacing w:after="0" w:line="240" w:lineRule="auto"/>
              <w:jc w:val="both"/>
              <w:rPr>
                <w:rFonts w:ascii="Times New Roman" w:hAnsi="Times New Roman"/>
                <w:sz w:val="24"/>
                <w:szCs w:val="24"/>
              </w:rPr>
            </w:pPr>
            <w:r w:rsidRPr="003A6656">
              <w:rPr>
                <w:rFonts w:ascii="Times New Roman" w:hAnsi="Times New Roman"/>
                <w:sz w:val="24"/>
                <w:szCs w:val="24"/>
              </w:rPr>
              <w:t>340</w:t>
            </w:r>
          </w:p>
        </w:tc>
        <w:tc>
          <w:tcPr>
            <w:tcW w:w="3492" w:type="dxa"/>
            <w:shd w:val="clear" w:color="auto" w:fill="auto"/>
          </w:tcPr>
          <w:p w:rsidR="009D76A1" w:rsidRPr="003A6656" w:rsidRDefault="009D76A1" w:rsidP="00721F9C">
            <w:pPr>
              <w:spacing w:after="0" w:line="240" w:lineRule="auto"/>
              <w:rPr>
                <w:rFonts w:ascii="Times New Roman" w:hAnsi="Times New Roman"/>
                <w:sz w:val="24"/>
                <w:szCs w:val="24"/>
              </w:rPr>
            </w:pPr>
            <w:r w:rsidRPr="003A6656">
              <w:rPr>
                <w:rFonts w:ascii="Times New Roman" w:hAnsi="Times New Roman"/>
                <w:sz w:val="24"/>
                <w:szCs w:val="24"/>
              </w:rPr>
              <w:t>Увеличение стоимости материальных запасов</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8458,56</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6178,83</w:t>
            </w:r>
          </w:p>
        </w:tc>
        <w:tc>
          <w:tcPr>
            <w:tcW w:w="1525"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5250,08</w:t>
            </w:r>
          </w:p>
        </w:tc>
      </w:tr>
      <w:tr w:rsidR="009D76A1" w:rsidRPr="003A6656" w:rsidTr="009D76A1">
        <w:tc>
          <w:tcPr>
            <w:tcW w:w="1152" w:type="dxa"/>
            <w:shd w:val="clear" w:color="auto" w:fill="auto"/>
          </w:tcPr>
          <w:p w:rsidR="009D76A1" w:rsidRPr="003A6656" w:rsidRDefault="009D76A1" w:rsidP="00721F9C">
            <w:pPr>
              <w:spacing w:after="0" w:line="240" w:lineRule="auto"/>
              <w:jc w:val="both"/>
              <w:rPr>
                <w:rFonts w:ascii="Times New Roman" w:hAnsi="Times New Roman"/>
                <w:sz w:val="24"/>
                <w:szCs w:val="24"/>
              </w:rPr>
            </w:pPr>
          </w:p>
        </w:tc>
        <w:tc>
          <w:tcPr>
            <w:tcW w:w="3492" w:type="dxa"/>
            <w:shd w:val="clear" w:color="auto" w:fill="auto"/>
          </w:tcPr>
          <w:p w:rsidR="009D76A1" w:rsidRPr="003A6656" w:rsidRDefault="009D76A1" w:rsidP="00721F9C">
            <w:pPr>
              <w:spacing w:after="0" w:line="240" w:lineRule="auto"/>
              <w:jc w:val="both"/>
              <w:rPr>
                <w:rFonts w:ascii="Times New Roman" w:hAnsi="Times New Roman"/>
                <w:sz w:val="24"/>
                <w:szCs w:val="24"/>
              </w:rPr>
            </w:pPr>
            <w:r w:rsidRPr="003A6656">
              <w:rPr>
                <w:rFonts w:ascii="Times New Roman" w:hAnsi="Times New Roman"/>
                <w:sz w:val="24"/>
                <w:szCs w:val="24"/>
              </w:rPr>
              <w:t>Всего</w:t>
            </w:r>
          </w:p>
        </w:tc>
        <w:tc>
          <w:tcPr>
            <w:tcW w:w="1701" w:type="dxa"/>
            <w:shd w:val="clear" w:color="auto" w:fill="auto"/>
          </w:tcPr>
          <w:p w:rsidR="009D76A1" w:rsidRPr="003A6656" w:rsidRDefault="009D76A1" w:rsidP="00721F9C">
            <w:pPr>
              <w:spacing w:after="0" w:line="240" w:lineRule="auto"/>
              <w:contextualSpacing/>
              <w:jc w:val="center"/>
              <w:rPr>
                <w:rFonts w:ascii="Times New Roman" w:hAnsi="Times New Roman"/>
                <w:sz w:val="24"/>
                <w:szCs w:val="24"/>
              </w:rPr>
            </w:pPr>
            <w:r>
              <w:rPr>
                <w:rFonts w:ascii="Times New Roman" w:hAnsi="Times New Roman"/>
                <w:sz w:val="24"/>
                <w:szCs w:val="24"/>
              </w:rPr>
              <w:t>126440,32</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126963,50</w:t>
            </w:r>
          </w:p>
        </w:tc>
        <w:tc>
          <w:tcPr>
            <w:tcW w:w="1525" w:type="dxa"/>
            <w:shd w:val="clear" w:color="auto" w:fill="auto"/>
          </w:tcPr>
          <w:p w:rsidR="009D76A1" w:rsidRPr="003A6656" w:rsidRDefault="009D76A1" w:rsidP="00721F9C">
            <w:pPr>
              <w:spacing w:after="0" w:line="240" w:lineRule="auto"/>
              <w:rPr>
                <w:rFonts w:ascii="Times New Roman" w:hAnsi="Times New Roman"/>
                <w:sz w:val="24"/>
                <w:szCs w:val="24"/>
              </w:rPr>
            </w:pPr>
            <w:r>
              <w:rPr>
                <w:rFonts w:ascii="Times New Roman" w:hAnsi="Times New Roman"/>
                <w:sz w:val="24"/>
                <w:szCs w:val="24"/>
              </w:rPr>
              <w:t>127483,00</w:t>
            </w:r>
          </w:p>
        </w:tc>
      </w:tr>
    </w:tbl>
    <w:p w:rsidR="009D76A1" w:rsidRPr="003A6656" w:rsidRDefault="009D76A1" w:rsidP="009D76A1">
      <w:pPr>
        <w:spacing w:after="0" w:line="360" w:lineRule="auto"/>
        <w:ind w:firstLine="709"/>
        <w:jc w:val="both"/>
        <w:rPr>
          <w:rFonts w:ascii="Times New Roman" w:hAnsi="Times New Roman"/>
          <w:sz w:val="28"/>
          <w:szCs w:val="28"/>
        </w:rPr>
      </w:pPr>
      <w:r>
        <w:rPr>
          <w:rFonts w:ascii="Times New Roman" w:hAnsi="Times New Roman"/>
          <w:sz w:val="28"/>
          <w:szCs w:val="28"/>
        </w:rPr>
        <w:t>В 2019</w:t>
      </w:r>
      <w:r w:rsidRPr="003A6656">
        <w:rPr>
          <w:rFonts w:ascii="Times New Roman" w:hAnsi="Times New Roman"/>
          <w:sz w:val="28"/>
          <w:szCs w:val="28"/>
        </w:rPr>
        <w:t xml:space="preserve"> году расход</w:t>
      </w:r>
      <w:r>
        <w:rPr>
          <w:rFonts w:ascii="Times New Roman" w:hAnsi="Times New Roman"/>
          <w:sz w:val="28"/>
          <w:szCs w:val="28"/>
        </w:rPr>
        <w:t>ы техникума составили 127483,00</w:t>
      </w:r>
      <w:r w:rsidRPr="003A6656">
        <w:rPr>
          <w:rFonts w:ascii="Times New Roman" w:hAnsi="Times New Roman"/>
          <w:sz w:val="28"/>
          <w:szCs w:val="28"/>
        </w:rPr>
        <w:t xml:space="preserve"> тыс. р., в том числе за счет:</w:t>
      </w:r>
    </w:p>
    <w:p w:rsidR="009D76A1" w:rsidRPr="003A6656" w:rsidRDefault="009D76A1" w:rsidP="009D76A1">
      <w:pPr>
        <w:spacing w:after="0" w:line="360" w:lineRule="auto"/>
        <w:ind w:firstLine="709"/>
        <w:jc w:val="both"/>
        <w:rPr>
          <w:rFonts w:ascii="Times New Roman" w:hAnsi="Times New Roman"/>
          <w:sz w:val="28"/>
          <w:szCs w:val="28"/>
        </w:rPr>
      </w:pPr>
      <w:r w:rsidRPr="003A6656">
        <w:rPr>
          <w:rFonts w:ascii="Times New Roman" w:hAnsi="Times New Roman"/>
          <w:sz w:val="28"/>
          <w:szCs w:val="28"/>
        </w:rPr>
        <w:t>- субсидии на выполнение госуд</w:t>
      </w:r>
      <w:r>
        <w:rPr>
          <w:rFonts w:ascii="Times New Roman" w:hAnsi="Times New Roman"/>
          <w:sz w:val="28"/>
          <w:szCs w:val="28"/>
        </w:rPr>
        <w:t xml:space="preserve">арственного задания – 106683,68 </w:t>
      </w:r>
      <w:r w:rsidRPr="003A6656">
        <w:rPr>
          <w:rFonts w:ascii="Times New Roman" w:hAnsi="Times New Roman"/>
          <w:sz w:val="28"/>
          <w:szCs w:val="28"/>
        </w:rPr>
        <w:t>тыс.р.;</w:t>
      </w:r>
    </w:p>
    <w:p w:rsidR="009D76A1" w:rsidRPr="003A6656" w:rsidRDefault="009D76A1" w:rsidP="009D76A1">
      <w:pPr>
        <w:spacing w:after="0" w:line="360" w:lineRule="auto"/>
        <w:ind w:firstLine="709"/>
        <w:jc w:val="both"/>
        <w:rPr>
          <w:rFonts w:ascii="Times New Roman" w:hAnsi="Times New Roman"/>
          <w:sz w:val="28"/>
          <w:szCs w:val="28"/>
        </w:rPr>
      </w:pPr>
      <w:r w:rsidRPr="003A6656">
        <w:rPr>
          <w:rFonts w:ascii="Times New Roman" w:hAnsi="Times New Roman"/>
          <w:sz w:val="28"/>
          <w:szCs w:val="28"/>
        </w:rPr>
        <w:t>- с</w:t>
      </w:r>
      <w:r>
        <w:rPr>
          <w:rFonts w:ascii="Times New Roman" w:hAnsi="Times New Roman"/>
          <w:sz w:val="28"/>
          <w:szCs w:val="28"/>
        </w:rPr>
        <w:t>убсидии на иные цели – 13540,35</w:t>
      </w:r>
      <w:r w:rsidRPr="003A6656">
        <w:rPr>
          <w:rFonts w:ascii="Times New Roman" w:hAnsi="Times New Roman"/>
          <w:sz w:val="28"/>
          <w:szCs w:val="28"/>
        </w:rPr>
        <w:t>тыс.р.;</w:t>
      </w:r>
    </w:p>
    <w:p w:rsidR="009D76A1" w:rsidRPr="003A6656" w:rsidRDefault="009D76A1" w:rsidP="009D76A1">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 </w:t>
      </w:r>
      <w:r>
        <w:rPr>
          <w:rFonts w:ascii="Times New Roman" w:hAnsi="Times New Roman"/>
          <w:sz w:val="28"/>
          <w:szCs w:val="28"/>
        </w:rPr>
        <w:t xml:space="preserve">приносящей </w:t>
      </w:r>
      <w:r w:rsidRPr="003A6656">
        <w:rPr>
          <w:rFonts w:ascii="Times New Roman" w:hAnsi="Times New Roman"/>
          <w:sz w:val="28"/>
          <w:szCs w:val="28"/>
        </w:rPr>
        <w:t>доход</w:t>
      </w:r>
      <w:r>
        <w:rPr>
          <w:rFonts w:ascii="Times New Roman" w:hAnsi="Times New Roman"/>
          <w:sz w:val="28"/>
          <w:szCs w:val="28"/>
        </w:rPr>
        <w:t xml:space="preserve"> деятельности (собственные доходы учреждения) – 7259,00</w:t>
      </w:r>
      <w:r w:rsidRPr="003A6656">
        <w:rPr>
          <w:rFonts w:ascii="Times New Roman" w:hAnsi="Times New Roman"/>
          <w:sz w:val="28"/>
          <w:szCs w:val="28"/>
        </w:rPr>
        <w:t>тыс.р</w:t>
      </w:r>
      <w:r>
        <w:rPr>
          <w:rFonts w:ascii="Times New Roman" w:hAnsi="Times New Roman"/>
          <w:sz w:val="28"/>
          <w:szCs w:val="28"/>
        </w:rPr>
        <w:t>.</w:t>
      </w:r>
    </w:p>
    <w:p w:rsidR="009D76A1" w:rsidRPr="003A6656" w:rsidRDefault="009D76A1" w:rsidP="009D76A1">
      <w:pPr>
        <w:spacing w:after="0" w:line="360" w:lineRule="auto"/>
        <w:jc w:val="both"/>
        <w:rPr>
          <w:rFonts w:ascii="Times New Roman" w:hAnsi="Times New Roman"/>
          <w:sz w:val="28"/>
          <w:szCs w:val="28"/>
        </w:rPr>
      </w:pPr>
      <w:r w:rsidRPr="003A6656">
        <w:rPr>
          <w:rFonts w:ascii="Times New Roman" w:hAnsi="Times New Roman"/>
          <w:noProof/>
          <w:sz w:val="28"/>
          <w:szCs w:val="28"/>
          <w:lang w:eastAsia="ru-RU"/>
        </w:rPr>
        <w:drawing>
          <wp:inline distT="0" distB="0" distL="0" distR="0" wp14:anchorId="733C1431" wp14:editId="62DF946F">
            <wp:extent cx="6115050" cy="3048000"/>
            <wp:effectExtent l="0" t="0" r="0" b="0"/>
            <wp:docPr id="71" name="Диаграмма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D76A1" w:rsidRDefault="003555A6" w:rsidP="009D76A1">
      <w:pPr>
        <w:spacing w:after="0" w:line="360" w:lineRule="auto"/>
        <w:ind w:left="709"/>
        <w:jc w:val="center"/>
        <w:rPr>
          <w:rFonts w:ascii="Times New Roman" w:hAnsi="Times New Roman"/>
          <w:sz w:val="28"/>
          <w:szCs w:val="28"/>
        </w:rPr>
      </w:pPr>
      <w:r>
        <w:rPr>
          <w:rFonts w:ascii="Times New Roman" w:hAnsi="Times New Roman"/>
          <w:sz w:val="28"/>
          <w:szCs w:val="28"/>
        </w:rPr>
        <w:t>Рисунок 20</w:t>
      </w:r>
      <w:r w:rsidR="009D76A1">
        <w:rPr>
          <w:rFonts w:ascii="Times New Roman" w:hAnsi="Times New Roman"/>
          <w:sz w:val="28"/>
          <w:szCs w:val="28"/>
        </w:rPr>
        <w:t xml:space="preserve"> - Структура расходов за 2019</w:t>
      </w:r>
      <w:r w:rsidR="009D76A1" w:rsidRPr="003A6656">
        <w:rPr>
          <w:rFonts w:ascii="Times New Roman" w:hAnsi="Times New Roman"/>
          <w:sz w:val="28"/>
          <w:szCs w:val="28"/>
        </w:rPr>
        <w:t xml:space="preserve"> г. в разрезе кодов операций сектора государственного управления</w:t>
      </w:r>
    </w:p>
    <w:p w:rsidR="009D76A1" w:rsidRPr="003A6656" w:rsidRDefault="009D76A1" w:rsidP="009D76A1">
      <w:pPr>
        <w:spacing w:after="0" w:line="360" w:lineRule="auto"/>
        <w:ind w:firstLine="709"/>
        <w:jc w:val="both"/>
        <w:rPr>
          <w:rFonts w:ascii="Times New Roman" w:hAnsi="Times New Roman"/>
          <w:sz w:val="28"/>
          <w:szCs w:val="28"/>
        </w:rPr>
      </w:pPr>
      <w:r>
        <w:rPr>
          <w:rFonts w:ascii="Times New Roman" w:hAnsi="Times New Roman"/>
          <w:sz w:val="28"/>
          <w:szCs w:val="28"/>
        </w:rPr>
        <w:t>Наибольший удельный вес в структуре расходов занимают расходы на оплату труда и начисления на выплаты по оплате труда.  В целях исполнения Перечня поручений от 26 февраля 2019г. № ПР-294 по реализации послания Президента РФ от 20 февраля 2019г. в техникуме средняя заработная плата преподавателей и мастеров производственного обучения составляет 46,0 тыс.руб.</w:t>
      </w:r>
    </w:p>
    <w:p w:rsidR="009D76A1" w:rsidRPr="003A6656" w:rsidRDefault="009D76A1" w:rsidP="009D76A1">
      <w:pPr>
        <w:spacing w:after="0" w:line="360" w:lineRule="auto"/>
        <w:ind w:firstLine="709"/>
        <w:jc w:val="both"/>
        <w:rPr>
          <w:rFonts w:ascii="Times New Roman" w:hAnsi="Times New Roman"/>
          <w:sz w:val="28"/>
          <w:szCs w:val="28"/>
        </w:rPr>
      </w:pPr>
      <w:r w:rsidRPr="003A6656">
        <w:rPr>
          <w:rFonts w:ascii="Times New Roman" w:hAnsi="Times New Roman"/>
          <w:sz w:val="28"/>
          <w:szCs w:val="28"/>
        </w:rPr>
        <w:t>Структура расходов по источникам финанс</w:t>
      </w:r>
      <w:r>
        <w:rPr>
          <w:rFonts w:ascii="Times New Roman" w:hAnsi="Times New Roman"/>
          <w:sz w:val="28"/>
          <w:szCs w:val="28"/>
        </w:rPr>
        <w:t>ового обеспечения за период 2017</w:t>
      </w:r>
      <w:r w:rsidRPr="003A6656">
        <w:rPr>
          <w:rFonts w:ascii="Times New Roman" w:hAnsi="Times New Roman"/>
          <w:sz w:val="28"/>
          <w:szCs w:val="28"/>
        </w:rPr>
        <w:t>-20</w:t>
      </w:r>
      <w:r>
        <w:rPr>
          <w:rFonts w:ascii="Times New Roman" w:hAnsi="Times New Roman"/>
          <w:sz w:val="28"/>
          <w:szCs w:val="28"/>
        </w:rPr>
        <w:t>19г.г. представлена в таблице 4</w:t>
      </w:r>
      <w:r w:rsidR="007F6E5F">
        <w:rPr>
          <w:rFonts w:ascii="Times New Roman" w:hAnsi="Times New Roman"/>
          <w:sz w:val="28"/>
          <w:szCs w:val="28"/>
        </w:rPr>
        <w:t>7</w:t>
      </w:r>
      <w:r w:rsidRPr="003A6656">
        <w:rPr>
          <w:rFonts w:ascii="Times New Roman" w:hAnsi="Times New Roman"/>
          <w:sz w:val="28"/>
          <w:szCs w:val="28"/>
        </w:rPr>
        <w:t xml:space="preserve">.  </w:t>
      </w:r>
    </w:p>
    <w:p w:rsidR="009D76A1" w:rsidRPr="003A6656" w:rsidRDefault="009D76A1" w:rsidP="009D76A1">
      <w:pPr>
        <w:spacing w:after="0" w:line="360" w:lineRule="auto"/>
        <w:ind w:firstLine="709"/>
        <w:jc w:val="right"/>
        <w:rPr>
          <w:rFonts w:ascii="Times New Roman" w:hAnsi="Times New Roman"/>
          <w:sz w:val="28"/>
          <w:szCs w:val="28"/>
        </w:rPr>
        <w:sectPr w:rsidR="009D76A1" w:rsidRPr="003A6656" w:rsidSect="00DF49BD">
          <w:footerReference w:type="default" r:id="rId37"/>
          <w:footerReference w:type="first" r:id="rId38"/>
          <w:pgSz w:w="11906" w:h="16838"/>
          <w:pgMar w:top="1134" w:right="850" w:bottom="284" w:left="1701" w:header="708" w:footer="708" w:gutter="0"/>
          <w:pgNumType w:start="1"/>
          <w:cols w:space="708"/>
          <w:titlePg/>
          <w:docGrid w:linePitch="360"/>
        </w:sectPr>
      </w:pPr>
    </w:p>
    <w:p w:rsidR="009D76A1" w:rsidRPr="003A6656" w:rsidRDefault="009D76A1" w:rsidP="009D76A1">
      <w:pPr>
        <w:spacing w:after="0" w:line="360" w:lineRule="auto"/>
        <w:ind w:firstLine="709"/>
        <w:jc w:val="both"/>
        <w:rPr>
          <w:rFonts w:ascii="Times New Roman" w:hAnsi="Times New Roman"/>
          <w:sz w:val="28"/>
          <w:szCs w:val="28"/>
        </w:rPr>
      </w:pPr>
      <w:r>
        <w:rPr>
          <w:rFonts w:ascii="Times New Roman" w:hAnsi="Times New Roman"/>
          <w:sz w:val="28"/>
          <w:szCs w:val="28"/>
        </w:rPr>
        <w:t>Таблица 4</w:t>
      </w:r>
      <w:r w:rsidR="007F6E5F">
        <w:rPr>
          <w:rFonts w:ascii="Times New Roman" w:hAnsi="Times New Roman"/>
          <w:sz w:val="28"/>
          <w:szCs w:val="28"/>
        </w:rPr>
        <w:t>7</w:t>
      </w:r>
      <w:r w:rsidRPr="003A6656">
        <w:rPr>
          <w:rFonts w:ascii="Times New Roman" w:hAnsi="Times New Roman"/>
          <w:sz w:val="28"/>
          <w:szCs w:val="28"/>
        </w:rPr>
        <w:t xml:space="preserve"> - Структура расходов</w:t>
      </w:r>
      <w:r>
        <w:rPr>
          <w:rFonts w:ascii="Times New Roman" w:hAnsi="Times New Roman"/>
          <w:sz w:val="28"/>
          <w:szCs w:val="28"/>
        </w:rPr>
        <w:t xml:space="preserve"> техникума по источникам за 2017-2019</w:t>
      </w:r>
      <w:r w:rsidRPr="003A6656">
        <w:rPr>
          <w:rFonts w:ascii="Times New Roman" w:hAnsi="Times New Roman"/>
          <w:sz w:val="28"/>
          <w:szCs w:val="28"/>
        </w:rPr>
        <w:t>г.г. (тыс. 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9"/>
        <w:gridCol w:w="2335"/>
        <w:gridCol w:w="1266"/>
        <w:gridCol w:w="2498"/>
        <w:gridCol w:w="1495"/>
        <w:gridCol w:w="2552"/>
        <w:gridCol w:w="1701"/>
        <w:gridCol w:w="1920"/>
      </w:tblGrid>
      <w:tr w:rsidR="009D76A1" w:rsidRPr="003A6656" w:rsidTr="00721F9C">
        <w:trPr>
          <w:tblHeader/>
        </w:trPr>
        <w:tc>
          <w:tcPr>
            <w:tcW w:w="1019" w:type="dxa"/>
            <w:vMerge w:val="restart"/>
            <w:shd w:val="clear" w:color="auto" w:fill="auto"/>
          </w:tcPr>
          <w:p w:rsidR="009D76A1" w:rsidRPr="003A6656" w:rsidRDefault="009D76A1" w:rsidP="00721F9C">
            <w:pPr>
              <w:spacing w:after="0" w:line="240" w:lineRule="auto"/>
              <w:jc w:val="center"/>
              <w:rPr>
                <w:rFonts w:ascii="Times New Roman" w:hAnsi="Times New Roman"/>
                <w:sz w:val="24"/>
                <w:szCs w:val="24"/>
              </w:rPr>
            </w:pPr>
            <w:r w:rsidRPr="003A6656">
              <w:rPr>
                <w:rFonts w:ascii="Times New Roman" w:hAnsi="Times New Roman"/>
                <w:sz w:val="24"/>
                <w:szCs w:val="24"/>
              </w:rPr>
              <w:t>КОСГУ</w:t>
            </w:r>
          </w:p>
        </w:tc>
        <w:tc>
          <w:tcPr>
            <w:tcW w:w="2335" w:type="dxa"/>
            <w:vMerge w:val="restart"/>
            <w:shd w:val="clear" w:color="auto" w:fill="auto"/>
          </w:tcPr>
          <w:p w:rsidR="009D76A1" w:rsidRPr="003A6656" w:rsidRDefault="009D76A1" w:rsidP="00721F9C">
            <w:pPr>
              <w:spacing w:after="0" w:line="240" w:lineRule="auto"/>
              <w:jc w:val="center"/>
              <w:rPr>
                <w:rFonts w:ascii="Times New Roman" w:hAnsi="Times New Roman"/>
                <w:sz w:val="24"/>
                <w:szCs w:val="24"/>
              </w:rPr>
            </w:pPr>
            <w:r w:rsidRPr="003A6656">
              <w:rPr>
                <w:rFonts w:ascii="Times New Roman" w:hAnsi="Times New Roman"/>
                <w:sz w:val="24"/>
                <w:szCs w:val="24"/>
              </w:rPr>
              <w:t>Наименование статей расходов</w:t>
            </w:r>
          </w:p>
        </w:tc>
        <w:tc>
          <w:tcPr>
            <w:tcW w:w="3764" w:type="dxa"/>
            <w:gridSpan w:val="2"/>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2017</w:t>
            </w:r>
            <w:r w:rsidRPr="003A6656">
              <w:rPr>
                <w:rFonts w:ascii="Times New Roman" w:hAnsi="Times New Roman"/>
                <w:sz w:val="24"/>
                <w:szCs w:val="24"/>
              </w:rPr>
              <w:t xml:space="preserve"> г.</w:t>
            </w:r>
          </w:p>
        </w:tc>
        <w:tc>
          <w:tcPr>
            <w:tcW w:w="4047" w:type="dxa"/>
            <w:gridSpan w:val="2"/>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2018</w:t>
            </w:r>
            <w:r w:rsidRPr="003A6656">
              <w:rPr>
                <w:rFonts w:ascii="Times New Roman" w:hAnsi="Times New Roman"/>
                <w:sz w:val="24"/>
                <w:szCs w:val="24"/>
              </w:rPr>
              <w:t xml:space="preserve"> г.</w:t>
            </w:r>
          </w:p>
        </w:tc>
        <w:tc>
          <w:tcPr>
            <w:tcW w:w="3621" w:type="dxa"/>
            <w:gridSpan w:val="2"/>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2019</w:t>
            </w:r>
            <w:r w:rsidRPr="003A6656">
              <w:rPr>
                <w:rFonts w:ascii="Times New Roman" w:hAnsi="Times New Roman"/>
                <w:sz w:val="24"/>
                <w:szCs w:val="24"/>
              </w:rPr>
              <w:t xml:space="preserve"> г.</w:t>
            </w:r>
          </w:p>
        </w:tc>
      </w:tr>
      <w:tr w:rsidR="009D76A1" w:rsidRPr="003A6656" w:rsidTr="00721F9C">
        <w:trPr>
          <w:tblHeader/>
        </w:trPr>
        <w:tc>
          <w:tcPr>
            <w:tcW w:w="1019" w:type="dxa"/>
            <w:vMerge/>
            <w:shd w:val="clear" w:color="auto" w:fill="auto"/>
          </w:tcPr>
          <w:p w:rsidR="009D76A1" w:rsidRPr="003A6656" w:rsidRDefault="009D76A1" w:rsidP="00721F9C">
            <w:pPr>
              <w:spacing w:after="0" w:line="240" w:lineRule="auto"/>
              <w:jc w:val="center"/>
              <w:rPr>
                <w:rFonts w:ascii="Times New Roman" w:hAnsi="Times New Roman"/>
                <w:sz w:val="24"/>
                <w:szCs w:val="24"/>
              </w:rPr>
            </w:pPr>
          </w:p>
        </w:tc>
        <w:tc>
          <w:tcPr>
            <w:tcW w:w="2335" w:type="dxa"/>
            <w:vMerge/>
            <w:shd w:val="clear" w:color="auto" w:fill="auto"/>
          </w:tcPr>
          <w:p w:rsidR="009D76A1" w:rsidRPr="003A6656" w:rsidRDefault="009D76A1" w:rsidP="00721F9C">
            <w:pPr>
              <w:spacing w:after="0" w:line="240" w:lineRule="auto"/>
              <w:jc w:val="center"/>
              <w:rPr>
                <w:rFonts w:ascii="Times New Roman" w:hAnsi="Times New Roman"/>
                <w:sz w:val="24"/>
                <w:szCs w:val="24"/>
              </w:rPr>
            </w:pPr>
          </w:p>
        </w:tc>
        <w:tc>
          <w:tcPr>
            <w:tcW w:w="1266" w:type="dxa"/>
            <w:shd w:val="clear" w:color="auto" w:fill="auto"/>
          </w:tcPr>
          <w:p w:rsidR="009D76A1" w:rsidRDefault="009D76A1" w:rsidP="00721F9C">
            <w:pPr>
              <w:spacing w:after="0" w:line="240" w:lineRule="auto"/>
              <w:jc w:val="center"/>
              <w:rPr>
                <w:rFonts w:ascii="Times New Roman" w:hAnsi="Times New Roman"/>
                <w:sz w:val="24"/>
                <w:szCs w:val="24"/>
              </w:rPr>
            </w:pPr>
            <w:r w:rsidRPr="003A6656">
              <w:rPr>
                <w:rFonts w:ascii="Times New Roman" w:hAnsi="Times New Roman"/>
                <w:sz w:val="24"/>
                <w:szCs w:val="24"/>
              </w:rPr>
              <w:t>Субсидии</w:t>
            </w:r>
          </w:p>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тыс.руб.</w:t>
            </w:r>
          </w:p>
        </w:tc>
        <w:tc>
          <w:tcPr>
            <w:tcW w:w="2498" w:type="dxa"/>
            <w:shd w:val="clear" w:color="auto" w:fill="auto"/>
          </w:tcPr>
          <w:p w:rsidR="009D76A1"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Приносящая доход деятельность (собственные доходы учреждения)</w:t>
            </w:r>
          </w:p>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тыс.руб.</w:t>
            </w:r>
          </w:p>
        </w:tc>
        <w:tc>
          <w:tcPr>
            <w:tcW w:w="1495" w:type="dxa"/>
            <w:shd w:val="clear" w:color="auto" w:fill="auto"/>
          </w:tcPr>
          <w:p w:rsidR="009D76A1" w:rsidRDefault="009D76A1" w:rsidP="00721F9C">
            <w:pPr>
              <w:spacing w:after="0" w:line="240" w:lineRule="auto"/>
              <w:jc w:val="center"/>
              <w:rPr>
                <w:rFonts w:ascii="Times New Roman" w:hAnsi="Times New Roman"/>
                <w:sz w:val="24"/>
                <w:szCs w:val="24"/>
              </w:rPr>
            </w:pPr>
            <w:r w:rsidRPr="003A6656">
              <w:rPr>
                <w:rFonts w:ascii="Times New Roman" w:hAnsi="Times New Roman"/>
                <w:sz w:val="24"/>
                <w:szCs w:val="24"/>
              </w:rPr>
              <w:t>Субсидии</w:t>
            </w:r>
          </w:p>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тыс.руб.</w:t>
            </w:r>
          </w:p>
        </w:tc>
        <w:tc>
          <w:tcPr>
            <w:tcW w:w="2552" w:type="dxa"/>
            <w:shd w:val="clear" w:color="auto" w:fill="auto"/>
          </w:tcPr>
          <w:p w:rsidR="009D76A1"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Приносящая доход деятельность (собственные доходы учреждения)</w:t>
            </w:r>
          </w:p>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тыс.руб.</w:t>
            </w:r>
          </w:p>
        </w:tc>
        <w:tc>
          <w:tcPr>
            <w:tcW w:w="1701" w:type="dxa"/>
            <w:shd w:val="clear" w:color="auto" w:fill="auto"/>
          </w:tcPr>
          <w:p w:rsidR="009D76A1" w:rsidRDefault="009D76A1" w:rsidP="00721F9C">
            <w:pPr>
              <w:spacing w:after="0" w:line="240" w:lineRule="auto"/>
              <w:jc w:val="center"/>
              <w:rPr>
                <w:rFonts w:ascii="Times New Roman" w:hAnsi="Times New Roman"/>
                <w:sz w:val="24"/>
                <w:szCs w:val="24"/>
              </w:rPr>
            </w:pPr>
            <w:r w:rsidRPr="003A6656">
              <w:rPr>
                <w:rFonts w:ascii="Times New Roman" w:hAnsi="Times New Roman"/>
                <w:sz w:val="24"/>
                <w:szCs w:val="24"/>
              </w:rPr>
              <w:t>Субсидии</w:t>
            </w:r>
          </w:p>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тыс.руб.</w:t>
            </w:r>
          </w:p>
        </w:tc>
        <w:tc>
          <w:tcPr>
            <w:tcW w:w="1920" w:type="dxa"/>
            <w:shd w:val="clear" w:color="auto" w:fill="auto"/>
          </w:tcPr>
          <w:p w:rsidR="009D76A1"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Приносящая доход деятельность (собственные доходы учреждения)</w:t>
            </w:r>
          </w:p>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тыс.руб.</w:t>
            </w:r>
          </w:p>
        </w:tc>
      </w:tr>
      <w:tr w:rsidR="009D76A1" w:rsidRPr="003A6656" w:rsidTr="00721F9C">
        <w:tc>
          <w:tcPr>
            <w:tcW w:w="1019" w:type="dxa"/>
            <w:shd w:val="clear" w:color="auto" w:fill="auto"/>
          </w:tcPr>
          <w:p w:rsidR="009D76A1" w:rsidRPr="003A6656" w:rsidRDefault="009D76A1" w:rsidP="00721F9C">
            <w:pPr>
              <w:spacing w:after="0" w:line="240" w:lineRule="auto"/>
              <w:jc w:val="both"/>
              <w:rPr>
                <w:rFonts w:ascii="Times New Roman" w:hAnsi="Times New Roman"/>
                <w:sz w:val="24"/>
                <w:szCs w:val="24"/>
              </w:rPr>
            </w:pPr>
            <w:r w:rsidRPr="003A6656">
              <w:rPr>
                <w:rFonts w:ascii="Times New Roman" w:hAnsi="Times New Roman"/>
                <w:sz w:val="24"/>
                <w:szCs w:val="24"/>
              </w:rPr>
              <w:t>210</w:t>
            </w:r>
          </w:p>
        </w:tc>
        <w:tc>
          <w:tcPr>
            <w:tcW w:w="2335" w:type="dxa"/>
            <w:shd w:val="clear" w:color="auto" w:fill="auto"/>
          </w:tcPr>
          <w:p w:rsidR="009D76A1" w:rsidRPr="003A6656" w:rsidRDefault="009D76A1" w:rsidP="00721F9C">
            <w:pPr>
              <w:spacing w:after="0" w:line="240" w:lineRule="auto"/>
              <w:rPr>
                <w:rFonts w:ascii="Times New Roman" w:hAnsi="Times New Roman"/>
                <w:sz w:val="24"/>
                <w:szCs w:val="24"/>
              </w:rPr>
            </w:pPr>
            <w:r w:rsidRPr="003A6656">
              <w:rPr>
                <w:rFonts w:ascii="Times New Roman" w:hAnsi="Times New Roman"/>
                <w:sz w:val="24"/>
                <w:szCs w:val="24"/>
              </w:rPr>
              <w:t>Оплата труда и начисления на выплаты по оплате труда</w:t>
            </w:r>
          </w:p>
        </w:tc>
        <w:tc>
          <w:tcPr>
            <w:tcW w:w="1266"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77262,67</w:t>
            </w:r>
          </w:p>
        </w:tc>
        <w:tc>
          <w:tcPr>
            <w:tcW w:w="2498"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2854,60</w:t>
            </w:r>
          </w:p>
        </w:tc>
        <w:tc>
          <w:tcPr>
            <w:tcW w:w="1495"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90092,78</w:t>
            </w:r>
          </w:p>
        </w:tc>
        <w:tc>
          <w:tcPr>
            <w:tcW w:w="2552"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2071,04</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90875,38</w:t>
            </w:r>
          </w:p>
        </w:tc>
        <w:tc>
          <w:tcPr>
            <w:tcW w:w="1920"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1404,80</w:t>
            </w:r>
          </w:p>
        </w:tc>
      </w:tr>
      <w:tr w:rsidR="009D76A1" w:rsidRPr="003A6656" w:rsidTr="00721F9C">
        <w:tc>
          <w:tcPr>
            <w:tcW w:w="1019" w:type="dxa"/>
            <w:shd w:val="clear" w:color="auto" w:fill="auto"/>
          </w:tcPr>
          <w:p w:rsidR="009D76A1" w:rsidRPr="003A6656" w:rsidRDefault="009D76A1" w:rsidP="00721F9C">
            <w:pPr>
              <w:spacing w:after="0" w:line="240" w:lineRule="auto"/>
              <w:jc w:val="both"/>
              <w:rPr>
                <w:rFonts w:ascii="Times New Roman" w:hAnsi="Times New Roman"/>
                <w:sz w:val="24"/>
                <w:szCs w:val="24"/>
              </w:rPr>
            </w:pPr>
            <w:r w:rsidRPr="003A6656">
              <w:rPr>
                <w:rFonts w:ascii="Times New Roman" w:hAnsi="Times New Roman"/>
                <w:sz w:val="24"/>
                <w:szCs w:val="24"/>
              </w:rPr>
              <w:t>211</w:t>
            </w:r>
          </w:p>
        </w:tc>
        <w:tc>
          <w:tcPr>
            <w:tcW w:w="2335" w:type="dxa"/>
            <w:shd w:val="clear" w:color="auto" w:fill="auto"/>
          </w:tcPr>
          <w:p w:rsidR="009D76A1" w:rsidRPr="003A6656" w:rsidRDefault="009D76A1" w:rsidP="00721F9C">
            <w:pPr>
              <w:spacing w:after="0" w:line="240" w:lineRule="auto"/>
              <w:rPr>
                <w:rFonts w:ascii="Times New Roman" w:hAnsi="Times New Roman"/>
                <w:sz w:val="24"/>
                <w:szCs w:val="24"/>
              </w:rPr>
            </w:pPr>
            <w:r w:rsidRPr="003A6656">
              <w:rPr>
                <w:rFonts w:ascii="Times New Roman" w:hAnsi="Times New Roman"/>
                <w:sz w:val="24"/>
                <w:szCs w:val="24"/>
              </w:rPr>
              <w:t>Заработная плата</w:t>
            </w:r>
          </w:p>
        </w:tc>
        <w:tc>
          <w:tcPr>
            <w:tcW w:w="1266"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59004,70</w:t>
            </w:r>
          </w:p>
        </w:tc>
        <w:tc>
          <w:tcPr>
            <w:tcW w:w="2498"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1574,80</w:t>
            </w:r>
          </w:p>
        </w:tc>
        <w:tc>
          <w:tcPr>
            <w:tcW w:w="1495"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66510,13</w:t>
            </w:r>
          </w:p>
        </w:tc>
        <w:tc>
          <w:tcPr>
            <w:tcW w:w="2552"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1025,15</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67673,72</w:t>
            </w:r>
          </w:p>
        </w:tc>
        <w:tc>
          <w:tcPr>
            <w:tcW w:w="1920"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822,14</w:t>
            </w:r>
          </w:p>
        </w:tc>
      </w:tr>
      <w:tr w:rsidR="009D76A1" w:rsidRPr="003A6656" w:rsidTr="00721F9C">
        <w:tc>
          <w:tcPr>
            <w:tcW w:w="1019" w:type="dxa"/>
            <w:shd w:val="clear" w:color="auto" w:fill="auto"/>
          </w:tcPr>
          <w:p w:rsidR="009D76A1" w:rsidRPr="003A6656" w:rsidRDefault="009D76A1" w:rsidP="00721F9C">
            <w:pPr>
              <w:spacing w:after="0" w:line="240" w:lineRule="auto"/>
              <w:jc w:val="both"/>
              <w:rPr>
                <w:rFonts w:ascii="Times New Roman" w:hAnsi="Times New Roman"/>
                <w:sz w:val="24"/>
                <w:szCs w:val="24"/>
              </w:rPr>
            </w:pPr>
            <w:r w:rsidRPr="003A6656">
              <w:rPr>
                <w:rFonts w:ascii="Times New Roman" w:hAnsi="Times New Roman"/>
                <w:sz w:val="24"/>
                <w:szCs w:val="24"/>
              </w:rPr>
              <w:t>212</w:t>
            </w:r>
          </w:p>
        </w:tc>
        <w:tc>
          <w:tcPr>
            <w:tcW w:w="2335" w:type="dxa"/>
            <w:shd w:val="clear" w:color="auto" w:fill="auto"/>
          </w:tcPr>
          <w:p w:rsidR="009D76A1" w:rsidRPr="003A6656" w:rsidRDefault="009D76A1" w:rsidP="00721F9C">
            <w:pPr>
              <w:spacing w:after="0" w:line="240" w:lineRule="auto"/>
              <w:rPr>
                <w:rFonts w:ascii="Times New Roman" w:hAnsi="Times New Roman"/>
                <w:sz w:val="24"/>
                <w:szCs w:val="24"/>
              </w:rPr>
            </w:pPr>
            <w:r w:rsidRPr="003A6656">
              <w:rPr>
                <w:rFonts w:ascii="Times New Roman" w:hAnsi="Times New Roman"/>
                <w:sz w:val="24"/>
                <w:szCs w:val="24"/>
              </w:rPr>
              <w:t>Прочие выплаты</w:t>
            </w:r>
          </w:p>
        </w:tc>
        <w:tc>
          <w:tcPr>
            <w:tcW w:w="1266"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1542,15</w:t>
            </w:r>
          </w:p>
        </w:tc>
        <w:tc>
          <w:tcPr>
            <w:tcW w:w="2498"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0</w:t>
            </w:r>
          </w:p>
        </w:tc>
        <w:tc>
          <w:tcPr>
            <w:tcW w:w="1495"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3677,76</w:t>
            </w:r>
          </w:p>
        </w:tc>
        <w:tc>
          <w:tcPr>
            <w:tcW w:w="2552"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547,80</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2600,98</w:t>
            </w:r>
          </w:p>
        </w:tc>
        <w:tc>
          <w:tcPr>
            <w:tcW w:w="1920"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430,54</w:t>
            </w:r>
          </w:p>
        </w:tc>
      </w:tr>
      <w:tr w:rsidR="009D76A1" w:rsidRPr="003A6656" w:rsidTr="00721F9C">
        <w:tc>
          <w:tcPr>
            <w:tcW w:w="1019" w:type="dxa"/>
            <w:shd w:val="clear" w:color="auto" w:fill="auto"/>
          </w:tcPr>
          <w:p w:rsidR="009D76A1" w:rsidRPr="003A6656" w:rsidRDefault="009D76A1" w:rsidP="00721F9C">
            <w:pPr>
              <w:spacing w:after="0" w:line="240" w:lineRule="auto"/>
              <w:jc w:val="both"/>
              <w:rPr>
                <w:rFonts w:ascii="Times New Roman" w:hAnsi="Times New Roman"/>
                <w:sz w:val="24"/>
                <w:szCs w:val="24"/>
              </w:rPr>
            </w:pPr>
            <w:r w:rsidRPr="003A6656">
              <w:rPr>
                <w:rFonts w:ascii="Times New Roman" w:hAnsi="Times New Roman"/>
                <w:sz w:val="24"/>
                <w:szCs w:val="24"/>
              </w:rPr>
              <w:t>213</w:t>
            </w:r>
          </w:p>
        </w:tc>
        <w:tc>
          <w:tcPr>
            <w:tcW w:w="2335" w:type="dxa"/>
            <w:shd w:val="clear" w:color="auto" w:fill="auto"/>
          </w:tcPr>
          <w:p w:rsidR="009D76A1" w:rsidRPr="003A6656" w:rsidRDefault="009D76A1" w:rsidP="00721F9C">
            <w:pPr>
              <w:spacing w:after="0" w:line="240" w:lineRule="auto"/>
              <w:rPr>
                <w:rFonts w:ascii="Times New Roman" w:hAnsi="Times New Roman"/>
                <w:sz w:val="24"/>
                <w:szCs w:val="24"/>
              </w:rPr>
            </w:pPr>
            <w:r w:rsidRPr="003A6656">
              <w:rPr>
                <w:rFonts w:ascii="Times New Roman" w:hAnsi="Times New Roman"/>
                <w:sz w:val="24"/>
                <w:szCs w:val="24"/>
              </w:rPr>
              <w:t>Начисления на заработную плату</w:t>
            </w:r>
          </w:p>
        </w:tc>
        <w:tc>
          <w:tcPr>
            <w:tcW w:w="1266"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16715,82</w:t>
            </w:r>
          </w:p>
        </w:tc>
        <w:tc>
          <w:tcPr>
            <w:tcW w:w="2498"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1279,80</w:t>
            </w:r>
          </w:p>
        </w:tc>
        <w:tc>
          <w:tcPr>
            <w:tcW w:w="1495"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19904,89</w:t>
            </w:r>
          </w:p>
        </w:tc>
        <w:tc>
          <w:tcPr>
            <w:tcW w:w="2552"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498,09</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20600,68</w:t>
            </w:r>
          </w:p>
        </w:tc>
        <w:tc>
          <w:tcPr>
            <w:tcW w:w="1920"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152,12</w:t>
            </w:r>
          </w:p>
        </w:tc>
      </w:tr>
      <w:tr w:rsidR="009D76A1" w:rsidRPr="003A6656" w:rsidTr="00721F9C">
        <w:tc>
          <w:tcPr>
            <w:tcW w:w="1019" w:type="dxa"/>
            <w:shd w:val="clear" w:color="auto" w:fill="auto"/>
          </w:tcPr>
          <w:p w:rsidR="009D76A1" w:rsidRPr="003A6656" w:rsidRDefault="009D76A1" w:rsidP="00721F9C">
            <w:pPr>
              <w:spacing w:after="0" w:line="240" w:lineRule="auto"/>
              <w:jc w:val="both"/>
              <w:rPr>
                <w:rFonts w:ascii="Times New Roman" w:hAnsi="Times New Roman"/>
                <w:sz w:val="24"/>
                <w:szCs w:val="24"/>
              </w:rPr>
            </w:pPr>
            <w:r w:rsidRPr="003A6656">
              <w:rPr>
                <w:rFonts w:ascii="Times New Roman" w:hAnsi="Times New Roman"/>
                <w:sz w:val="24"/>
                <w:szCs w:val="24"/>
              </w:rPr>
              <w:t>220</w:t>
            </w:r>
          </w:p>
        </w:tc>
        <w:tc>
          <w:tcPr>
            <w:tcW w:w="2335" w:type="dxa"/>
            <w:shd w:val="clear" w:color="auto" w:fill="auto"/>
          </w:tcPr>
          <w:p w:rsidR="009D76A1" w:rsidRPr="003A6656" w:rsidRDefault="009D76A1" w:rsidP="00721F9C">
            <w:pPr>
              <w:spacing w:after="0" w:line="240" w:lineRule="auto"/>
              <w:rPr>
                <w:rFonts w:ascii="Times New Roman" w:hAnsi="Times New Roman"/>
                <w:sz w:val="24"/>
                <w:szCs w:val="24"/>
              </w:rPr>
            </w:pPr>
            <w:r w:rsidRPr="003A6656">
              <w:rPr>
                <w:rFonts w:ascii="Times New Roman" w:hAnsi="Times New Roman"/>
                <w:sz w:val="24"/>
                <w:szCs w:val="24"/>
              </w:rPr>
              <w:t>Приобретение работ, услуг</w:t>
            </w:r>
          </w:p>
        </w:tc>
        <w:tc>
          <w:tcPr>
            <w:tcW w:w="1266"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19761,20</w:t>
            </w:r>
          </w:p>
        </w:tc>
        <w:tc>
          <w:tcPr>
            <w:tcW w:w="2498"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1520,90</w:t>
            </w:r>
          </w:p>
        </w:tc>
        <w:tc>
          <w:tcPr>
            <w:tcW w:w="1495"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25100,03</w:t>
            </w:r>
          </w:p>
        </w:tc>
        <w:tc>
          <w:tcPr>
            <w:tcW w:w="2552"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2222,47</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25396,78</w:t>
            </w:r>
          </w:p>
        </w:tc>
        <w:tc>
          <w:tcPr>
            <w:tcW w:w="1920"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2766,85</w:t>
            </w:r>
          </w:p>
        </w:tc>
      </w:tr>
      <w:tr w:rsidR="009D76A1" w:rsidRPr="003A6656" w:rsidTr="00721F9C">
        <w:tc>
          <w:tcPr>
            <w:tcW w:w="1019" w:type="dxa"/>
            <w:shd w:val="clear" w:color="auto" w:fill="auto"/>
          </w:tcPr>
          <w:p w:rsidR="009D76A1" w:rsidRPr="003A6656" w:rsidRDefault="009D76A1" w:rsidP="00721F9C">
            <w:pPr>
              <w:spacing w:after="0" w:line="240" w:lineRule="auto"/>
              <w:jc w:val="both"/>
              <w:rPr>
                <w:rFonts w:ascii="Times New Roman" w:hAnsi="Times New Roman"/>
                <w:sz w:val="24"/>
                <w:szCs w:val="24"/>
              </w:rPr>
            </w:pPr>
            <w:r w:rsidRPr="003A6656">
              <w:rPr>
                <w:rFonts w:ascii="Times New Roman" w:hAnsi="Times New Roman"/>
                <w:sz w:val="24"/>
                <w:szCs w:val="24"/>
              </w:rPr>
              <w:t>221</w:t>
            </w:r>
          </w:p>
        </w:tc>
        <w:tc>
          <w:tcPr>
            <w:tcW w:w="2335" w:type="dxa"/>
            <w:shd w:val="clear" w:color="auto" w:fill="auto"/>
          </w:tcPr>
          <w:p w:rsidR="009D76A1" w:rsidRPr="003A6656" w:rsidRDefault="009D76A1" w:rsidP="00721F9C">
            <w:pPr>
              <w:spacing w:after="0" w:line="240" w:lineRule="auto"/>
              <w:rPr>
                <w:rFonts w:ascii="Times New Roman" w:hAnsi="Times New Roman"/>
                <w:sz w:val="24"/>
                <w:szCs w:val="24"/>
              </w:rPr>
            </w:pPr>
            <w:r w:rsidRPr="003A6656">
              <w:rPr>
                <w:rFonts w:ascii="Times New Roman" w:hAnsi="Times New Roman"/>
                <w:sz w:val="24"/>
                <w:szCs w:val="24"/>
              </w:rPr>
              <w:t>Услуги связи</w:t>
            </w:r>
          </w:p>
        </w:tc>
        <w:tc>
          <w:tcPr>
            <w:tcW w:w="1266"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752,20</w:t>
            </w:r>
          </w:p>
        </w:tc>
        <w:tc>
          <w:tcPr>
            <w:tcW w:w="2498"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38,40</w:t>
            </w:r>
          </w:p>
        </w:tc>
        <w:tc>
          <w:tcPr>
            <w:tcW w:w="1495"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625,15</w:t>
            </w:r>
          </w:p>
        </w:tc>
        <w:tc>
          <w:tcPr>
            <w:tcW w:w="2552"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46,36</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712,80</w:t>
            </w:r>
          </w:p>
        </w:tc>
        <w:tc>
          <w:tcPr>
            <w:tcW w:w="1920"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55,01</w:t>
            </w:r>
          </w:p>
        </w:tc>
      </w:tr>
      <w:tr w:rsidR="009D76A1" w:rsidRPr="003A6656" w:rsidTr="00721F9C">
        <w:tc>
          <w:tcPr>
            <w:tcW w:w="1019" w:type="dxa"/>
            <w:shd w:val="clear" w:color="auto" w:fill="auto"/>
          </w:tcPr>
          <w:p w:rsidR="009D76A1" w:rsidRPr="003A6656" w:rsidRDefault="009D76A1" w:rsidP="00721F9C">
            <w:pPr>
              <w:spacing w:after="0" w:line="240" w:lineRule="auto"/>
              <w:jc w:val="both"/>
              <w:rPr>
                <w:rFonts w:ascii="Times New Roman" w:hAnsi="Times New Roman"/>
                <w:sz w:val="24"/>
                <w:szCs w:val="24"/>
              </w:rPr>
            </w:pPr>
            <w:r w:rsidRPr="003A6656">
              <w:rPr>
                <w:rFonts w:ascii="Times New Roman" w:hAnsi="Times New Roman"/>
                <w:sz w:val="24"/>
                <w:szCs w:val="24"/>
              </w:rPr>
              <w:t>222</w:t>
            </w:r>
          </w:p>
        </w:tc>
        <w:tc>
          <w:tcPr>
            <w:tcW w:w="2335" w:type="dxa"/>
            <w:shd w:val="clear" w:color="auto" w:fill="auto"/>
          </w:tcPr>
          <w:p w:rsidR="009D76A1" w:rsidRPr="003A6656" w:rsidRDefault="009D76A1" w:rsidP="00721F9C">
            <w:pPr>
              <w:spacing w:after="0" w:line="240" w:lineRule="auto"/>
              <w:rPr>
                <w:rFonts w:ascii="Times New Roman" w:hAnsi="Times New Roman"/>
                <w:sz w:val="24"/>
                <w:szCs w:val="24"/>
              </w:rPr>
            </w:pPr>
            <w:r w:rsidRPr="003A6656">
              <w:rPr>
                <w:rFonts w:ascii="Times New Roman" w:hAnsi="Times New Roman"/>
                <w:sz w:val="24"/>
                <w:szCs w:val="24"/>
              </w:rPr>
              <w:t>Транспортные услуги</w:t>
            </w:r>
          </w:p>
        </w:tc>
        <w:tc>
          <w:tcPr>
            <w:tcW w:w="1266"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27,30</w:t>
            </w:r>
          </w:p>
        </w:tc>
        <w:tc>
          <w:tcPr>
            <w:tcW w:w="2498"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20,60</w:t>
            </w:r>
          </w:p>
        </w:tc>
        <w:tc>
          <w:tcPr>
            <w:tcW w:w="1495"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18,88</w:t>
            </w:r>
          </w:p>
        </w:tc>
        <w:tc>
          <w:tcPr>
            <w:tcW w:w="2552"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4,7</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13,40</w:t>
            </w:r>
          </w:p>
        </w:tc>
        <w:tc>
          <w:tcPr>
            <w:tcW w:w="1920"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20,72</w:t>
            </w:r>
          </w:p>
        </w:tc>
      </w:tr>
      <w:tr w:rsidR="009D76A1" w:rsidRPr="003A6656" w:rsidTr="00721F9C">
        <w:tc>
          <w:tcPr>
            <w:tcW w:w="1019" w:type="dxa"/>
            <w:shd w:val="clear" w:color="auto" w:fill="auto"/>
          </w:tcPr>
          <w:p w:rsidR="009D76A1" w:rsidRPr="003A6656" w:rsidRDefault="009D76A1" w:rsidP="00721F9C">
            <w:pPr>
              <w:spacing w:after="0" w:line="240" w:lineRule="auto"/>
              <w:jc w:val="both"/>
              <w:rPr>
                <w:rFonts w:ascii="Times New Roman" w:hAnsi="Times New Roman"/>
                <w:sz w:val="24"/>
                <w:szCs w:val="24"/>
              </w:rPr>
            </w:pPr>
            <w:r w:rsidRPr="003A6656">
              <w:rPr>
                <w:rFonts w:ascii="Times New Roman" w:hAnsi="Times New Roman"/>
                <w:sz w:val="24"/>
                <w:szCs w:val="24"/>
              </w:rPr>
              <w:t>223</w:t>
            </w:r>
          </w:p>
        </w:tc>
        <w:tc>
          <w:tcPr>
            <w:tcW w:w="2335" w:type="dxa"/>
            <w:shd w:val="clear" w:color="auto" w:fill="auto"/>
          </w:tcPr>
          <w:p w:rsidR="009D76A1" w:rsidRPr="003A6656" w:rsidRDefault="009D76A1" w:rsidP="00721F9C">
            <w:pPr>
              <w:spacing w:after="0" w:line="240" w:lineRule="auto"/>
              <w:rPr>
                <w:rFonts w:ascii="Times New Roman" w:hAnsi="Times New Roman"/>
                <w:sz w:val="24"/>
                <w:szCs w:val="24"/>
              </w:rPr>
            </w:pPr>
            <w:r w:rsidRPr="003A6656">
              <w:rPr>
                <w:rFonts w:ascii="Times New Roman" w:hAnsi="Times New Roman"/>
                <w:sz w:val="24"/>
                <w:szCs w:val="24"/>
              </w:rPr>
              <w:t>Коммунальные услуги</w:t>
            </w:r>
          </w:p>
        </w:tc>
        <w:tc>
          <w:tcPr>
            <w:tcW w:w="1266"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8039,50</w:t>
            </w:r>
          </w:p>
        </w:tc>
        <w:tc>
          <w:tcPr>
            <w:tcW w:w="2498"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91,70</w:t>
            </w:r>
          </w:p>
        </w:tc>
        <w:tc>
          <w:tcPr>
            <w:tcW w:w="1495"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7860,57</w:t>
            </w:r>
          </w:p>
        </w:tc>
        <w:tc>
          <w:tcPr>
            <w:tcW w:w="2552"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110,08</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7117,07</w:t>
            </w:r>
          </w:p>
        </w:tc>
        <w:tc>
          <w:tcPr>
            <w:tcW w:w="1920"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109,11</w:t>
            </w:r>
          </w:p>
        </w:tc>
      </w:tr>
      <w:tr w:rsidR="009D76A1" w:rsidRPr="003A6656" w:rsidTr="00721F9C">
        <w:tc>
          <w:tcPr>
            <w:tcW w:w="1019" w:type="dxa"/>
            <w:shd w:val="clear" w:color="auto" w:fill="auto"/>
          </w:tcPr>
          <w:p w:rsidR="009D76A1" w:rsidRPr="003A6656" w:rsidRDefault="009D76A1" w:rsidP="00721F9C">
            <w:pPr>
              <w:spacing w:after="0" w:line="240" w:lineRule="auto"/>
              <w:jc w:val="both"/>
              <w:rPr>
                <w:rFonts w:ascii="Times New Roman" w:hAnsi="Times New Roman"/>
                <w:sz w:val="24"/>
                <w:szCs w:val="24"/>
              </w:rPr>
            </w:pPr>
            <w:r w:rsidRPr="003A6656">
              <w:rPr>
                <w:rFonts w:ascii="Times New Roman" w:hAnsi="Times New Roman"/>
                <w:sz w:val="24"/>
                <w:szCs w:val="24"/>
              </w:rPr>
              <w:t>225</w:t>
            </w:r>
          </w:p>
        </w:tc>
        <w:tc>
          <w:tcPr>
            <w:tcW w:w="2335" w:type="dxa"/>
            <w:shd w:val="clear" w:color="auto" w:fill="auto"/>
          </w:tcPr>
          <w:p w:rsidR="009D76A1" w:rsidRPr="003A6656" w:rsidRDefault="009D76A1" w:rsidP="00721F9C">
            <w:pPr>
              <w:spacing w:after="0" w:line="240" w:lineRule="auto"/>
              <w:rPr>
                <w:rFonts w:ascii="Times New Roman" w:hAnsi="Times New Roman"/>
                <w:sz w:val="24"/>
                <w:szCs w:val="24"/>
              </w:rPr>
            </w:pPr>
            <w:r w:rsidRPr="003A6656">
              <w:rPr>
                <w:rFonts w:ascii="Times New Roman" w:hAnsi="Times New Roman"/>
                <w:sz w:val="24"/>
                <w:szCs w:val="24"/>
              </w:rPr>
              <w:t>Работы, услуги по содержанию имущества</w:t>
            </w:r>
          </w:p>
        </w:tc>
        <w:tc>
          <w:tcPr>
            <w:tcW w:w="1266"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1222,40</w:t>
            </w:r>
          </w:p>
        </w:tc>
        <w:tc>
          <w:tcPr>
            <w:tcW w:w="2498"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393,30</w:t>
            </w:r>
          </w:p>
        </w:tc>
        <w:tc>
          <w:tcPr>
            <w:tcW w:w="1495"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1322,73</w:t>
            </w:r>
          </w:p>
        </w:tc>
        <w:tc>
          <w:tcPr>
            <w:tcW w:w="2552"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577,35</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3460,60</w:t>
            </w:r>
          </w:p>
        </w:tc>
        <w:tc>
          <w:tcPr>
            <w:tcW w:w="1920"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591,27</w:t>
            </w:r>
          </w:p>
        </w:tc>
      </w:tr>
      <w:tr w:rsidR="009D76A1" w:rsidRPr="003A6656" w:rsidTr="00721F9C">
        <w:tc>
          <w:tcPr>
            <w:tcW w:w="1019" w:type="dxa"/>
            <w:shd w:val="clear" w:color="auto" w:fill="auto"/>
          </w:tcPr>
          <w:p w:rsidR="009D76A1" w:rsidRPr="003A6656" w:rsidRDefault="009D76A1" w:rsidP="00721F9C">
            <w:pPr>
              <w:spacing w:after="0" w:line="240" w:lineRule="auto"/>
              <w:jc w:val="both"/>
              <w:rPr>
                <w:rFonts w:ascii="Times New Roman" w:hAnsi="Times New Roman"/>
                <w:sz w:val="24"/>
                <w:szCs w:val="24"/>
              </w:rPr>
            </w:pPr>
            <w:r w:rsidRPr="003A6656">
              <w:rPr>
                <w:rFonts w:ascii="Times New Roman" w:hAnsi="Times New Roman"/>
                <w:sz w:val="24"/>
                <w:szCs w:val="24"/>
              </w:rPr>
              <w:t>226</w:t>
            </w:r>
          </w:p>
        </w:tc>
        <w:tc>
          <w:tcPr>
            <w:tcW w:w="2335" w:type="dxa"/>
            <w:shd w:val="clear" w:color="auto" w:fill="auto"/>
          </w:tcPr>
          <w:p w:rsidR="009D76A1" w:rsidRPr="003A6656" w:rsidRDefault="009D76A1" w:rsidP="00721F9C">
            <w:pPr>
              <w:spacing w:after="0" w:line="240" w:lineRule="auto"/>
              <w:rPr>
                <w:rFonts w:ascii="Times New Roman" w:hAnsi="Times New Roman"/>
                <w:sz w:val="24"/>
                <w:szCs w:val="24"/>
              </w:rPr>
            </w:pPr>
            <w:r w:rsidRPr="003A6656">
              <w:rPr>
                <w:rFonts w:ascii="Times New Roman" w:hAnsi="Times New Roman"/>
                <w:sz w:val="24"/>
                <w:szCs w:val="24"/>
              </w:rPr>
              <w:t>Прочие работы, услуги</w:t>
            </w:r>
          </w:p>
        </w:tc>
        <w:tc>
          <w:tcPr>
            <w:tcW w:w="1266"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2880,00</w:t>
            </w:r>
          </w:p>
        </w:tc>
        <w:tc>
          <w:tcPr>
            <w:tcW w:w="2498"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735,20</w:t>
            </w:r>
          </w:p>
        </w:tc>
        <w:tc>
          <w:tcPr>
            <w:tcW w:w="1495"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2024,44</w:t>
            </w:r>
          </w:p>
        </w:tc>
        <w:tc>
          <w:tcPr>
            <w:tcW w:w="2552"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927,18</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2437,27</w:t>
            </w:r>
          </w:p>
        </w:tc>
        <w:tc>
          <w:tcPr>
            <w:tcW w:w="1920"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1280,82</w:t>
            </w:r>
          </w:p>
        </w:tc>
      </w:tr>
      <w:tr w:rsidR="009D76A1" w:rsidRPr="003A6656" w:rsidTr="00721F9C">
        <w:tc>
          <w:tcPr>
            <w:tcW w:w="1019" w:type="dxa"/>
            <w:shd w:val="clear" w:color="auto" w:fill="auto"/>
          </w:tcPr>
          <w:p w:rsidR="009D76A1" w:rsidRPr="003A6656" w:rsidRDefault="009D76A1" w:rsidP="00721F9C">
            <w:pPr>
              <w:spacing w:after="0" w:line="240" w:lineRule="auto"/>
              <w:jc w:val="both"/>
              <w:rPr>
                <w:rFonts w:ascii="Times New Roman" w:hAnsi="Times New Roman"/>
                <w:sz w:val="24"/>
                <w:szCs w:val="24"/>
              </w:rPr>
            </w:pPr>
            <w:r w:rsidRPr="003A6656">
              <w:rPr>
                <w:rFonts w:ascii="Times New Roman" w:hAnsi="Times New Roman"/>
                <w:sz w:val="24"/>
                <w:szCs w:val="24"/>
              </w:rPr>
              <w:t>262</w:t>
            </w:r>
          </w:p>
        </w:tc>
        <w:tc>
          <w:tcPr>
            <w:tcW w:w="2335" w:type="dxa"/>
            <w:shd w:val="clear" w:color="auto" w:fill="auto"/>
          </w:tcPr>
          <w:p w:rsidR="009D76A1" w:rsidRPr="003A6656" w:rsidRDefault="009D76A1" w:rsidP="00721F9C">
            <w:pPr>
              <w:spacing w:after="0" w:line="240" w:lineRule="auto"/>
              <w:rPr>
                <w:rFonts w:ascii="Times New Roman" w:hAnsi="Times New Roman"/>
                <w:sz w:val="24"/>
                <w:szCs w:val="24"/>
              </w:rPr>
            </w:pPr>
            <w:r w:rsidRPr="003A6656">
              <w:rPr>
                <w:rFonts w:ascii="Times New Roman" w:hAnsi="Times New Roman"/>
                <w:sz w:val="24"/>
                <w:szCs w:val="24"/>
              </w:rPr>
              <w:t>Пособия по социальной помощи населению</w:t>
            </w:r>
          </w:p>
        </w:tc>
        <w:tc>
          <w:tcPr>
            <w:tcW w:w="1266"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3177,20</w:t>
            </w:r>
          </w:p>
        </w:tc>
        <w:tc>
          <w:tcPr>
            <w:tcW w:w="2498"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0</w:t>
            </w:r>
          </w:p>
        </w:tc>
        <w:tc>
          <w:tcPr>
            <w:tcW w:w="1495"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6309,56</w:t>
            </w:r>
          </w:p>
        </w:tc>
        <w:tc>
          <w:tcPr>
            <w:tcW w:w="2552"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0</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6103,97</w:t>
            </w:r>
          </w:p>
        </w:tc>
        <w:tc>
          <w:tcPr>
            <w:tcW w:w="1920"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0</w:t>
            </w:r>
          </w:p>
        </w:tc>
      </w:tr>
      <w:tr w:rsidR="009D76A1" w:rsidRPr="003A6656" w:rsidTr="00721F9C">
        <w:tc>
          <w:tcPr>
            <w:tcW w:w="1019" w:type="dxa"/>
            <w:shd w:val="clear" w:color="auto" w:fill="auto"/>
          </w:tcPr>
          <w:p w:rsidR="009D76A1" w:rsidRPr="003A6656" w:rsidRDefault="009D76A1" w:rsidP="00721F9C">
            <w:pPr>
              <w:spacing w:after="0" w:line="240" w:lineRule="auto"/>
              <w:jc w:val="both"/>
              <w:rPr>
                <w:rFonts w:ascii="Times New Roman" w:hAnsi="Times New Roman"/>
                <w:sz w:val="24"/>
                <w:szCs w:val="24"/>
              </w:rPr>
            </w:pPr>
            <w:r w:rsidRPr="003A6656">
              <w:rPr>
                <w:rFonts w:ascii="Times New Roman" w:hAnsi="Times New Roman"/>
                <w:sz w:val="24"/>
                <w:szCs w:val="24"/>
              </w:rPr>
              <w:t>290</w:t>
            </w:r>
          </w:p>
        </w:tc>
        <w:tc>
          <w:tcPr>
            <w:tcW w:w="2335" w:type="dxa"/>
            <w:shd w:val="clear" w:color="auto" w:fill="auto"/>
          </w:tcPr>
          <w:p w:rsidR="009D76A1" w:rsidRPr="003A6656" w:rsidRDefault="009D76A1" w:rsidP="00721F9C">
            <w:pPr>
              <w:spacing w:after="0" w:line="240" w:lineRule="auto"/>
              <w:rPr>
                <w:rFonts w:ascii="Times New Roman" w:hAnsi="Times New Roman"/>
                <w:sz w:val="24"/>
                <w:szCs w:val="24"/>
              </w:rPr>
            </w:pPr>
            <w:r w:rsidRPr="003A6656">
              <w:rPr>
                <w:rFonts w:ascii="Times New Roman" w:hAnsi="Times New Roman"/>
                <w:sz w:val="24"/>
                <w:szCs w:val="24"/>
              </w:rPr>
              <w:t>Прочие расходы</w:t>
            </w:r>
          </w:p>
        </w:tc>
        <w:tc>
          <w:tcPr>
            <w:tcW w:w="1266"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3662,60</w:t>
            </w:r>
          </w:p>
        </w:tc>
        <w:tc>
          <w:tcPr>
            <w:tcW w:w="2498"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241,70</w:t>
            </w:r>
          </w:p>
        </w:tc>
        <w:tc>
          <w:tcPr>
            <w:tcW w:w="1495"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6938,70</w:t>
            </w:r>
          </w:p>
        </w:tc>
        <w:tc>
          <w:tcPr>
            <w:tcW w:w="2552"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556,80</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5551,67</w:t>
            </w:r>
          </w:p>
        </w:tc>
        <w:tc>
          <w:tcPr>
            <w:tcW w:w="1920"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709,92</w:t>
            </w:r>
          </w:p>
        </w:tc>
      </w:tr>
      <w:tr w:rsidR="009D76A1" w:rsidRPr="003A6656" w:rsidTr="00721F9C">
        <w:tc>
          <w:tcPr>
            <w:tcW w:w="1019" w:type="dxa"/>
            <w:shd w:val="clear" w:color="auto" w:fill="auto"/>
          </w:tcPr>
          <w:p w:rsidR="009D76A1" w:rsidRPr="003A6656" w:rsidRDefault="009D76A1" w:rsidP="00721F9C">
            <w:pPr>
              <w:spacing w:after="0" w:line="240" w:lineRule="auto"/>
              <w:jc w:val="both"/>
              <w:rPr>
                <w:rFonts w:ascii="Times New Roman" w:hAnsi="Times New Roman"/>
                <w:sz w:val="24"/>
                <w:szCs w:val="24"/>
              </w:rPr>
            </w:pPr>
            <w:r w:rsidRPr="003A6656">
              <w:rPr>
                <w:rFonts w:ascii="Times New Roman" w:hAnsi="Times New Roman"/>
                <w:sz w:val="24"/>
                <w:szCs w:val="24"/>
              </w:rPr>
              <w:t>300</w:t>
            </w:r>
          </w:p>
        </w:tc>
        <w:tc>
          <w:tcPr>
            <w:tcW w:w="2335" w:type="dxa"/>
            <w:shd w:val="clear" w:color="auto" w:fill="auto"/>
          </w:tcPr>
          <w:p w:rsidR="009D76A1" w:rsidRPr="003A6656" w:rsidRDefault="009D76A1" w:rsidP="00721F9C">
            <w:pPr>
              <w:spacing w:after="0" w:line="240" w:lineRule="auto"/>
              <w:rPr>
                <w:rFonts w:ascii="Times New Roman" w:hAnsi="Times New Roman"/>
                <w:sz w:val="24"/>
                <w:szCs w:val="24"/>
              </w:rPr>
            </w:pPr>
            <w:r w:rsidRPr="003A6656">
              <w:rPr>
                <w:rFonts w:ascii="Times New Roman" w:hAnsi="Times New Roman"/>
                <w:sz w:val="24"/>
                <w:szCs w:val="24"/>
              </w:rPr>
              <w:t>Расходы по приобретению нефинансовых активов</w:t>
            </w:r>
          </w:p>
        </w:tc>
        <w:tc>
          <w:tcPr>
            <w:tcW w:w="1266"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7081,30</w:t>
            </w:r>
          </w:p>
        </w:tc>
        <w:tc>
          <w:tcPr>
            <w:tcW w:w="2498"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2609,50</w:t>
            </w:r>
          </w:p>
        </w:tc>
        <w:tc>
          <w:tcPr>
            <w:tcW w:w="1495"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4574,72</w:t>
            </w:r>
          </w:p>
        </w:tc>
        <w:tc>
          <w:tcPr>
            <w:tcW w:w="2552"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2902,46</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3951,84</w:t>
            </w:r>
          </w:p>
        </w:tc>
        <w:tc>
          <w:tcPr>
            <w:tcW w:w="1920"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3087,35</w:t>
            </w:r>
          </w:p>
        </w:tc>
      </w:tr>
      <w:tr w:rsidR="009D76A1" w:rsidRPr="003A6656" w:rsidTr="00721F9C">
        <w:tc>
          <w:tcPr>
            <w:tcW w:w="1019" w:type="dxa"/>
            <w:shd w:val="clear" w:color="auto" w:fill="auto"/>
          </w:tcPr>
          <w:p w:rsidR="009D76A1" w:rsidRPr="003A6656" w:rsidRDefault="009D76A1" w:rsidP="00721F9C">
            <w:pPr>
              <w:spacing w:after="0" w:line="240" w:lineRule="auto"/>
              <w:jc w:val="both"/>
              <w:rPr>
                <w:rFonts w:ascii="Times New Roman" w:hAnsi="Times New Roman"/>
                <w:sz w:val="24"/>
                <w:szCs w:val="24"/>
              </w:rPr>
            </w:pPr>
            <w:r w:rsidRPr="003A6656">
              <w:rPr>
                <w:rFonts w:ascii="Times New Roman" w:hAnsi="Times New Roman"/>
                <w:sz w:val="24"/>
                <w:szCs w:val="24"/>
              </w:rPr>
              <w:t>310</w:t>
            </w:r>
          </w:p>
        </w:tc>
        <w:tc>
          <w:tcPr>
            <w:tcW w:w="2335" w:type="dxa"/>
            <w:shd w:val="clear" w:color="auto" w:fill="auto"/>
          </w:tcPr>
          <w:p w:rsidR="009D76A1" w:rsidRPr="003A6656" w:rsidRDefault="009D76A1" w:rsidP="00721F9C">
            <w:pPr>
              <w:spacing w:after="0" w:line="240" w:lineRule="auto"/>
              <w:rPr>
                <w:rFonts w:ascii="Times New Roman" w:hAnsi="Times New Roman"/>
                <w:sz w:val="24"/>
                <w:szCs w:val="24"/>
              </w:rPr>
            </w:pPr>
            <w:r w:rsidRPr="003A6656">
              <w:rPr>
                <w:rFonts w:ascii="Times New Roman" w:hAnsi="Times New Roman"/>
                <w:sz w:val="24"/>
                <w:szCs w:val="24"/>
              </w:rPr>
              <w:t>Увеличение стоимости основных средств</w:t>
            </w:r>
          </w:p>
        </w:tc>
        <w:tc>
          <w:tcPr>
            <w:tcW w:w="1266"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205,00</w:t>
            </w:r>
          </w:p>
        </w:tc>
        <w:tc>
          <w:tcPr>
            <w:tcW w:w="2498"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1576,80</w:t>
            </w:r>
          </w:p>
        </w:tc>
        <w:tc>
          <w:tcPr>
            <w:tcW w:w="1495"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0</w:t>
            </w:r>
          </w:p>
        </w:tc>
        <w:tc>
          <w:tcPr>
            <w:tcW w:w="2552"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1298,35</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0</w:t>
            </w:r>
          </w:p>
        </w:tc>
        <w:tc>
          <w:tcPr>
            <w:tcW w:w="1920"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1789,11</w:t>
            </w:r>
          </w:p>
        </w:tc>
      </w:tr>
      <w:tr w:rsidR="009D76A1" w:rsidRPr="003A6656" w:rsidTr="00721F9C">
        <w:tc>
          <w:tcPr>
            <w:tcW w:w="1019" w:type="dxa"/>
            <w:shd w:val="clear" w:color="auto" w:fill="auto"/>
          </w:tcPr>
          <w:p w:rsidR="009D76A1" w:rsidRPr="003A6656" w:rsidRDefault="009D76A1" w:rsidP="00721F9C">
            <w:pPr>
              <w:spacing w:after="0" w:line="240" w:lineRule="auto"/>
              <w:jc w:val="both"/>
              <w:rPr>
                <w:rFonts w:ascii="Times New Roman" w:hAnsi="Times New Roman"/>
                <w:sz w:val="24"/>
                <w:szCs w:val="24"/>
              </w:rPr>
            </w:pPr>
            <w:r w:rsidRPr="003A6656">
              <w:rPr>
                <w:rFonts w:ascii="Times New Roman" w:hAnsi="Times New Roman"/>
                <w:sz w:val="24"/>
                <w:szCs w:val="24"/>
              </w:rPr>
              <w:t>340</w:t>
            </w:r>
          </w:p>
        </w:tc>
        <w:tc>
          <w:tcPr>
            <w:tcW w:w="2335" w:type="dxa"/>
            <w:shd w:val="clear" w:color="auto" w:fill="auto"/>
          </w:tcPr>
          <w:p w:rsidR="009D76A1" w:rsidRPr="003A6656" w:rsidRDefault="009D76A1" w:rsidP="00721F9C">
            <w:pPr>
              <w:spacing w:after="0" w:line="240" w:lineRule="auto"/>
              <w:rPr>
                <w:rFonts w:ascii="Times New Roman" w:hAnsi="Times New Roman"/>
                <w:sz w:val="24"/>
                <w:szCs w:val="24"/>
              </w:rPr>
            </w:pPr>
            <w:r w:rsidRPr="003A6656">
              <w:rPr>
                <w:rFonts w:ascii="Times New Roman" w:hAnsi="Times New Roman"/>
                <w:sz w:val="24"/>
                <w:szCs w:val="24"/>
              </w:rPr>
              <w:t>Увеличение стоимости материальных запасов</w:t>
            </w:r>
          </w:p>
        </w:tc>
        <w:tc>
          <w:tcPr>
            <w:tcW w:w="1266"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6876,30</w:t>
            </w:r>
          </w:p>
        </w:tc>
        <w:tc>
          <w:tcPr>
            <w:tcW w:w="2498"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1032,70</w:t>
            </w:r>
          </w:p>
        </w:tc>
        <w:tc>
          <w:tcPr>
            <w:tcW w:w="1495"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4574,72</w:t>
            </w:r>
          </w:p>
        </w:tc>
        <w:tc>
          <w:tcPr>
            <w:tcW w:w="2552"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1604,11</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3951,84</w:t>
            </w:r>
          </w:p>
        </w:tc>
        <w:tc>
          <w:tcPr>
            <w:tcW w:w="1920"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1298,24</w:t>
            </w:r>
          </w:p>
        </w:tc>
      </w:tr>
      <w:tr w:rsidR="009D76A1" w:rsidRPr="003A6656" w:rsidTr="00721F9C">
        <w:tc>
          <w:tcPr>
            <w:tcW w:w="1019" w:type="dxa"/>
            <w:shd w:val="clear" w:color="auto" w:fill="auto"/>
          </w:tcPr>
          <w:p w:rsidR="009D76A1" w:rsidRPr="003A6656" w:rsidRDefault="009D76A1" w:rsidP="00721F9C">
            <w:pPr>
              <w:spacing w:after="0" w:line="240" w:lineRule="auto"/>
              <w:jc w:val="both"/>
              <w:rPr>
                <w:rFonts w:ascii="Times New Roman" w:hAnsi="Times New Roman"/>
                <w:b/>
                <w:sz w:val="24"/>
                <w:szCs w:val="24"/>
              </w:rPr>
            </w:pPr>
          </w:p>
        </w:tc>
        <w:tc>
          <w:tcPr>
            <w:tcW w:w="2335" w:type="dxa"/>
            <w:shd w:val="clear" w:color="auto" w:fill="auto"/>
          </w:tcPr>
          <w:p w:rsidR="009D76A1" w:rsidRPr="003A6656" w:rsidRDefault="009D76A1" w:rsidP="00721F9C">
            <w:pPr>
              <w:spacing w:after="0" w:line="240" w:lineRule="auto"/>
              <w:rPr>
                <w:rFonts w:ascii="Times New Roman" w:hAnsi="Times New Roman"/>
                <w:sz w:val="24"/>
                <w:szCs w:val="24"/>
              </w:rPr>
            </w:pPr>
            <w:r w:rsidRPr="003A6656">
              <w:rPr>
                <w:rFonts w:ascii="Times New Roman" w:hAnsi="Times New Roman"/>
                <w:sz w:val="24"/>
                <w:szCs w:val="24"/>
              </w:rPr>
              <w:t>Всего</w:t>
            </w:r>
          </w:p>
        </w:tc>
        <w:tc>
          <w:tcPr>
            <w:tcW w:w="1266"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104105,17</w:t>
            </w:r>
          </w:p>
        </w:tc>
        <w:tc>
          <w:tcPr>
            <w:tcW w:w="2498"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6985,00</w:t>
            </w:r>
          </w:p>
        </w:tc>
        <w:tc>
          <w:tcPr>
            <w:tcW w:w="1495"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119767,53</w:t>
            </w:r>
          </w:p>
        </w:tc>
        <w:tc>
          <w:tcPr>
            <w:tcW w:w="2552"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7195,97</w:t>
            </w:r>
          </w:p>
        </w:tc>
        <w:tc>
          <w:tcPr>
            <w:tcW w:w="1701"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120224,00</w:t>
            </w:r>
          </w:p>
        </w:tc>
        <w:tc>
          <w:tcPr>
            <w:tcW w:w="1920" w:type="dxa"/>
            <w:shd w:val="clear" w:color="auto" w:fill="auto"/>
          </w:tcPr>
          <w:p w:rsidR="009D76A1" w:rsidRPr="003A6656" w:rsidRDefault="009D76A1" w:rsidP="00721F9C">
            <w:pPr>
              <w:spacing w:after="0" w:line="240" w:lineRule="auto"/>
              <w:jc w:val="center"/>
              <w:rPr>
                <w:rFonts w:ascii="Times New Roman" w:hAnsi="Times New Roman"/>
                <w:sz w:val="24"/>
                <w:szCs w:val="24"/>
              </w:rPr>
            </w:pPr>
            <w:r>
              <w:rPr>
                <w:rFonts w:ascii="Times New Roman" w:hAnsi="Times New Roman"/>
                <w:sz w:val="24"/>
                <w:szCs w:val="24"/>
              </w:rPr>
              <w:t>7259,00</w:t>
            </w:r>
          </w:p>
        </w:tc>
      </w:tr>
    </w:tbl>
    <w:p w:rsidR="009D76A1" w:rsidRPr="003A6656" w:rsidRDefault="009D76A1" w:rsidP="009D76A1">
      <w:pPr>
        <w:spacing w:after="0" w:line="240" w:lineRule="auto"/>
        <w:rPr>
          <w:rFonts w:ascii="Times New Roman" w:hAnsi="Times New Roman"/>
          <w:sz w:val="20"/>
          <w:szCs w:val="20"/>
        </w:rPr>
      </w:pPr>
    </w:p>
    <w:p w:rsidR="009D76A1" w:rsidRDefault="009D76A1" w:rsidP="009D76A1">
      <w:pPr>
        <w:spacing w:after="0" w:line="360" w:lineRule="auto"/>
        <w:ind w:firstLine="709"/>
        <w:jc w:val="both"/>
        <w:rPr>
          <w:rFonts w:ascii="Times New Roman" w:hAnsi="Times New Roman"/>
          <w:sz w:val="28"/>
          <w:szCs w:val="28"/>
        </w:rPr>
      </w:pPr>
    </w:p>
    <w:p w:rsidR="009D76A1" w:rsidRDefault="009D76A1" w:rsidP="009D76A1">
      <w:pPr>
        <w:spacing w:after="0" w:line="360" w:lineRule="auto"/>
        <w:ind w:firstLine="709"/>
        <w:jc w:val="both"/>
        <w:rPr>
          <w:rFonts w:ascii="Times New Roman" w:hAnsi="Times New Roman"/>
          <w:sz w:val="28"/>
          <w:szCs w:val="28"/>
        </w:rPr>
      </w:pPr>
    </w:p>
    <w:p w:rsidR="009D76A1" w:rsidRDefault="009D76A1">
      <w:pPr>
        <w:rPr>
          <w:rFonts w:ascii="Times New Roman" w:hAnsi="Times New Roman"/>
          <w:sz w:val="28"/>
          <w:szCs w:val="28"/>
        </w:rPr>
        <w:sectPr w:rsidR="009D76A1" w:rsidSect="009D76A1">
          <w:pgSz w:w="16838" w:h="11906" w:orient="landscape"/>
          <w:pgMar w:top="1701" w:right="1134" w:bottom="851" w:left="1134" w:header="709" w:footer="709" w:gutter="0"/>
          <w:cols w:space="708"/>
          <w:docGrid w:linePitch="360"/>
        </w:sectPr>
      </w:pPr>
    </w:p>
    <w:p w:rsidR="009D76A1" w:rsidRDefault="009D76A1" w:rsidP="009D76A1">
      <w:pPr>
        <w:spacing w:after="0" w:line="360" w:lineRule="auto"/>
        <w:ind w:firstLine="709"/>
        <w:jc w:val="both"/>
        <w:rPr>
          <w:rFonts w:ascii="Times New Roman" w:hAnsi="Times New Roman"/>
          <w:sz w:val="28"/>
          <w:szCs w:val="28"/>
        </w:rPr>
      </w:pPr>
      <w:r>
        <w:rPr>
          <w:rFonts w:ascii="Times New Roman" w:hAnsi="Times New Roman"/>
          <w:sz w:val="28"/>
          <w:szCs w:val="28"/>
        </w:rPr>
        <w:t>На протяжении двух последних лет увеличение стоимости основных средств происходит только за счет собственных доходов учреждения. По статье расходов прочие работы, услуги так же наблюдается увеличение за счет собственных доходов учреждения, это связано с увеличением расходов, связанных с направлением обучающихся на различные конкурсы, соревнования, чемпионаты и т.д.</w:t>
      </w:r>
    </w:p>
    <w:p w:rsidR="009D76A1" w:rsidRPr="003A6656" w:rsidRDefault="009D76A1" w:rsidP="009D76A1">
      <w:pPr>
        <w:spacing w:after="0" w:line="360" w:lineRule="auto"/>
        <w:ind w:firstLine="709"/>
        <w:jc w:val="both"/>
        <w:rPr>
          <w:rFonts w:ascii="Times New Roman" w:hAnsi="Times New Roman"/>
          <w:noProof/>
          <w:sz w:val="28"/>
          <w:szCs w:val="28"/>
        </w:rPr>
      </w:pPr>
      <w:r w:rsidRPr="003A6656">
        <w:rPr>
          <w:rFonts w:ascii="Times New Roman" w:hAnsi="Times New Roman"/>
          <w:sz w:val="28"/>
          <w:szCs w:val="28"/>
        </w:rPr>
        <w:t>Структура расходов по видам финанс</w:t>
      </w:r>
      <w:r>
        <w:rPr>
          <w:rFonts w:ascii="Times New Roman" w:hAnsi="Times New Roman"/>
          <w:sz w:val="28"/>
          <w:szCs w:val="28"/>
        </w:rPr>
        <w:t>ового обеспечения за период 2017-2019</w:t>
      </w:r>
      <w:r w:rsidRPr="003A6656">
        <w:rPr>
          <w:rFonts w:ascii="Times New Roman" w:hAnsi="Times New Roman"/>
          <w:sz w:val="28"/>
          <w:szCs w:val="28"/>
        </w:rPr>
        <w:t xml:space="preserve">г.г. представлена на рисунках </w:t>
      </w:r>
      <w:r w:rsidR="003555A6">
        <w:rPr>
          <w:rFonts w:ascii="Times New Roman" w:hAnsi="Times New Roman"/>
          <w:sz w:val="28"/>
          <w:szCs w:val="28"/>
        </w:rPr>
        <w:t>21</w:t>
      </w:r>
      <w:r w:rsidRPr="003A6656">
        <w:rPr>
          <w:rFonts w:ascii="Times New Roman" w:hAnsi="Times New Roman"/>
          <w:sz w:val="28"/>
          <w:szCs w:val="28"/>
        </w:rPr>
        <w:t xml:space="preserve"> и </w:t>
      </w:r>
      <w:r w:rsidR="003555A6">
        <w:rPr>
          <w:rFonts w:ascii="Times New Roman" w:hAnsi="Times New Roman"/>
          <w:sz w:val="28"/>
          <w:szCs w:val="28"/>
        </w:rPr>
        <w:t>22</w:t>
      </w:r>
      <w:r w:rsidRPr="003A6656">
        <w:rPr>
          <w:rFonts w:ascii="Times New Roman" w:hAnsi="Times New Roman"/>
          <w:sz w:val="28"/>
          <w:szCs w:val="28"/>
        </w:rPr>
        <w:t>.</w:t>
      </w:r>
    </w:p>
    <w:p w:rsidR="009D76A1" w:rsidRPr="003A6656" w:rsidRDefault="009D76A1" w:rsidP="009D76A1">
      <w:pPr>
        <w:spacing w:after="0" w:line="360" w:lineRule="auto"/>
        <w:jc w:val="center"/>
        <w:rPr>
          <w:rFonts w:ascii="Times New Roman" w:hAnsi="Times New Roman"/>
          <w:sz w:val="28"/>
          <w:szCs w:val="28"/>
        </w:rPr>
      </w:pPr>
      <w:r w:rsidRPr="003A6656">
        <w:rPr>
          <w:rFonts w:ascii="Times New Roman" w:hAnsi="Times New Roman"/>
          <w:noProof/>
          <w:sz w:val="28"/>
          <w:szCs w:val="28"/>
          <w:lang w:eastAsia="ru-RU"/>
        </w:rPr>
        <w:drawing>
          <wp:inline distT="0" distB="0" distL="0" distR="0" wp14:anchorId="364E513F" wp14:editId="758FBF71">
            <wp:extent cx="4981575" cy="2552700"/>
            <wp:effectExtent l="0" t="0" r="9525" b="0"/>
            <wp:docPr id="72" name="Диаграмма 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D76A1" w:rsidRPr="003A6656" w:rsidRDefault="003555A6" w:rsidP="009D76A1">
      <w:pPr>
        <w:spacing w:after="0" w:line="360" w:lineRule="auto"/>
        <w:ind w:firstLine="709"/>
        <w:jc w:val="center"/>
        <w:rPr>
          <w:rFonts w:ascii="Times New Roman" w:hAnsi="Times New Roman"/>
          <w:sz w:val="28"/>
          <w:szCs w:val="28"/>
        </w:rPr>
      </w:pPr>
      <w:r>
        <w:rPr>
          <w:rFonts w:ascii="Times New Roman" w:hAnsi="Times New Roman"/>
          <w:sz w:val="28"/>
          <w:szCs w:val="28"/>
        </w:rPr>
        <w:t>Рисунок 21</w:t>
      </w:r>
      <w:r w:rsidR="009D76A1">
        <w:rPr>
          <w:rFonts w:ascii="Times New Roman" w:hAnsi="Times New Roman"/>
          <w:sz w:val="28"/>
          <w:szCs w:val="28"/>
        </w:rPr>
        <w:t xml:space="preserve"> </w:t>
      </w:r>
      <w:r w:rsidR="009D76A1" w:rsidRPr="003A6656">
        <w:rPr>
          <w:rFonts w:ascii="Times New Roman" w:hAnsi="Times New Roman"/>
          <w:sz w:val="28"/>
          <w:szCs w:val="28"/>
        </w:rPr>
        <w:t xml:space="preserve">- Структура расходов техникума </w:t>
      </w:r>
      <w:r w:rsidR="009D76A1">
        <w:rPr>
          <w:rFonts w:ascii="Times New Roman" w:hAnsi="Times New Roman"/>
          <w:sz w:val="28"/>
          <w:szCs w:val="28"/>
        </w:rPr>
        <w:t>от приносящей доход деятельности (собственные доходы учреждения)</w:t>
      </w:r>
    </w:p>
    <w:p w:rsidR="009D76A1" w:rsidRPr="003A6656" w:rsidRDefault="009D76A1" w:rsidP="009D76A1">
      <w:pPr>
        <w:spacing w:after="0" w:line="360" w:lineRule="auto"/>
        <w:ind w:firstLine="709"/>
        <w:jc w:val="center"/>
        <w:rPr>
          <w:rFonts w:ascii="Times New Roman" w:hAnsi="Times New Roman"/>
          <w:sz w:val="28"/>
          <w:szCs w:val="28"/>
        </w:rPr>
      </w:pPr>
    </w:p>
    <w:p w:rsidR="009D76A1" w:rsidRPr="003A6656" w:rsidRDefault="009D76A1" w:rsidP="009D76A1">
      <w:pPr>
        <w:spacing w:after="0" w:line="360" w:lineRule="auto"/>
        <w:jc w:val="center"/>
        <w:rPr>
          <w:rFonts w:ascii="Times New Roman" w:hAnsi="Times New Roman"/>
          <w:sz w:val="28"/>
          <w:szCs w:val="28"/>
        </w:rPr>
      </w:pPr>
      <w:r w:rsidRPr="003A6656">
        <w:rPr>
          <w:rFonts w:ascii="Times New Roman" w:hAnsi="Times New Roman"/>
          <w:noProof/>
          <w:sz w:val="28"/>
          <w:szCs w:val="28"/>
          <w:lang w:eastAsia="ru-RU"/>
        </w:rPr>
        <w:drawing>
          <wp:inline distT="0" distB="0" distL="0" distR="0" wp14:anchorId="26B03EEC" wp14:editId="526ABABA">
            <wp:extent cx="4924425" cy="2524125"/>
            <wp:effectExtent l="0" t="0" r="9525" b="9525"/>
            <wp:docPr id="73" name="Диаграмма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D76A1" w:rsidRPr="003A6656" w:rsidRDefault="003555A6" w:rsidP="009D76A1">
      <w:pPr>
        <w:spacing w:after="0" w:line="360" w:lineRule="auto"/>
        <w:ind w:firstLine="709"/>
        <w:jc w:val="both"/>
        <w:outlineLvl w:val="0"/>
        <w:rPr>
          <w:rFonts w:ascii="Times New Roman" w:hAnsi="Times New Roman"/>
          <w:sz w:val="28"/>
          <w:szCs w:val="28"/>
        </w:rPr>
      </w:pPr>
      <w:r>
        <w:rPr>
          <w:rFonts w:ascii="Times New Roman" w:hAnsi="Times New Roman"/>
          <w:sz w:val="28"/>
          <w:szCs w:val="28"/>
        </w:rPr>
        <w:t>Рисунок 22</w:t>
      </w:r>
      <w:r w:rsidR="009D76A1" w:rsidRPr="003A6656">
        <w:rPr>
          <w:rFonts w:ascii="Times New Roman" w:hAnsi="Times New Roman"/>
          <w:sz w:val="28"/>
          <w:szCs w:val="28"/>
        </w:rPr>
        <w:t xml:space="preserve"> - Структура расходов техникума за счет средств субсидий</w:t>
      </w:r>
    </w:p>
    <w:p w:rsidR="009D76A1" w:rsidRPr="003A6656" w:rsidRDefault="009D76A1" w:rsidP="009D76A1">
      <w:pPr>
        <w:spacing w:after="0" w:line="360" w:lineRule="auto"/>
        <w:ind w:firstLine="709"/>
        <w:jc w:val="both"/>
        <w:outlineLvl w:val="0"/>
        <w:rPr>
          <w:rFonts w:ascii="Times New Roman" w:hAnsi="Times New Roman"/>
          <w:sz w:val="28"/>
          <w:szCs w:val="28"/>
        </w:rPr>
      </w:pPr>
    </w:p>
    <w:p w:rsidR="009D76A1" w:rsidRDefault="009D76A1" w:rsidP="009D76A1">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В техникуме ведется целенаправленная работа по развитию и поддержанию в надлежащем состоянии имущества. Систематически проводится ремонт учебных кабинетов, лабораторий, мастерских, общежития и оборудования. </w:t>
      </w:r>
    </w:p>
    <w:p w:rsidR="009D76A1" w:rsidRPr="003A6656" w:rsidRDefault="009D76A1" w:rsidP="009D76A1">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Ежегодно материально-техническая база пополняется новым учебно-производственным оборудованием, инструментарием, учебной литературой и расходными материалами. </w:t>
      </w:r>
      <w:r>
        <w:rPr>
          <w:rFonts w:ascii="Times New Roman" w:hAnsi="Times New Roman"/>
          <w:sz w:val="28"/>
          <w:szCs w:val="28"/>
        </w:rPr>
        <w:t>В текущем году было модернизировано 6 компьютеров в компьютерном классе, приобретен компьютер (сервер) за счет средств от приносящей доход деятельности (собственные доходы учреждения) стоимостью 206,7 тыс.руб.</w:t>
      </w:r>
    </w:p>
    <w:p w:rsidR="009D76A1" w:rsidRPr="003A6656" w:rsidRDefault="009D76A1" w:rsidP="009D76A1">
      <w:pPr>
        <w:spacing w:after="0" w:line="360" w:lineRule="auto"/>
        <w:ind w:firstLine="709"/>
        <w:jc w:val="both"/>
        <w:rPr>
          <w:rFonts w:ascii="Times New Roman" w:hAnsi="Times New Roman"/>
          <w:sz w:val="28"/>
          <w:szCs w:val="28"/>
        </w:rPr>
      </w:pPr>
      <w:r w:rsidRPr="003A6656">
        <w:rPr>
          <w:rFonts w:ascii="Times New Roman" w:hAnsi="Times New Roman"/>
          <w:sz w:val="28"/>
          <w:szCs w:val="28"/>
        </w:rPr>
        <w:t>За счет бюджетных средств, выделенных в рамках Государственной программы Хабаровского края «Развитие коренных малочисленных народов Севера, Сибири и Дальнего Востока Российской Федерации, проживающих на территории Хабаровского края», утв. утвержденной постановлением Правительства Хабаровского края</w:t>
      </w:r>
      <w:r>
        <w:rPr>
          <w:rFonts w:ascii="Times New Roman" w:hAnsi="Times New Roman"/>
          <w:sz w:val="28"/>
          <w:szCs w:val="28"/>
        </w:rPr>
        <w:t xml:space="preserve"> </w:t>
      </w:r>
      <w:r w:rsidRPr="003A6656">
        <w:rPr>
          <w:rFonts w:ascii="Times New Roman" w:hAnsi="Times New Roman"/>
          <w:sz w:val="28"/>
          <w:szCs w:val="28"/>
        </w:rPr>
        <w:t xml:space="preserve">от 14 сентября 2011 г. № 303-пр приобретено </w:t>
      </w:r>
      <w:r>
        <w:rPr>
          <w:rFonts w:ascii="Times New Roman" w:hAnsi="Times New Roman"/>
          <w:sz w:val="28"/>
          <w:szCs w:val="28"/>
        </w:rPr>
        <w:t>в общежитие мягкий инвентарь (матрацы, подушки и наборы постельного белья) на общую сумму 314,79</w:t>
      </w:r>
      <w:r w:rsidRPr="003A6656">
        <w:rPr>
          <w:rFonts w:ascii="Times New Roman" w:hAnsi="Times New Roman"/>
          <w:sz w:val="28"/>
          <w:szCs w:val="28"/>
        </w:rPr>
        <w:t xml:space="preserve"> тыс. р.</w:t>
      </w:r>
    </w:p>
    <w:p w:rsidR="009D76A1" w:rsidRPr="009E6C39" w:rsidRDefault="009D76A1" w:rsidP="009D76A1">
      <w:pPr>
        <w:spacing w:after="0" w:line="360" w:lineRule="auto"/>
        <w:ind w:firstLine="709"/>
        <w:jc w:val="both"/>
        <w:rPr>
          <w:rFonts w:ascii="Times New Roman" w:hAnsi="Times New Roman"/>
          <w:sz w:val="28"/>
          <w:szCs w:val="28"/>
        </w:rPr>
      </w:pPr>
      <w:r w:rsidRPr="009E6C39">
        <w:rPr>
          <w:rFonts w:ascii="Times New Roman" w:hAnsi="Times New Roman"/>
          <w:sz w:val="28"/>
          <w:szCs w:val="28"/>
        </w:rPr>
        <w:t xml:space="preserve">В 2019 году за счет </w:t>
      </w:r>
      <w:r>
        <w:rPr>
          <w:rFonts w:ascii="Times New Roman" w:hAnsi="Times New Roman"/>
          <w:sz w:val="28"/>
          <w:szCs w:val="28"/>
        </w:rPr>
        <w:t>средств от приносящей доход деятельности (собственные доходы учреждения), приобретено</w:t>
      </w:r>
      <w:r w:rsidRPr="009E6C39">
        <w:rPr>
          <w:rFonts w:ascii="Times New Roman" w:hAnsi="Times New Roman"/>
          <w:sz w:val="28"/>
          <w:szCs w:val="28"/>
        </w:rPr>
        <w:t xml:space="preserve"> основных средств на общую сумму 1 789,11тыс.р</w:t>
      </w:r>
      <w:r>
        <w:rPr>
          <w:rFonts w:ascii="Times New Roman" w:hAnsi="Times New Roman"/>
          <w:sz w:val="28"/>
          <w:szCs w:val="28"/>
        </w:rPr>
        <w:t>., в том числе для проведения Демонстрационного экзамена по стандартам Ворлдскиллс Россия по компетенции «Сварочные технологии». Были приобретены: инверторы сварочные, сварочные аппараты, зонты вытяжные и прочие основные</w:t>
      </w:r>
      <w:r w:rsidRPr="009E6C39">
        <w:rPr>
          <w:rFonts w:ascii="Times New Roman" w:hAnsi="Times New Roman"/>
          <w:sz w:val="28"/>
          <w:szCs w:val="28"/>
        </w:rPr>
        <w:t xml:space="preserve"> средства </w:t>
      </w:r>
      <w:r>
        <w:rPr>
          <w:rFonts w:ascii="Times New Roman" w:hAnsi="Times New Roman"/>
          <w:sz w:val="28"/>
          <w:szCs w:val="28"/>
        </w:rPr>
        <w:t>на общую сумму 958,06 тыс.руб.</w:t>
      </w:r>
    </w:p>
    <w:p w:rsidR="009D76A1" w:rsidRDefault="009D76A1" w:rsidP="009D76A1">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Так же в текущем году был обновлен спортивный инвентарь </w:t>
      </w:r>
      <w:r w:rsidRPr="009E6C39">
        <w:rPr>
          <w:rFonts w:ascii="Times New Roman" w:hAnsi="Times New Roman"/>
          <w:sz w:val="28"/>
          <w:szCs w:val="28"/>
        </w:rPr>
        <w:t xml:space="preserve">за счет </w:t>
      </w:r>
      <w:r>
        <w:rPr>
          <w:rFonts w:ascii="Times New Roman" w:hAnsi="Times New Roman"/>
          <w:sz w:val="28"/>
          <w:szCs w:val="28"/>
        </w:rPr>
        <w:t>средств от приносящей доход деятельности (собственные доходы учреждения) на общую сумму 35,45 тыс.руб.</w:t>
      </w:r>
    </w:p>
    <w:p w:rsidR="009D76A1" w:rsidRDefault="009D76A1" w:rsidP="009D76A1">
      <w:pPr>
        <w:spacing w:after="0" w:line="360" w:lineRule="auto"/>
        <w:ind w:firstLine="709"/>
        <w:jc w:val="both"/>
        <w:rPr>
          <w:rFonts w:ascii="Times New Roman" w:hAnsi="Times New Roman"/>
          <w:sz w:val="28"/>
          <w:szCs w:val="28"/>
        </w:rPr>
      </w:pPr>
      <w:r>
        <w:rPr>
          <w:rFonts w:ascii="Times New Roman" w:hAnsi="Times New Roman"/>
          <w:sz w:val="28"/>
          <w:szCs w:val="28"/>
        </w:rPr>
        <w:t>За счет средств субсидии была приобретена спецодежда для обучающихся на общую сумму 188,59 тыс. руб.</w:t>
      </w:r>
    </w:p>
    <w:p w:rsidR="009D76A1" w:rsidRDefault="009D76A1" w:rsidP="009D76A1">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2019 году за счет средств субсидии произведен монтаж и установка «Системы автоматической пожарной сигнализации (АПС) и система оповещения и управления эвакуацией при пожаре (СОУЭ) учебного и административного корпусов КГБ ПОУ НПГТ, стоимостью 1884,00 тыс. руб. </w:t>
      </w:r>
    </w:p>
    <w:p w:rsidR="009D76A1" w:rsidRDefault="009D76A1" w:rsidP="009D76A1">
      <w:pPr>
        <w:spacing w:after="0" w:line="360" w:lineRule="auto"/>
        <w:ind w:firstLine="709"/>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Материально-техническое оснащение позволяет обеспечить подготовку специалистов в соответствии с требованиями ФГОС СПО и стандартов Ворлдскиллс Россия по всем направлениям подготовки. Ежегодно лаборатории, кабинеты и мастерские пополняются учебно-методической документацией, оборудованием, позволяющим проводить практические и лабораторные занятия, предусмотренные учебными планами и рабочими программами</w:t>
      </w:r>
      <w:r w:rsidRPr="00FD2C58">
        <w:rPr>
          <w:rFonts w:ascii="Times New Roman" w:eastAsia="Times New Roman" w:hAnsi="Times New Roman" w:cs="Times New Roman"/>
          <w:b/>
          <w:sz w:val="28"/>
          <w:szCs w:val="28"/>
          <w:lang w:eastAsia="ru-RU"/>
        </w:rPr>
        <w:t>.</w:t>
      </w:r>
    </w:p>
    <w:p w:rsidR="009D76A1" w:rsidRPr="003A6656" w:rsidRDefault="009D76A1" w:rsidP="009D76A1">
      <w:pPr>
        <w:spacing w:after="0" w:line="360" w:lineRule="auto"/>
        <w:ind w:firstLine="709"/>
        <w:jc w:val="both"/>
        <w:rPr>
          <w:rFonts w:ascii="Times New Roman" w:hAnsi="Times New Roman"/>
          <w:i/>
          <w:sz w:val="28"/>
          <w:szCs w:val="28"/>
          <w:highlight w:val="green"/>
        </w:rPr>
      </w:pPr>
    </w:p>
    <w:p w:rsidR="009D76A1" w:rsidRDefault="009D76A1" w:rsidP="009D76A1"/>
    <w:p w:rsidR="00B46C50" w:rsidRDefault="00B46C50">
      <w:pPr>
        <w:rPr>
          <w:rFonts w:ascii="Times New Roman" w:hAnsi="Times New Roman" w:cs="Times New Roman"/>
          <w:sz w:val="28"/>
          <w:szCs w:val="28"/>
        </w:rPr>
      </w:pPr>
      <w:r>
        <w:rPr>
          <w:rFonts w:ascii="Times New Roman" w:hAnsi="Times New Roman" w:cs="Times New Roman"/>
          <w:sz w:val="28"/>
          <w:szCs w:val="28"/>
        </w:rPr>
        <w:br w:type="page"/>
      </w:r>
    </w:p>
    <w:p w:rsidR="00466920" w:rsidRDefault="00466920" w:rsidP="009D76A1">
      <w:pPr>
        <w:spacing w:after="0" w:line="360" w:lineRule="auto"/>
        <w:ind w:firstLine="709"/>
        <w:jc w:val="center"/>
        <w:rPr>
          <w:rFonts w:ascii="Times New Roman" w:hAnsi="Times New Roman" w:cs="Times New Roman"/>
          <w:sz w:val="28"/>
          <w:szCs w:val="28"/>
        </w:rPr>
      </w:pPr>
      <w:r w:rsidRPr="002A3BF0">
        <w:rPr>
          <w:rFonts w:ascii="Times New Roman" w:hAnsi="Times New Roman" w:cs="Times New Roman"/>
          <w:sz w:val="28"/>
          <w:szCs w:val="28"/>
        </w:rPr>
        <w:t>Заключение</w:t>
      </w:r>
    </w:p>
    <w:p w:rsidR="009D76A1" w:rsidRDefault="009D76A1" w:rsidP="009D76A1">
      <w:pPr>
        <w:spacing w:after="0" w:line="360" w:lineRule="auto"/>
        <w:ind w:firstLine="709"/>
        <w:jc w:val="center"/>
        <w:rPr>
          <w:rFonts w:ascii="Times New Roman" w:hAnsi="Times New Roman" w:cs="Times New Roman"/>
          <w:sz w:val="28"/>
          <w:szCs w:val="28"/>
        </w:rPr>
      </w:pPr>
    </w:p>
    <w:p w:rsidR="00AA7390" w:rsidRPr="00AA7390" w:rsidRDefault="00AA7390" w:rsidP="00AA7390">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Проведенное </w:t>
      </w:r>
      <w:r w:rsidRPr="00AA7390">
        <w:rPr>
          <w:rFonts w:ascii="Times New Roman" w:hAnsi="Times New Roman"/>
          <w:sz w:val="28"/>
          <w:szCs w:val="28"/>
        </w:rPr>
        <w:t xml:space="preserve">самообследования </w:t>
      </w:r>
      <w:r>
        <w:rPr>
          <w:rFonts w:ascii="Times New Roman" w:hAnsi="Times New Roman"/>
          <w:sz w:val="28"/>
          <w:szCs w:val="28"/>
        </w:rPr>
        <w:t>техникума</w:t>
      </w:r>
      <w:r w:rsidRPr="00AA7390">
        <w:rPr>
          <w:rFonts w:ascii="Times New Roman" w:hAnsi="Times New Roman"/>
          <w:sz w:val="28"/>
          <w:szCs w:val="28"/>
        </w:rPr>
        <w:t xml:space="preserve"> в 201</w:t>
      </w:r>
      <w:r>
        <w:rPr>
          <w:rFonts w:ascii="Times New Roman" w:hAnsi="Times New Roman"/>
          <w:sz w:val="28"/>
          <w:szCs w:val="28"/>
        </w:rPr>
        <w:t>9</w:t>
      </w:r>
      <w:r w:rsidRPr="00AA7390">
        <w:rPr>
          <w:rFonts w:ascii="Times New Roman" w:hAnsi="Times New Roman"/>
          <w:sz w:val="28"/>
          <w:szCs w:val="28"/>
        </w:rPr>
        <w:t xml:space="preserve"> году </w:t>
      </w:r>
      <w:r>
        <w:rPr>
          <w:rFonts w:ascii="Times New Roman" w:hAnsi="Times New Roman"/>
          <w:sz w:val="28"/>
          <w:szCs w:val="28"/>
        </w:rPr>
        <w:t>позволяет</w:t>
      </w:r>
      <w:r w:rsidRPr="00AA7390">
        <w:rPr>
          <w:rFonts w:ascii="Times New Roman" w:hAnsi="Times New Roman"/>
          <w:sz w:val="28"/>
          <w:szCs w:val="28"/>
        </w:rPr>
        <w:t xml:space="preserve"> сделать следующие выводы:</w:t>
      </w:r>
    </w:p>
    <w:p w:rsidR="00AA7390" w:rsidRPr="00AA7390" w:rsidRDefault="009D76A1" w:rsidP="00AA7390">
      <w:pPr>
        <w:spacing w:after="0" w:line="360" w:lineRule="auto"/>
        <w:ind w:firstLine="709"/>
        <w:jc w:val="both"/>
        <w:rPr>
          <w:rFonts w:ascii="Times New Roman" w:hAnsi="Times New Roman"/>
          <w:sz w:val="28"/>
          <w:szCs w:val="28"/>
        </w:rPr>
      </w:pPr>
      <w:r w:rsidRPr="009D76A1">
        <w:rPr>
          <w:rFonts w:ascii="Times New Roman" w:hAnsi="Times New Roman"/>
          <w:sz w:val="28"/>
          <w:szCs w:val="28"/>
        </w:rPr>
        <w:t xml:space="preserve">Результаты самообследования </w:t>
      </w:r>
      <w:r w:rsidR="00F9269A">
        <w:rPr>
          <w:rFonts w:ascii="Times New Roman" w:hAnsi="Times New Roman"/>
          <w:sz w:val="28"/>
          <w:szCs w:val="28"/>
        </w:rPr>
        <w:t xml:space="preserve">показывают, </w:t>
      </w:r>
      <w:r w:rsidRPr="009D76A1">
        <w:rPr>
          <w:rFonts w:ascii="Times New Roman" w:hAnsi="Times New Roman"/>
          <w:sz w:val="28"/>
          <w:szCs w:val="28"/>
        </w:rPr>
        <w:t xml:space="preserve">что </w:t>
      </w:r>
      <w:r w:rsidR="00F9269A">
        <w:rPr>
          <w:rFonts w:ascii="Times New Roman" w:hAnsi="Times New Roman"/>
          <w:sz w:val="28"/>
          <w:szCs w:val="28"/>
        </w:rPr>
        <w:t xml:space="preserve">техникум </w:t>
      </w:r>
      <w:r w:rsidRPr="009D76A1">
        <w:rPr>
          <w:rFonts w:ascii="Times New Roman" w:hAnsi="Times New Roman"/>
          <w:sz w:val="28"/>
          <w:szCs w:val="28"/>
        </w:rPr>
        <w:t xml:space="preserve">по всем рассмотренным показателям отвечает требованиям к содержанию и качеству подготовки специалистов в соответствии с ФГОС СПО, а также соответствует лицензионным и аккредитационным нормативам. </w:t>
      </w:r>
      <w:r w:rsidR="00AA7390" w:rsidRPr="00AA7390">
        <w:rPr>
          <w:rFonts w:ascii="Times New Roman" w:hAnsi="Times New Roman"/>
          <w:sz w:val="28"/>
          <w:szCs w:val="28"/>
        </w:rPr>
        <w:t>Система управления и нормативно-распорядительная документация соответствуют Уставу и обеспечивают реализацию основных профессиональных образовательных программ.</w:t>
      </w:r>
    </w:p>
    <w:p w:rsidR="00AA7390" w:rsidRPr="00AA7390" w:rsidRDefault="00AA7390" w:rsidP="00AA7390">
      <w:pPr>
        <w:spacing w:after="0" w:line="360" w:lineRule="auto"/>
        <w:ind w:firstLine="709"/>
        <w:jc w:val="both"/>
        <w:rPr>
          <w:rFonts w:ascii="Times New Roman" w:hAnsi="Times New Roman"/>
          <w:sz w:val="28"/>
          <w:szCs w:val="28"/>
        </w:rPr>
      </w:pPr>
      <w:r w:rsidRPr="00AA7390">
        <w:rPr>
          <w:rFonts w:ascii="Times New Roman" w:hAnsi="Times New Roman"/>
          <w:sz w:val="28"/>
          <w:szCs w:val="28"/>
        </w:rPr>
        <w:t xml:space="preserve">Результаты промежуточной аттестации студентов, государственной итоговой аттестации выпускников свидетельствуют о достаточной теоретической и практической подготовке выпускников, и соответствуют требованиям, предъявляемым к </w:t>
      </w:r>
      <w:r>
        <w:rPr>
          <w:rFonts w:ascii="Times New Roman" w:hAnsi="Times New Roman"/>
          <w:sz w:val="28"/>
          <w:szCs w:val="28"/>
        </w:rPr>
        <w:t xml:space="preserve">квалифицированным рабочим, служащим и </w:t>
      </w:r>
      <w:r w:rsidRPr="00AA7390">
        <w:rPr>
          <w:rFonts w:ascii="Times New Roman" w:hAnsi="Times New Roman"/>
          <w:sz w:val="28"/>
          <w:szCs w:val="28"/>
        </w:rPr>
        <w:t xml:space="preserve">специалистам </w:t>
      </w:r>
      <w:r>
        <w:rPr>
          <w:rFonts w:ascii="Times New Roman" w:hAnsi="Times New Roman"/>
          <w:sz w:val="28"/>
          <w:szCs w:val="28"/>
        </w:rPr>
        <w:t>среднего звена</w:t>
      </w:r>
      <w:r w:rsidRPr="00AA7390">
        <w:rPr>
          <w:rFonts w:ascii="Times New Roman" w:hAnsi="Times New Roman"/>
          <w:sz w:val="28"/>
          <w:szCs w:val="28"/>
        </w:rPr>
        <w:t>.</w:t>
      </w:r>
    </w:p>
    <w:p w:rsidR="00AA7390" w:rsidRPr="00AA7390" w:rsidRDefault="00AA7390" w:rsidP="00AA7390">
      <w:pPr>
        <w:spacing w:after="0" w:line="360" w:lineRule="auto"/>
        <w:ind w:firstLine="709"/>
        <w:jc w:val="both"/>
        <w:rPr>
          <w:rFonts w:ascii="Times New Roman" w:hAnsi="Times New Roman"/>
          <w:sz w:val="28"/>
          <w:szCs w:val="28"/>
        </w:rPr>
      </w:pPr>
      <w:r w:rsidRPr="00AA7390">
        <w:rPr>
          <w:rFonts w:ascii="Times New Roman" w:hAnsi="Times New Roman"/>
          <w:sz w:val="28"/>
          <w:szCs w:val="28"/>
        </w:rPr>
        <w:t>Качество подготовки выпускников соответствует требованиям Федерального государственного образовательного стандарта среднего профессионального образования и оценивается как достаточное.</w:t>
      </w:r>
    </w:p>
    <w:p w:rsidR="00F9269A" w:rsidRDefault="00F9269A" w:rsidP="00AA7390">
      <w:pPr>
        <w:spacing w:after="0" w:line="360" w:lineRule="auto"/>
        <w:ind w:firstLine="709"/>
        <w:jc w:val="both"/>
        <w:rPr>
          <w:rFonts w:ascii="Times New Roman" w:hAnsi="Times New Roman"/>
          <w:sz w:val="28"/>
          <w:szCs w:val="28"/>
        </w:rPr>
      </w:pPr>
      <w:r w:rsidRPr="00F9269A">
        <w:rPr>
          <w:rFonts w:ascii="Times New Roman" w:hAnsi="Times New Roman"/>
          <w:sz w:val="28"/>
          <w:szCs w:val="28"/>
        </w:rPr>
        <w:t>Реализуемые образовательные программы обеспечены:</w:t>
      </w:r>
    </w:p>
    <w:p w:rsidR="00F9269A" w:rsidRDefault="00F9269A" w:rsidP="00AA7390">
      <w:pPr>
        <w:spacing w:after="0" w:line="360" w:lineRule="auto"/>
        <w:ind w:firstLine="709"/>
        <w:jc w:val="both"/>
        <w:rPr>
          <w:rFonts w:ascii="Times New Roman" w:hAnsi="Times New Roman"/>
          <w:sz w:val="28"/>
          <w:szCs w:val="28"/>
        </w:rPr>
      </w:pPr>
      <w:r w:rsidRPr="00F9269A">
        <w:rPr>
          <w:rFonts w:ascii="Times New Roman" w:hAnsi="Times New Roman"/>
          <w:sz w:val="28"/>
          <w:szCs w:val="28"/>
        </w:rPr>
        <w:t>- квалифицированными педагогическими кадрами;</w:t>
      </w:r>
    </w:p>
    <w:p w:rsidR="00F9269A" w:rsidRDefault="00F9269A" w:rsidP="00AA7390">
      <w:pPr>
        <w:spacing w:after="0" w:line="360" w:lineRule="auto"/>
        <w:ind w:firstLine="709"/>
        <w:jc w:val="both"/>
        <w:rPr>
          <w:rFonts w:ascii="Times New Roman" w:hAnsi="Times New Roman"/>
          <w:sz w:val="28"/>
          <w:szCs w:val="28"/>
        </w:rPr>
      </w:pPr>
      <w:r w:rsidRPr="00F9269A">
        <w:rPr>
          <w:rFonts w:ascii="Times New Roman" w:hAnsi="Times New Roman"/>
          <w:sz w:val="28"/>
          <w:szCs w:val="28"/>
        </w:rPr>
        <w:t>- материально-техническим оснащением образовательного процесса;</w:t>
      </w:r>
    </w:p>
    <w:p w:rsidR="00F9269A" w:rsidRDefault="00F9269A" w:rsidP="00AA7390">
      <w:pPr>
        <w:spacing w:after="0" w:line="360" w:lineRule="auto"/>
        <w:ind w:firstLine="709"/>
        <w:jc w:val="both"/>
        <w:rPr>
          <w:rFonts w:ascii="Times New Roman" w:hAnsi="Times New Roman"/>
          <w:sz w:val="28"/>
          <w:szCs w:val="28"/>
        </w:rPr>
      </w:pPr>
      <w:r w:rsidRPr="00F9269A">
        <w:rPr>
          <w:rFonts w:ascii="Times New Roman" w:hAnsi="Times New Roman"/>
          <w:sz w:val="28"/>
          <w:szCs w:val="28"/>
        </w:rPr>
        <w:t>-</w:t>
      </w:r>
      <w:r>
        <w:rPr>
          <w:rFonts w:ascii="Times New Roman" w:hAnsi="Times New Roman"/>
          <w:sz w:val="28"/>
          <w:szCs w:val="28"/>
        </w:rPr>
        <w:t xml:space="preserve"> </w:t>
      </w:r>
      <w:r w:rsidRPr="00F9269A">
        <w:rPr>
          <w:rFonts w:ascii="Times New Roman" w:hAnsi="Times New Roman"/>
          <w:sz w:val="28"/>
          <w:szCs w:val="28"/>
        </w:rPr>
        <w:t>учебной,</w:t>
      </w:r>
      <w:r>
        <w:rPr>
          <w:rFonts w:ascii="Times New Roman" w:hAnsi="Times New Roman"/>
          <w:sz w:val="28"/>
          <w:szCs w:val="28"/>
        </w:rPr>
        <w:t xml:space="preserve"> учебно-методической </w:t>
      </w:r>
      <w:r w:rsidRPr="00F9269A">
        <w:rPr>
          <w:rFonts w:ascii="Times New Roman" w:hAnsi="Times New Roman"/>
          <w:sz w:val="28"/>
          <w:szCs w:val="28"/>
        </w:rPr>
        <w:t>литературой, информационными ресурсами.</w:t>
      </w:r>
    </w:p>
    <w:p w:rsidR="00AA7390" w:rsidRPr="00AA7390" w:rsidRDefault="00AA7390" w:rsidP="00AA7390">
      <w:pPr>
        <w:spacing w:after="0" w:line="360" w:lineRule="auto"/>
        <w:ind w:firstLine="709"/>
        <w:jc w:val="both"/>
        <w:rPr>
          <w:rFonts w:ascii="Times New Roman" w:hAnsi="Times New Roman"/>
          <w:sz w:val="28"/>
          <w:szCs w:val="28"/>
        </w:rPr>
      </w:pPr>
      <w:r w:rsidRPr="00AA7390">
        <w:rPr>
          <w:rFonts w:ascii="Times New Roman" w:hAnsi="Times New Roman"/>
          <w:sz w:val="28"/>
          <w:szCs w:val="28"/>
        </w:rPr>
        <w:t xml:space="preserve">Значительное внимание уделяется организации воспитательной работы и психолого-педагогическому сопровождению образовательного процесса. В </w:t>
      </w:r>
      <w:r w:rsidR="000C5BEB">
        <w:rPr>
          <w:rFonts w:ascii="Times New Roman" w:hAnsi="Times New Roman"/>
          <w:sz w:val="28"/>
          <w:szCs w:val="28"/>
        </w:rPr>
        <w:t>техникуме</w:t>
      </w:r>
      <w:r w:rsidRPr="00AA7390">
        <w:rPr>
          <w:rFonts w:ascii="Times New Roman" w:hAnsi="Times New Roman"/>
          <w:sz w:val="28"/>
          <w:szCs w:val="28"/>
        </w:rPr>
        <w:t xml:space="preserve"> сформирована социокультурная среда, необходимая для всестороннего развития и социализации личности; работает студенческий совет, спортивные и творческие клубы.</w:t>
      </w:r>
    </w:p>
    <w:p w:rsidR="002C559C" w:rsidRPr="002C559C" w:rsidRDefault="00AA7390" w:rsidP="002C559C">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 основании распоряжения министерства образования и науки Хабаровского края от 02.09.2019 г. № </w:t>
      </w:r>
      <w:r w:rsidR="002C559C">
        <w:rPr>
          <w:rFonts w:ascii="Times New Roman" w:hAnsi="Times New Roman"/>
          <w:sz w:val="28"/>
          <w:szCs w:val="28"/>
        </w:rPr>
        <w:t xml:space="preserve">1207 в период с 16 по 20 сентября 2019 г. была проведена плановая выездная проверка </w:t>
      </w:r>
      <w:r w:rsidR="002C559C" w:rsidRPr="002C559C">
        <w:rPr>
          <w:rFonts w:ascii="Times New Roman" w:hAnsi="Times New Roman"/>
          <w:sz w:val="28"/>
          <w:szCs w:val="28"/>
        </w:rPr>
        <w:t>в отношении краевого государственного бюджетного профессионального образовательного учреждения «Николаевский-на-Амуре промышленно-гуманитарный техникум», с целью осуществления федерального государственного надзора в сфере образования, лицензионного контроля за образовательной деятельностью, федерального государственного контроля качества образования.</w:t>
      </w:r>
    </w:p>
    <w:p w:rsidR="00E73113" w:rsidRDefault="00E73113" w:rsidP="00E73113">
      <w:pPr>
        <w:spacing w:after="0" w:line="36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На основании проведенного анализа можно сформулировать следующие направления для дальнейшего совершенствования и повышения качества образовательных услуг:</w:t>
      </w:r>
    </w:p>
    <w:p w:rsidR="00E73113" w:rsidRDefault="00E73113" w:rsidP="00E73113">
      <w:pPr>
        <w:spacing w:after="0" w:line="36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1. Усилить работу по прохождению педагогическими работниками аттестации.</w:t>
      </w:r>
    </w:p>
    <w:p w:rsidR="00E73113" w:rsidRDefault="00E73113" w:rsidP="00E73113">
      <w:pPr>
        <w:spacing w:after="0" w:line="36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2. Продолжить подготовку материальной базы учебных кабинетов, лабораторий и производственных мастерских к проведению демонстрационных экзаменов по направлениям подготовки: Информационные системы и программирование; Поварское и кондитерское дело; Монтаж, наладка и эксплуатация электрооборудования промышленных и гражданских зданий; Экономика и бухгалтерский учет (по отраслям); Повар, кондитер; Мастер по ремонту и обслуживанию автомобилей.</w:t>
      </w:r>
    </w:p>
    <w:p w:rsidR="00E73113" w:rsidRDefault="00E73113" w:rsidP="00E73113">
      <w:pPr>
        <w:spacing w:after="0" w:line="36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3. Внедрить в воспитательную работу инновационные технологии для формирования профессионально-значимых качеств будущего специалиста.</w:t>
      </w:r>
    </w:p>
    <w:p w:rsidR="00E73113" w:rsidRDefault="00E73113" w:rsidP="00E73113">
      <w:pPr>
        <w:spacing w:after="0" w:line="36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4. Активизировать работу по пополнению базы информационно-методического обеспечения учебного материала и библиотечного фонда учебной, справочной и научной литературой, совершенствование системы сбора информации.</w:t>
      </w:r>
    </w:p>
    <w:p w:rsidR="00E73113" w:rsidRDefault="00E73113" w:rsidP="00E73113">
      <w:pPr>
        <w:spacing w:after="0" w:line="36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5. Совершенствовать работу по повышению уровню квалификации руководящих и педагогических работников, вовлечению большего количества преподавателей в экспериментальную, научно-исследовательскую работу.</w:t>
      </w:r>
    </w:p>
    <w:p w:rsidR="00AA7390" w:rsidRPr="00AA7390" w:rsidRDefault="00E73113" w:rsidP="00E73113">
      <w:pPr>
        <w:spacing w:after="0" w:line="360" w:lineRule="auto"/>
        <w:ind w:firstLine="709"/>
        <w:jc w:val="both"/>
        <w:rPr>
          <w:rFonts w:ascii="Times New Roman" w:hAnsi="Times New Roman"/>
          <w:sz w:val="28"/>
          <w:szCs w:val="28"/>
        </w:rPr>
      </w:pPr>
      <w:r>
        <w:rPr>
          <w:rFonts w:ascii="Times New Roman" w:hAnsi="Times New Roman" w:cs="Times New Roman"/>
          <w:sz w:val="28"/>
          <w:szCs w:val="28"/>
        </w:rPr>
        <w:t>6. Разработать курсы повышения квалификации и переподготовки с учетом потребностей работодателей и требований стандартов Ворлдскиллс Россия.</w:t>
      </w:r>
    </w:p>
    <w:p w:rsidR="00E73113" w:rsidRDefault="00E73113" w:rsidP="00466920">
      <w:pPr>
        <w:spacing w:after="0" w:line="360" w:lineRule="auto"/>
        <w:rPr>
          <w:rFonts w:ascii="Times New Roman" w:hAnsi="Times New Roman" w:cs="Times New Roman"/>
          <w:sz w:val="28"/>
          <w:szCs w:val="28"/>
        </w:rPr>
      </w:pPr>
    </w:p>
    <w:p w:rsidR="00711E1A" w:rsidRDefault="00711E1A" w:rsidP="004D17EE">
      <w:pPr>
        <w:spacing w:after="0" w:line="360" w:lineRule="auto"/>
        <w:ind w:firstLine="709"/>
        <w:jc w:val="both"/>
        <w:outlineLvl w:val="0"/>
        <w:rPr>
          <w:rFonts w:ascii="Times New Roman" w:hAnsi="Times New Roman" w:cs="Times New Roman"/>
          <w:sz w:val="28"/>
          <w:szCs w:val="28"/>
        </w:rPr>
      </w:pPr>
    </w:p>
    <w:p w:rsidR="004D17EE" w:rsidRDefault="004D17EE" w:rsidP="004D17EE">
      <w:pPr>
        <w:spacing w:after="0" w:line="360" w:lineRule="auto"/>
        <w:ind w:firstLine="709"/>
        <w:jc w:val="both"/>
        <w:outlineLvl w:val="0"/>
        <w:sectPr w:rsidR="004D17EE" w:rsidSect="004D17EE">
          <w:footerReference w:type="default" r:id="rId41"/>
          <w:footerReference w:type="first" r:id="rId42"/>
          <w:pgSz w:w="11906" w:h="16838"/>
          <w:pgMar w:top="1134" w:right="851" w:bottom="1134" w:left="1701" w:header="709" w:footer="709" w:gutter="0"/>
          <w:cols w:space="708"/>
          <w:docGrid w:linePitch="360"/>
        </w:sectPr>
      </w:pPr>
    </w:p>
    <w:p w:rsidR="004D17EE" w:rsidRPr="006E342C" w:rsidRDefault="004D17EE" w:rsidP="004D17EE">
      <w:pPr>
        <w:pStyle w:val="1"/>
        <w:spacing w:before="0" w:after="0"/>
        <w:ind w:left="11340"/>
        <w:jc w:val="both"/>
        <w:rPr>
          <w:b w:val="0"/>
          <w:sz w:val="28"/>
          <w:szCs w:val="28"/>
        </w:rPr>
      </w:pPr>
      <w:r w:rsidRPr="006E342C">
        <w:rPr>
          <w:b w:val="0"/>
          <w:sz w:val="28"/>
          <w:szCs w:val="28"/>
        </w:rPr>
        <w:t xml:space="preserve">Приложение </w:t>
      </w:r>
    </w:p>
    <w:p w:rsidR="004D17EE" w:rsidRPr="006E342C" w:rsidRDefault="004D17EE" w:rsidP="004D17EE">
      <w:pPr>
        <w:pStyle w:val="1"/>
        <w:spacing w:before="0" w:after="0"/>
        <w:ind w:left="11340"/>
        <w:jc w:val="both"/>
        <w:rPr>
          <w:b w:val="0"/>
          <w:sz w:val="28"/>
          <w:szCs w:val="28"/>
        </w:rPr>
      </w:pPr>
      <w:r w:rsidRPr="006E342C">
        <w:rPr>
          <w:b w:val="0"/>
          <w:sz w:val="28"/>
          <w:szCs w:val="28"/>
        </w:rPr>
        <w:t xml:space="preserve">к отчету по </w:t>
      </w:r>
    </w:p>
    <w:p w:rsidR="004D17EE" w:rsidRPr="006E342C" w:rsidRDefault="004D17EE" w:rsidP="004D17EE">
      <w:pPr>
        <w:pStyle w:val="1"/>
        <w:spacing w:before="0" w:after="0"/>
        <w:ind w:left="11340"/>
        <w:jc w:val="both"/>
        <w:rPr>
          <w:b w:val="0"/>
          <w:sz w:val="28"/>
          <w:szCs w:val="28"/>
        </w:rPr>
      </w:pPr>
      <w:r w:rsidRPr="006E342C">
        <w:rPr>
          <w:b w:val="0"/>
          <w:sz w:val="28"/>
          <w:szCs w:val="28"/>
        </w:rPr>
        <w:t xml:space="preserve">самообследованию </w:t>
      </w:r>
    </w:p>
    <w:p w:rsidR="004D17EE" w:rsidRPr="006E342C" w:rsidRDefault="004D17EE" w:rsidP="004D17EE">
      <w:pPr>
        <w:pStyle w:val="1"/>
        <w:spacing w:before="0" w:after="0"/>
        <w:ind w:left="11340"/>
        <w:jc w:val="both"/>
        <w:rPr>
          <w:b w:val="0"/>
          <w:sz w:val="28"/>
          <w:szCs w:val="28"/>
        </w:rPr>
      </w:pPr>
      <w:r w:rsidRPr="006E342C">
        <w:rPr>
          <w:b w:val="0"/>
          <w:sz w:val="28"/>
          <w:szCs w:val="28"/>
        </w:rPr>
        <w:t>за 2019 год.</w:t>
      </w:r>
    </w:p>
    <w:p w:rsidR="004D17EE" w:rsidRDefault="004D17EE" w:rsidP="004D17EE">
      <w:pPr>
        <w:pStyle w:val="1"/>
        <w:rPr>
          <w:shd w:val="clear" w:color="auto" w:fill="EAEFED"/>
        </w:rPr>
      </w:pPr>
      <w:r>
        <w:t>Показатели</w:t>
      </w:r>
      <w:r>
        <w:br/>
        <w:t>деятельности профессиональной образовательной организации, подлежащей самообследованию</w:t>
      </w:r>
      <w:r>
        <w:br/>
      </w:r>
    </w:p>
    <w:p w:rsidR="004D17EE" w:rsidRDefault="004D17EE" w:rsidP="004D17EE"/>
    <w:tbl>
      <w:tblPr>
        <w:tblW w:w="1488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0"/>
        <w:gridCol w:w="11760"/>
        <w:gridCol w:w="2004"/>
      </w:tblGrid>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jc w:val="center"/>
            </w:pPr>
            <w:r w:rsidRPr="00822DFD">
              <w:t>N п/п</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d"/>
              <w:jc w:val="center"/>
            </w:pPr>
            <w:r w:rsidRPr="00822DFD">
              <w:t>Показатели</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rsidRPr="00822DFD">
              <w:t>Единица измерения</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1"/>
            </w:pPr>
            <w:r w:rsidRPr="00822DFD">
              <w:t>1.</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rPr>
                <w:rStyle w:val="ab"/>
              </w:rPr>
              <w:t>Образовательная деятельность</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pP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jc w:val="center"/>
            </w:pPr>
            <w:r w:rsidRPr="00822DFD">
              <w:t>1.1</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Общая численность студентов (курсантов), обучающихся по образовательным программам подготовки квалифицированных рабочих, служащих, в том числе:</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 105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jc w:val="center"/>
            </w:pPr>
            <w:r w:rsidRPr="00822DFD">
              <w:t>1.1.1</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По очной форме обучения</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105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jc w:val="center"/>
            </w:pPr>
            <w:r w:rsidRPr="00822DFD">
              <w:t>1.1.2</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По очно-заочной форме обучения</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jc w:val="center"/>
            </w:pPr>
            <w:r w:rsidRPr="00822DFD">
              <w:t>1.1.3</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По заочной форме обучения</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jc w:val="center"/>
            </w:pPr>
            <w:r w:rsidRPr="00822DFD">
              <w:t>1.2</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Общая численность студентов (курсантов), обучающихся по образовательным программам подготовки специалистов среднего звена, в том числе:</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542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jc w:val="center"/>
            </w:pPr>
            <w:r w:rsidRPr="00822DFD">
              <w:t>1.2.1</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По очной форме обучения</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266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jc w:val="center"/>
            </w:pPr>
            <w:r w:rsidRPr="00822DFD">
              <w:t>1.2.2</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По очно-заочной форме обучения</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jc w:val="center"/>
            </w:pPr>
            <w:r w:rsidRPr="00822DFD">
              <w:t>1.2.3</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По заочной форме обучения</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276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jc w:val="center"/>
            </w:pPr>
            <w:r w:rsidRPr="00822DFD">
              <w:t>1.3</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Количество реализуемых образовательных программ среднего профессионального образования</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12 </w:t>
            </w:r>
            <w:r w:rsidRPr="00822DFD">
              <w:t>единиц</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jc w:val="center"/>
            </w:pPr>
            <w:r w:rsidRPr="00822DFD">
              <w:t>1.4</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Численность студентов (курсантов), зачисленных на первый курс на очную форму обучения, за отчетный период</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208 </w:t>
            </w:r>
            <w:r w:rsidRPr="00A04D58">
              <w:t>ч</w:t>
            </w:r>
            <w:r w:rsidRPr="00822DFD">
              <w:t>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jc w:val="center"/>
            </w:pPr>
            <w:r w:rsidRPr="00822DFD">
              <w:t>1.6</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88 </w:t>
            </w:r>
            <w:r w:rsidRPr="00822DFD">
              <w:t>человек/</w:t>
            </w:r>
            <w:r>
              <w:t xml:space="preserve"> 88</w:t>
            </w:r>
            <w:r w:rsidRPr="00822DFD">
              <w:t>%</w:t>
            </w:r>
          </w:p>
        </w:tc>
      </w:tr>
      <w:tr w:rsidR="004D17EE" w:rsidRPr="00075191" w:rsidTr="00E73113">
        <w:tc>
          <w:tcPr>
            <w:tcW w:w="1120" w:type="dxa"/>
            <w:tcBorders>
              <w:top w:val="single" w:sz="4" w:space="0" w:color="auto"/>
              <w:bottom w:val="single" w:sz="4" w:space="0" w:color="auto"/>
              <w:right w:val="single" w:sz="4" w:space="0" w:color="auto"/>
            </w:tcBorders>
          </w:tcPr>
          <w:p w:rsidR="004D17EE" w:rsidRPr="00075191" w:rsidRDefault="004D17EE" w:rsidP="00E73113">
            <w:pPr>
              <w:pStyle w:val="ad"/>
              <w:jc w:val="center"/>
            </w:pPr>
            <w:r w:rsidRPr="00075191">
              <w:t>1.7</w:t>
            </w:r>
          </w:p>
        </w:tc>
        <w:tc>
          <w:tcPr>
            <w:tcW w:w="11760" w:type="dxa"/>
            <w:tcBorders>
              <w:top w:val="single" w:sz="4" w:space="0" w:color="auto"/>
              <w:left w:val="single" w:sz="4" w:space="0" w:color="auto"/>
              <w:bottom w:val="single" w:sz="4" w:space="0" w:color="auto"/>
              <w:right w:val="single" w:sz="4" w:space="0" w:color="auto"/>
            </w:tcBorders>
          </w:tcPr>
          <w:p w:rsidR="004D17EE" w:rsidRPr="00075191" w:rsidRDefault="004D17EE" w:rsidP="00E73113">
            <w:pPr>
              <w:pStyle w:val="ae"/>
            </w:pPr>
            <w:r w:rsidRPr="00075191">
              <w:t>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 (курсантов)</w:t>
            </w:r>
          </w:p>
        </w:tc>
        <w:tc>
          <w:tcPr>
            <w:tcW w:w="2004" w:type="dxa"/>
            <w:tcBorders>
              <w:top w:val="single" w:sz="4" w:space="0" w:color="auto"/>
              <w:left w:val="single" w:sz="4" w:space="0" w:color="auto"/>
              <w:bottom w:val="single" w:sz="4" w:space="0" w:color="auto"/>
            </w:tcBorders>
          </w:tcPr>
          <w:p w:rsidR="004D17EE" w:rsidRPr="00075191" w:rsidRDefault="004D17EE" w:rsidP="00E73113">
            <w:pPr>
              <w:pStyle w:val="ad"/>
              <w:jc w:val="center"/>
            </w:pPr>
            <w:r w:rsidRPr="00075191">
              <w:t>0 человек/ 0%</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737DD7" w:rsidRDefault="004D17EE" w:rsidP="00E73113">
            <w:pPr>
              <w:pStyle w:val="ad"/>
              <w:jc w:val="center"/>
            </w:pPr>
            <w:r w:rsidRPr="00737DD7">
              <w:t>1.8</w:t>
            </w:r>
          </w:p>
        </w:tc>
        <w:tc>
          <w:tcPr>
            <w:tcW w:w="11760" w:type="dxa"/>
            <w:tcBorders>
              <w:top w:val="single" w:sz="4" w:space="0" w:color="auto"/>
              <w:left w:val="single" w:sz="4" w:space="0" w:color="auto"/>
              <w:bottom w:val="single" w:sz="4" w:space="0" w:color="auto"/>
              <w:right w:val="single" w:sz="4" w:space="0" w:color="auto"/>
            </w:tcBorders>
          </w:tcPr>
          <w:p w:rsidR="004D17EE" w:rsidRPr="00737DD7" w:rsidRDefault="004D17EE" w:rsidP="00E73113">
            <w:pPr>
              <w:pStyle w:val="ae"/>
            </w:pPr>
            <w:r w:rsidRPr="00737DD7">
              <w:t>Численность/удельный вес численности студентов (курсантов), обучающихся по очной форме обучения, получающих государственную академическую стипендию, в общей численности студентов</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rsidRPr="00737DD7">
              <w:t>73 человек/ 11%</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jc w:val="center"/>
            </w:pPr>
            <w:r w:rsidRPr="00822DFD">
              <w:t>1.9</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Численность/удельный вес численности педагогических работников в общей численности работников</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rsidRPr="00822DFD">
              <w:t>48/38%</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jc w:val="center"/>
            </w:pPr>
            <w:r w:rsidRPr="00822DFD">
              <w:t>1.10</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rsidRPr="00822DFD">
              <w:t>31/65%</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jc w:val="center"/>
            </w:pPr>
            <w:r w:rsidRPr="00822DFD">
              <w:t>1.11</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rsidRPr="00822DFD">
              <w:t>8/17%</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jc w:val="center"/>
            </w:pPr>
            <w:r w:rsidRPr="00822DFD">
              <w:t>1.11.1</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Высшая</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rsidRPr="00822DFD">
              <w:t>8/17%</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jc w:val="center"/>
            </w:pPr>
            <w:r w:rsidRPr="00822DFD">
              <w:t>1.11.2</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Первая</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jc w:val="center"/>
            </w:pPr>
            <w:r w:rsidRPr="00822DFD">
              <w:t>1.12</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rsidRPr="00822DFD">
              <w:t>48/100%</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jc w:val="center"/>
            </w:pPr>
            <w:r w:rsidRPr="00822DFD">
              <w:t>1.13</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jc w:val="center"/>
            </w:pPr>
            <w:r w:rsidRPr="00822DFD">
              <w:t>1.14</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Общая численность студентов (курсантов) образовательной организации, обучающихся в филиале образовательной организации (далее - филиал)</w:t>
            </w:r>
            <w:hyperlink w:anchor="sub_311" w:history="1">
              <w:r w:rsidRPr="00822DFD">
                <w:rPr>
                  <w:rStyle w:val="ac"/>
                </w:rPr>
                <w:t>*</w:t>
              </w:r>
            </w:hyperlink>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pP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1"/>
            </w:pPr>
            <w:r w:rsidRPr="00822DFD">
              <w:t>2.</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rPr>
                <w:rStyle w:val="ab"/>
              </w:rPr>
              <w:t>Финансово-экономическая деятельность</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pP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jc w:val="center"/>
            </w:pPr>
            <w:r w:rsidRPr="00822DFD">
              <w:t>2.1</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Доходы образовательной организации по всем видам финансового обеспечения (деятельности)</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127623,51 </w:t>
            </w:r>
            <w:r w:rsidRPr="00822DFD">
              <w:t>тыс. руб.</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jc w:val="center"/>
            </w:pPr>
            <w:r w:rsidRPr="00822DFD">
              <w:t>2.2</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Доходы образовательной организации по всем видам финансового обеспечения (деятельности) в расчете на одного педагогического работника</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62839,51 </w:t>
            </w:r>
            <w:r w:rsidRPr="00822DFD">
              <w:t>тыс. руб.</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jc w:val="center"/>
            </w:pPr>
            <w:r w:rsidRPr="00822DFD">
              <w:t>2.3</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Доходы образовательной организации из средств от приносящей доход деятельности в расчете на одного педагогического работника</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6366,84 </w:t>
            </w:r>
            <w:r w:rsidRPr="00822DFD">
              <w:t>тыс. руб.</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jc w:val="center"/>
            </w:pPr>
            <w:r w:rsidRPr="00822DFD">
              <w:t>2.4</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Отношение среднего заработка педагогического работника в образовательной организации (по всем видам финансового обеспечения (деятельности)) к соответствующей среднемесячной начисленной заработной плате наёмных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60 </w:t>
            </w:r>
            <w:r w:rsidRPr="00822DFD">
              <w:t>%</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1"/>
            </w:pPr>
            <w:r w:rsidRPr="00822DFD">
              <w:t>3.</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rPr>
                <w:rStyle w:val="ab"/>
              </w:rPr>
              <w:t>Инфраструктура</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pP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jc w:val="center"/>
            </w:pPr>
            <w:r w:rsidRPr="00822DFD">
              <w:t>3.1</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Общая площадь помещений, в которых осуществляется образовательная деятельность, в расчете на одного студента (курсанта)</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22 </w:t>
            </w:r>
            <w:r w:rsidRPr="00822DFD">
              <w:t>кв.м</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jc w:val="center"/>
            </w:pPr>
            <w:r w:rsidRPr="00822DFD">
              <w:t>3.2</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Количество компьютеров со сроком эксплуатации не более 5 лет в расчете на одного студента (курсанта)</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0,16 </w:t>
            </w:r>
            <w:r w:rsidRPr="00822DFD">
              <w:t>единиц</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jc w:val="center"/>
            </w:pPr>
            <w:r w:rsidRPr="00822DFD">
              <w:t>3.3</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Численность/удельный вес численности студентов (курсантов), проживающих в общежитиях, в общей численности студентов (курсантов), нуждающихся в общежитиях</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1"/>
            </w:pPr>
            <w:r w:rsidRPr="00822DFD">
              <w:t>4.</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rPr>
                <w:rStyle w:val="ab"/>
              </w:rPr>
              <w:t>Обучение инвалидов и лиц с ограниченными возможностями здоровья</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rsidRPr="00822DFD">
              <w:t>Единица измерения</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jc w:val="center"/>
            </w:pPr>
            <w:r w:rsidRPr="00822DFD">
              <w:t>4.1</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Численность/удельный вес численности студентов (курсантов) из числа инвалидов и лиц с ограниченными возможностями здоровья, числа инвалидов и лиц с ограниченными возможностями здоровья, в общей численности студентов (курсантов)</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44 </w:t>
            </w:r>
            <w:r w:rsidRPr="00822DFD">
              <w:t>человек/</w:t>
            </w:r>
            <w:r>
              <w:t xml:space="preserve"> 6</w:t>
            </w:r>
            <w:r w:rsidRPr="00822DFD">
              <w:t>%</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jc w:val="center"/>
            </w:pPr>
            <w:r w:rsidRPr="00822DFD">
              <w:t>4.2</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Общее количество адаптированных образовательных программ среднего профессионального образования, в том числе</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4 </w:t>
            </w:r>
            <w:r w:rsidRPr="00822DFD">
              <w:t>единиц</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для инвалидов и лиц с ограниченными возможностями здоровья с нарушениями зрения</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1 </w:t>
            </w:r>
            <w:r w:rsidRPr="00822DFD">
              <w:t>единиц</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для инвалидов и лиц с ограниченными возможностями здоровья с нарушениями слуха</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единиц</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для инвалидов и лиц с ограниченными возможностями здоровья с нарушениями опорно-двигательного аппарата</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1 </w:t>
            </w:r>
            <w:r w:rsidRPr="00822DFD">
              <w:t>единиц</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для инвалидов и лиц с ограниченными возможностями здоровья с другими нарушениями</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2 </w:t>
            </w:r>
            <w:r w:rsidRPr="00822DFD">
              <w:t>единиц</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для инвалидов и лиц с ограниченными возможностями здоровья со сложными дефектами (два и более нарушений)</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rsidRPr="00822DFD">
              <w:t>единиц</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jc w:val="center"/>
            </w:pPr>
            <w:r w:rsidRPr="00822DFD">
              <w:t>4.3</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Общая численность инвалидов и лиц с ограниченными возможностями здоровья, обучающихся по программам подготовки квалифицированных рабочих, служащих, в том числе</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jc w:val="center"/>
            </w:pPr>
            <w:r w:rsidRPr="00822DFD">
              <w:t>4.3.1</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по очной форме обучения</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нарушениями зрения</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нарушениями слуха</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нарушениями опорно-двигательного аппарата</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другими нарушениями</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со сложными дефектами (два и более нарушений)</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jc w:val="center"/>
            </w:pPr>
            <w:r w:rsidRPr="00822DFD">
              <w:t>4.3.2</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по очно-заочной форме обучения</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нарушениями зрения</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нарушениями слуха</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нарушениями опорно-двигательного аппарата</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другими нарушениями</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со сложными дефектами (два и более нарушений)</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jc w:val="center"/>
            </w:pPr>
            <w:r w:rsidRPr="00822DFD">
              <w:t>4.3.3</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по заочной форме обучения</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нарушениями зрения</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нарушениями слуха</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нарушениями опорно-двигательного аппарата</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другими нарушениями</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со сложными дефектами (два и более нарушений)</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jc w:val="center"/>
            </w:pPr>
            <w:r w:rsidRPr="00822DFD">
              <w:t>4.4</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Общая численность инвалидов и лиц с ограниченными возможностями здоровья, обучающихся по адаптированным образовательным программам подготовки квалифицированных рабочих, служащих, в том числе</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jc w:val="center"/>
            </w:pPr>
            <w:r w:rsidRPr="00822DFD">
              <w:t>4.4.1</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по очной форме обучения</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нарушениями зрения</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нарушениями слуха</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нарушениями опорно-двигательного аппарата</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другими нарушениями</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со сложными дефектами (два и более нарушений)</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jc w:val="center"/>
            </w:pPr>
            <w:r w:rsidRPr="00822DFD">
              <w:t>4.4.2</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по очно-заочной форме обучения</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нарушениями зрения</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нарушениями слуха</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нарушениями опорно-двигательного аппарата</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другими нарушениями</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со сложными дефектами (два и более нарушений)</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jc w:val="center"/>
            </w:pPr>
            <w:r w:rsidRPr="00822DFD">
              <w:t>4.4.3</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по заочной форме обучения</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нарушениями зрения</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нарушениями слуха</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нарушениями опорно-двигательного аппарата</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другими нарушениями</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со сложными дефектами (два и более нарушений)</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jc w:val="center"/>
            </w:pPr>
            <w:r w:rsidRPr="00822DFD">
              <w:t>4.5</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Общая численность инвалидов и лиц с ограниченными возможностями здоровья, обучающихся по программам подготовки специалистов среднего звена, в том числе</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jc w:val="center"/>
            </w:pPr>
            <w:r w:rsidRPr="00822DFD">
              <w:t>4.5.1</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по очной форме обучения</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нарушениями зрения</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нарушениями слуха</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нарушениями опорно-двигательного аппарата</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другими нарушениями</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со сложными дефектами (два и более нарушений)</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jc w:val="center"/>
            </w:pPr>
            <w:r w:rsidRPr="00822DFD">
              <w:t>4.5.2</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по очно-заочной форме обучения</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нарушениями зрения</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нарушениями слуха</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нарушениями опорно-двигательного аппарата</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другими нарушениями</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со сложными дефектами (два и более нарушений)</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jc w:val="center"/>
            </w:pPr>
            <w:r w:rsidRPr="00822DFD">
              <w:t>4.5.3</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по заочной форме обучения</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нарушениями зрения</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нарушениями слуха</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нарушениями опорно-двигательного аппарата</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другими нарушениями</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со сложными дефектами (два и более нарушений)</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jc w:val="center"/>
            </w:pPr>
            <w:r w:rsidRPr="00822DFD">
              <w:t>4.6</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Общая численность инвалидов и лиц с ограниченными возможностями здоровья, обучающихся по адаптированным образовательным программам подготовки специалистов среднего звена, в том числе</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5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jc w:val="center"/>
            </w:pPr>
            <w:r w:rsidRPr="00822DFD">
              <w:t>4.6.1</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по очной форме обучения</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4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нарушениями зрения</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нарушениями слуха</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нарушениями опорно-двигательного аппарата</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2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другими нарушениями</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2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со сложными дефектами (два и более нарушений)</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jc w:val="center"/>
            </w:pPr>
            <w:r w:rsidRPr="00822DFD">
              <w:t>4.6.2</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по очно-заочной форме обучения</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нарушениями зрения</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нарушениями слуха</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нарушениями опорно-двигательного аппарата</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другими нарушениями</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со сложными дефектами (два и более нарушений)</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jc w:val="center"/>
            </w:pPr>
            <w:r w:rsidRPr="00822DFD">
              <w:t>4.6.3</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по заочной форме обучения</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1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нарушениями зрения</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1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нарушениями опорно-двигательного аппарата</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0 ч</w:t>
            </w:r>
            <w:r w:rsidRPr="00822DFD">
              <w:t>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 другими нарушениями</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pP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инвалидов и лиц с ограниченными возможностями здоровья со сложными дефектами (два и более нарушений)</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 xml:space="preserve">0 </w:t>
            </w:r>
            <w:r w:rsidRPr="00822DFD">
              <w:t>человек</w:t>
            </w:r>
          </w:p>
        </w:tc>
      </w:tr>
      <w:tr w:rsidR="004D17EE" w:rsidRPr="00822DFD" w:rsidTr="00E73113">
        <w:tc>
          <w:tcPr>
            <w:tcW w:w="1120" w:type="dxa"/>
            <w:tcBorders>
              <w:top w:val="single" w:sz="4" w:space="0" w:color="auto"/>
              <w:bottom w:val="single" w:sz="4" w:space="0" w:color="auto"/>
              <w:right w:val="single" w:sz="4" w:space="0" w:color="auto"/>
            </w:tcBorders>
          </w:tcPr>
          <w:p w:rsidR="004D17EE" w:rsidRPr="00822DFD" w:rsidRDefault="004D17EE" w:rsidP="00E73113">
            <w:pPr>
              <w:pStyle w:val="ad"/>
              <w:jc w:val="center"/>
            </w:pPr>
            <w:r w:rsidRPr="00822DFD">
              <w:t>4.7</w:t>
            </w:r>
          </w:p>
        </w:tc>
        <w:tc>
          <w:tcPr>
            <w:tcW w:w="11760" w:type="dxa"/>
            <w:tcBorders>
              <w:top w:val="single" w:sz="4" w:space="0" w:color="auto"/>
              <w:left w:val="single" w:sz="4" w:space="0" w:color="auto"/>
              <w:bottom w:val="single" w:sz="4" w:space="0" w:color="auto"/>
              <w:right w:val="single" w:sz="4" w:space="0" w:color="auto"/>
            </w:tcBorders>
          </w:tcPr>
          <w:p w:rsidR="004D17EE" w:rsidRPr="00822DFD" w:rsidRDefault="004D17EE" w:rsidP="00E73113">
            <w:pPr>
              <w:pStyle w:val="ae"/>
            </w:pPr>
            <w:r w:rsidRPr="00822DFD">
              <w:t>Численность/удельный вес численности работников образовательной организации,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 в общей численности работников образовательной организации</w:t>
            </w:r>
          </w:p>
        </w:tc>
        <w:tc>
          <w:tcPr>
            <w:tcW w:w="2004" w:type="dxa"/>
            <w:tcBorders>
              <w:top w:val="single" w:sz="4" w:space="0" w:color="auto"/>
              <w:left w:val="single" w:sz="4" w:space="0" w:color="auto"/>
              <w:bottom w:val="single" w:sz="4" w:space="0" w:color="auto"/>
            </w:tcBorders>
          </w:tcPr>
          <w:p w:rsidR="004D17EE" w:rsidRPr="00822DFD" w:rsidRDefault="004D17EE" w:rsidP="00E73113">
            <w:pPr>
              <w:pStyle w:val="ad"/>
              <w:jc w:val="center"/>
            </w:pPr>
            <w:r>
              <w:t>27</w:t>
            </w:r>
            <w:r w:rsidRPr="00822DFD">
              <w:t>/</w:t>
            </w:r>
            <w:r>
              <w:t xml:space="preserve"> 56</w:t>
            </w:r>
            <w:r w:rsidRPr="00822DFD">
              <w:t>%</w:t>
            </w:r>
          </w:p>
        </w:tc>
      </w:tr>
    </w:tbl>
    <w:p w:rsidR="004D17EE" w:rsidRDefault="004D17EE" w:rsidP="004D17EE"/>
    <w:p w:rsidR="004D17EE" w:rsidRDefault="004D17EE" w:rsidP="004D17EE"/>
    <w:p w:rsidR="004D17EE" w:rsidRDefault="004D17EE" w:rsidP="004D17EE"/>
    <w:p w:rsidR="004D17EE" w:rsidRDefault="004D17EE" w:rsidP="004D17EE">
      <w:pPr>
        <w:spacing w:after="0" w:line="360" w:lineRule="auto"/>
        <w:ind w:firstLine="709"/>
        <w:jc w:val="both"/>
        <w:outlineLvl w:val="0"/>
      </w:pPr>
    </w:p>
    <w:sectPr w:rsidR="004D17EE" w:rsidSect="00E73113">
      <w:footerReference w:type="default" r:id="rId43"/>
      <w:pgSz w:w="16800" w:h="11900" w:orient="landscape"/>
      <w:pgMar w:top="799" w:right="1440" w:bottom="799"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5BEB" w:rsidRDefault="000C5BEB">
      <w:pPr>
        <w:spacing w:after="0" w:line="240" w:lineRule="auto"/>
      </w:pPr>
      <w:r>
        <w:separator/>
      </w:r>
    </w:p>
  </w:endnote>
  <w:endnote w:type="continuationSeparator" w:id="0">
    <w:p w:rsidR="000C5BEB" w:rsidRDefault="000C5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Liberation Serif">
    <w:altName w:val="Times New Roman"/>
    <w:charset w:val="CC"/>
    <w:family w:val="roman"/>
    <w:pitch w:val="variable"/>
    <w:sig w:usb0="E0000AFF" w:usb1="500078FF" w:usb2="00000021" w:usb3="00000000" w:csb0="000001BF" w:csb1="00000000"/>
  </w:font>
  <w:font w:name="Droid Sans Fallback">
    <w:altName w:val="Times New Roman"/>
    <w:panose1 w:val="00000000000000000000"/>
    <w:charset w:val="00"/>
    <w:family w:val="roman"/>
    <w:notTrueType/>
    <w:pitch w:val="default"/>
  </w:font>
  <w:font w:name="Mangal">
    <w:panose1 w:val="02040503050203030202"/>
    <w:charset w:val="00"/>
    <w:family w:val="roman"/>
    <w:pitch w:val="variable"/>
    <w:sig w:usb0="00008003" w:usb1="00000000" w:usb2="00000000" w:usb3="00000000" w:csb0="00000001"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yandex-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TimesNewRomanPSMT">
    <w:altName w:val="Arial Unicode MS"/>
    <w:panose1 w:val="00000000000000000000"/>
    <w:charset w:val="81"/>
    <w:family w:val="auto"/>
    <w:notTrueType/>
    <w:pitch w:val="default"/>
    <w:sig w:usb0="00000001" w:usb1="09060000" w:usb2="00000010" w:usb3="00000000" w:csb0="0008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092102"/>
    </w:sdtPr>
    <w:sdtContent>
      <w:p w:rsidR="000C5BEB" w:rsidRDefault="000C5BEB">
        <w:pPr>
          <w:pStyle w:val="a8"/>
          <w:jc w:val="center"/>
        </w:pPr>
        <w:r>
          <w:fldChar w:fldCharType="begin"/>
        </w:r>
        <w:r>
          <w:instrText xml:space="preserve"> PAGE   \* MERGEFORMAT </w:instrText>
        </w:r>
        <w:r>
          <w:fldChar w:fldCharType="separate"/>
        </w:r>
        <w:r w:rsidR="003D3D38">
          <w:rPr>
            <w:noProof/>
          </w:rPr>
          <w:t>96</w:t>
        </w:r>
        <w:r>
          <w:rPr>
            <w:noProof/>
          </w:rPr>
          <w:fldChar w:fldCharType="end"/>
        </w:r>
      </w:p>
    </w:sdtContent>
  </w:sdt>
  <w:p w:rsidR="000C5BEB" w:rsidRDefault="000C5BEB">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BEB" w:rsidRDefault="000C5BEB">
    <w:pPr>
      <w:pStyle w:val="a8"/>
      <w:jc w:val="center"/>
    </w:pPr>
  </w:p>
  <w:p w:rsidR="000C5BEB" w:rsidRDefault="000C5BEB">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8416428"/>
    </w:sdtPr>
    <w:sdtContent>
      <w:p w:rsidR="000C5BEB" w:rsidRDefault="000C5BEB">
        <w:pPr>
          <w:pStyle w:val="a8"/>
          <w:jc w:val="center"/>
        </w:pPr>
        <w:r>
          <w:fldChar w:fldCharType="begin"/>
        </w:r>
        <w:r>
          <w:instrText xml:space="preserve"> PAGE   \* MERGEFORMAT </w:instrText>
        </w:r>
        <w:r>
          <w:fldChar w:fldCharType="separate"/>
        </w:r>
        <w:r w:rsidR="003D3D38">
          <w:rPr>
            <w:noProof/>
          </w:rPr>
          <w:t>145</w:t>
        </w:r>
        <w:r>
          <w:rPr>
            <w:noProof/>
          </w:rPr>
          <w:fldChar w:fldCharType="end"/>
        </w:r>
      </w:p>
    </w:sdtContent>
  </w:sdt>
  <w:p w:rsidR="000C5BEB" w:rsidRDefault="000C5BEB">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BEB" w:rsidRDefault="000C5BEB">
    <w:pPr>
      <w:pStyle w:val="a8"/>
      <w:jc w:val="center"/>
    </w:pPr>
  </w:p>
  <w:p w:rsidR="000C5BEB" w:rsidRDefault="000C5BEB">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BEB" w:rsidRDefault="000C5BEB">
    <w:r>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5BEB" w:rsidRDefault="000C5BEB">
      <w:pPr>
        <w:spacing w:after="0" w:line="240" w:lineRule="auto"/>
      </w:pPr>
      <w:r>
        <w:separator/>
      </w:r>
    </w:p>
  </w:footnote>
  <w:footnote w:type="continuationSeparator" w:id="0">
    <w:p w:rsidR="000C5BEB" w:rsidRDefault="000C5B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52EBD"/>
    <w:multiLevelType w:val="hybridMultilevel"/>
    <w:tmpl w:val="C02AAD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1C435E97"/>
    <w:multiLevelType w:val="hybridMultilevel"/>
    <w:tmpl w:val="0B4A84E2"/>
    <w:lvl w:ilvl="0" w:tplc="2716DD5E">
      <w:start w:val="1"/>
      <w:numFmt w:val="bullet"/>
      <w:lvlText w:val="•"/>
      <w:lvlJc w:val="left"/>
      <w:pPr>
        <w:ind w:left="1571" w:hanging="360"/>
      </w:pPr>
      <w:rPr>
        <w:rFonts w:ascii="Arial" w:hAnsi="Aria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277603FA"/>
    <w:multiLevelType w:val="hybridMultilevel"/>
    <w:tmpl w:val="4EF43BE0"/>
    <w:lvl w:ilvl="0" w:tplc="365E0EB4">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nsid w:val="37D531CD"/>
    <w:multiLevelType w:val="hybridMultilevel"/>
    <w:tmpl w:val="D36ED958"/>
    <w:lvl w:ilvl="0" w:tplc="DB5E3910">
      <w:start w:val="1"/>
      <w:numFmt w:val="decimal"/>
      <w:lvlText w:val="%1."/>
      <w:lvlJc w:val="left"/>
      <w:pPr>
        <w:tabs>
          <w:tab w:val="num" w:pos="862"/>
        </w:tabs>
        <w:ind w:left="862"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7637737E"/>
    <w:multiLevelType w:val="multilevel"/>
    <w:tmpl w:val="E8824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BF0"/>
    <w:rsid w:val="00041391"/>
    <w:rsid w:val="000637E8"/>
    <w:rsid w:val="000941ED"/>
    <w:rsid w:val="00094E09"/>
    <w:rsid w:val="000B17B4"/>
    <w:rsid w:val="000B2112"/>
    <w:rsid w:val="000C5BEB"/>
    <w:rsid w:val="000D3B56"/>
    <w:rsid w:val="00106E2E"/>
    <w:rsid w:val="0015451C"/>
    <w:rsid w:val="0016381B"/>
    <w:rsid w:val="00173C65"/>
    <w:rsid w:val="00181024"/>
    <w:rsid w:val="00193CC4"/>
    <w:rsid w:val="001A04EB"/>
    <w:rsid w:val="001B10E4"/>
    <w:rsid w:val="001E218B"/>
    <w:rsid w:val="001F7ABF"/>
    <w:rsid w:val="00250B4A"/>
    <w:rsid w:val="00271915"/>
    <w:rsid w:val="00283A94"/>
    <w:rsid w:val="002A03D9"/>
    <w:rsid w:val="002A3BF0"/>
    <w:rsid w:val="002B7EE0"/>
    <w:rsid w:val="002C0D0E"/>
    <w:rsid w:val="002C559C"/>
    <w:rsid w:val="00306E1E"/>
    <w:rsid w:val="003336F2"/>
    <w:rsid w:val="00343F8A"/>
    <w:rsid w:val="003555A6"/>
    <w:rsid w:val="003737DF"/>
    <w:rsid w:val="0038195B"/>
    <w:rsid w:val="003B0AE2"/>
    <w:rsid w:val="003C17DA"/>
    <w:rsid w:val="003D3D38"/>
    <w:rsid w:val="00411FBD"/>
    <w:rsid w:val="00414A20"/>
    <w:rsid w:val="00435D52"/>
    <w:rsid w:val="004453B0"/>
    <w:rsid w:val="00466920"/>
    <w:rsid w:val="00493A47"/>
    <w:rsid w:val="004D17EE"/>
    <w:rsid w:val="0050618D"/>
    <w:rsid w:val="00556D9C"/>
    <w:rsid w:val="005600B9"/>
    <w:rsid w:val="005A2E83"/>
    <w:rsid w:val="005C6B9E"/>
    <w:rsid w:val="005E23D7"/>
    <w:rsid w:val="006242AE"/>
    <w:rsid w:val="006305A7"/>
    <w:rsid w:val="006312DA"/>
    <w:rsid w:val="0063696B"/>
    <w:rsid w:val="00642DC3"/>
    <w:rsid w:val="006536DF"/>
    <w:rsid w:val="006863E9"/>
    <w:rsid w:val="0069660E"/>
    <w:rsid w:val="006B543A"/>
    <w:rsid w:val="006C7F97"/>
    <w:rsid w:val="006D16C2"/>
    <w:rsid w:val="006F28AD"/>
    <w:rsid w:val="00711E1A"/>
    <w:rsid w:val="00721F9C"/>
    <w:rsid w:val="00742DA6"/>
    <w:rsid w:val="00756C24"/>
    <w:rsid w:val="007714CE"/>
    <w:rsid w:val="007767DE"/>
    <w:rsid w:val="007F3C60"/>
    <w:rsid w:val="007F6E5F"/>
    <w:rsid w:val="00843244"/>
    <w:rsid w:val="008803AE"/>
    <w:rsid w:val="00881DE2"/>
    <w:rsid w:val="008C2297"/>
    <w:rsid w:val="008C4684"/>
    <w:rsid w:val="00927B3B"/>
    <w:rsid w:val="00954E96"/>
    <w:rsid w:val="00971605"/>
    <w:rsid w:val="00981A97"/>
    <w:rsid w:val="00984106"/>
    <w:rsid w:val="009A0CB7"/>
    <w:rsid w:val="009A1E5C"/>
    <w:rsid w:val="009C6FD8"/>
    <w:rsid w:val="009D76A1"/>
    <w:rsid w:val="009E0A98"/>
    <w:rsid w:val="009E36FF"/>
    <w:rsid w:val="00A10232"/>
    <w:rsid w:val="00A16503"/>
    <w:rsid w:val="00A30D63"/>
    <w:rsid w:val="00A40F96"/>
    <w:rsid w:val="00A7166F"/>
    <w:rsid w:val="00AA5080"/>
    <w:rsid w:val="00AA7390"/>
    <w:rsid w:val="00AB3FB7"/>
    <w:rsid w:val="00AD03BE"/>
    <w:rsid w:val="00AF15BD"/>
    <w:rsid w:val="00B07659"/>
    <w:rsid w:val="00B21F63"/>
    <w:rsid w:val="00B4683D"/>
    <w:rsid w:val="00B46C50"/>
    <w:rsid w:val="00B7471B"/>
    <w:rsid w:val="00B90276"/>
    <w:rsid w:val="00B95CEE"/>
    <w:rsid w:val="00BD38CD"/>
    <w:rsid w:val="00C27A59"/>
    <w:rsid w:val="00C42448"/>
    <w:rsid w:val="00C6486D"/>
    <w:rsid w:val="00C75251"/>
    <w:rsid w:val="00C92349"/>
    <w:rsid w:val="00CC42F0"/>
    <w:rsid w:val="00CF2064"/>
    <w:rsid w:val="00D22277"/>
    <w:rsid w:val="00D5380E"/>
    <w:rsid w:val="00D87099"/>
    <w:rsid w:val="00DB3A57"/>
    <w:rsid w:val="00DB404F"/>
    <w:rsid w:val="00DF33E3"/>
    <w:rsid w:val="00DF49BD"/>
    <w:rsid w:val="00E04523"/>
    <w:rsid w:val="00E06C31"/>
    <w:rsid w:val="00E11CA0"/>
    <w:rsid w:val="00E248DB"/>
    <w:rsid w:val="00E41D72"/>
    <w:rsid w:val="00E42773"/>
    <w:rsid w:val="00E5517B"/>
    <w:rsid w:val="00E73113"/>
    <w:rsid w:val="00E93E17"/>
    <w:rsid w:val="00EF684E"/>
    <w:rsid w:val="00F77F00"/>
    <w:rsid w:val="00F9269A"/>
    <w:rsid w:val="00FC2A9C"/>
    <w:rsid w:val="00FD2C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27E18055-65A8-4BBD-A66F-0CE341CE2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711E1A"/>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B95CE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B95C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B95CEE"/>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table" w:customStyle="1" w:styleId="11">
    <w:name w:val="Сетка таблицы1"/>
    <w:basedOn w:val="a1"/>
    <w:next w:val="a4"/>
    <w:uiPriority w:val="39"/>
    <w:rsid w:val="006536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4"/>
    <w:uiPriority w:val="39"/>
    <w:rsid w:val="009A0C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0">
    <w:name w:val="c10"/>
    <w:basedOn w:val="a0"/>
    <w:rsid w:val="00C6486D"/>
  </w:style>
  <w:style w:type="paragraph" w:customStyle="1" w:styleId="c0">
    <w:name w:val="c0"/>
    <w:basedOn w:val="a"/>
    <w:rsid w:val="00C6486D"/>
    <w:pPr>
      <w:spacing w:before="90" w:after="90" w:line="240" w:lineRule="auto"/>
    </w:pPr>
    <w:rPr>
      <w:rFonts w:ascii="Times New Roman" w:eastAsia="Times New Roman" w:hAnsi="Times New Roman" w:cs="Times New Roman"/>
      <w:sz w:val="24"/>
      <w:szCs w:val="24"/>
      <w:lang w:eastAsia="ru-RU"/>
    </w:rPr>
  </w:style>
  <w:style w:type="character" w:customStyle="1" w:styleId="c2">
    <w:name w:val="c2"/>
    <w:basedOn w:val="a0"/>
    <w:rsid w:val="00C6486D"/>
  </w:style>
  <w:style w:type="character" w:customStyle="1" w:styleId="c1">
    <w:name w:val="c1"/>
    <w:basedOn w:val="a0"/>
    <w:rsid w:val="00C6486D"/>
  </w:style>
  <w:style w:type="table" w:customStyle="1" w:styleId="3">
    <w:name w:val="Сетка таблицы3"/>
    <w:basedOn w:val="a1"/>
    <w:next w:val="a4"/>
    <w:uiPriority w:val="39"/>
    <w:rsid w:val="00154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Текст выноски Знак"/>
    <w:basedOn w:val="a0"/>
    <w:link w:val="a6"/>
    <w:uiPriority w:val="99"/>
    <w:semiHidden/>
    <w:rsid w:val="00FD2C58"/>
    <w:rPr>
      <w:rFonts w:ascii="Tahoma" w:hAnsi="Tahoma" w:cs="Tahoma"/>
      <w:sz w:val="16"/>
      <w:szCs w:val="16"/>
    </w:rPr>
  </w:style>
  <w:style w:type="paragraph" w:styleId="a6">
    <w:name w:val="Balloon Text"/>
    <w:basedOn w:val="a"/>
    <w:link w:val="a5"/>
    <w:uiPriority w:val="99"/>
    <w:semiHidden/>
    <w:unhideWhenUsed/>
    <w:rsid w:val="00FD2C58"/>
    <w:pPr>
      <w:spacing w:after="0" w:line="240" w:lineRule="auto"/>
    </w:pPr>
    <w:rPr>
      <w:rFonts w:ascii="Tahoma" w:hAnsi="Tahoma" w:cs="Tahoma"/>
      <w:sz w:val="16"/>
      <w:szCs w:val="16"/>
    </w:rPr>
  </w:style>
  <w:style w:type="table" w:customStyle="1" w:styleId="4">
    <w:name w:val="Сетка таблицы4"/>
    <w:basedOn w:val="a1"/>
    <w:next w:val="a4"/>
    <w:uiPriority w:val="59"/>
    <w:rsid w:val="002A03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16381B"/>
    <w:pPr>
      <w:ind w:left="720"/>
      <w:contextualSpacing/>
    </w:pPr>
  </w:style>
  <w:style w:type="paragraph" w:styleId="a8">
    <w:name w:val="footer"/>
    <w:basedOn w:val="a"/>
    <w:link w:val="a9"/>
    <w:uiPriority w:val="99"/>
    <w:unhideWhenUsed/>
    <w:rsid w:val="00B46C50"/>
    <w:pPr>
      <w:tabs>
        <w:tab w:val="center" w:pos="4677"/>
        <w:tab w:val="right" w:pos="9355"/>
      </w:tabs>
      <w:spacing w:after="0" w:line="240" w:lineRule="auto"/>
    </w:pPr>
    <w:rPr>
      <w:rFonts w:ascii="Calibri" w:eastAsia="Times New Roman" w:hAnsi="Calibri" w:cs="Times New Roman"/>
      <w:sz w:val="20"/>
      <w:szCs w:val="20"/>
      <w:lang w:eastAsia="ru-RU"/>
    </w:rPr>
  </w:style>
  <w:style w:type="character" w:customStyle="1" w:styleId="a9">
    <w:name w:val="Нижний колонтитул Знак"/>
    <w:basedOn w:val="a0"/>
    <w:link w:val="a8"/>
    <w:uiPriority w:val="99"/>
    <w:rsid w:val="00B46C50"/>
    <w:rPr>
      <w:rFonts w:ascii="Calibri" w:eastAsia="Times New Roman" w:hAnsi="Calibri" w:cs="Times New Roman"/>
      <w:sz w:val="20"/>
      <w:szCs w:val="20"/>
      <w:lang w:eastAsia="ru-RU"/>
    </w:rPr>
  </w:style>
  <w:style w:type="table" w:customStyle="1" w:styleId="5">
    <w:name w:val="Сетка таблицы5"/>
    <w:basedOn w:val="a1"/>
    <w:next w:val="a4"/>
    <w:uiPriority w:val="59"/>
    <w:rsid w:val="00B46C5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4"/>
    <w:uiPriority w:val="39"/>
    <w:rsid w:val="00B46C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4"/>
    <w:uiPriority w:val="59"/>
    <w:rsid w:val="00E0452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4"/>
    <w:uiPriority w:val="59"/>
    <w:rsid w:val="00A1650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4"/>
    <w:uiPriority w:val="59"/>
    <w:rsid w:val="000941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4"/>
    <w:uiPriority w:val="39"/>
    <w:rsid w:val="006305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Основной текст (2)_"/>
    <w:basedOn w:val="a0"/>
    <w:link w:val="21"/>
    <w:rsid w:val="00AA7390"/>
    <w:rPr>
      <w:rFonts w:ascii="Times New Roman" w:eastAsia="Times New Roman" w:hAnsi="Times New Roman" w:cs="Times New Roman"/>
      <w:sz w:val="18"/>
      <w:szCs w:val="18"/>
      <w:shd w:val="clear" w:color="auto" w:fill="FFFFFF"/>
    </w:rPr>
  </w:style>
  <w:style w:type="character" w:customStyle="1" w:styleId="30">
    <w:name w:val="Основной текст (3)_"/>
    <w:basedOn w:val="a0"/>
    <w:link w:val="31"/>
    <w:rsid w:val="00AA7390"/>
    <w:rPr>
      <w:rFonts w:ascii="Times New Roman" w:eastAsia="Times New Roman" w:hAnsi="Times New Roman" w:cs="Times New Roman"/>
      <w:b/>
      <w:bCs/>
      <w:sz w:val="18"/>
      <w:szCs w:val="18"/>
      <w:shd w:val="clear" w:color="auto" w:fill="FFFFFF"/>
    </w:rPr>
  </w:style>
  <w:style w:type="character" w:customStyle="1" w:styleId="40">
    <w:name w:val="Основной текст (4)_"/>
    <w:basedOn w:val="a0"/>
    <w:link w:val="41"/>
    <w:rsid w:val="00AA7390"/>
    <w:rPr>
      <w:rFonts w:ascii="Century Gothic" w:eastAsia="Century Gothic" w:hAnsi="Century Gothic" w:cs="Century Gothic"/>
      <w:sz w:val="11"/>
      <w:szCs w:val="11"/>
      <w:shd w:val="clear" w:color="auto" w:fill="FFFFFF"/>
    </w:rPr>
  </w:style>
  <w:style w:type="paragraph" w:customStyle="1" w:styleId="21">
    <w:name w:val="Основной текст (2)"/>
    <w:basedOn w:val="a"/>
    <w:link w:val="20"/>
    <w:rsid w:val="00AA7390"/>
    <w:pPr>
      <w:widowControl w:val="0"/>
      <w:shd w:val="clear" w:color="auto" w:fill="FFFFFF"/>
      <w:spacing w:after="180" w:line="206" w:lineRule="exact"/>
      <w:jc w:val="both"/>
    </w:pPr>
    <w:rPr>
      <w:rFonts w:ascii="Times New Roman" w:eastAsia="Times New Roman" w:hAnsi="Times New Roman" w:cs="Times New Roman"/>
      <w:sz w:val="18"/>
      <w:szCs w:val="18"/>
    </w:rPr>
  </w:style>
  <w:style w:type="paragraph" w:customStyle="1" w:styleId="31">
    <w:name w:val="Основной текст (3)"/>
    <w:basedOn w:val="a"/>
    <w:link w:val="30"/>
    <w:rsid w:val="00AA7390"/>
    <w:pPr>
      <w:widowControl w:val="0"/>
      <w:shd w:val="clear" w:color="auto" w:fill="FFFFFF"/>
      <w:spacing w:before="180" w:after="180" w:line="0" w:lineRule="atLeast"/>
      <w:ind w:firstLine="600"/>
      <w:jc w:val="both"/>
    </w:pPr>
    <w:rPr>
      <w:rFonts w:ascii="Times New Roman" w:eastAsia="Times New Roman" w:hAnsi="Times New Roman" w:cs="Times New Roman"/>
      <w:b/>
      <w:bCs/>
      <w:sz w:val="18"/>
      <w:szCs w:val="18"/>
    </w:rPr>
  </w:style>
  <w:style w:type="paragraph" w:customStyle="1" w:styleId="41">
    <w:name w:val="Основной текст (4)"/>
    <w:basedOn w:val="a"/>
    <w:link w:val="40"/>
    <w:rsid w:val="00AA7390"/>
    <w:pPr>
      <w:widowControl w:val="0"/>
      <w:shd w:val="clear" w:color="auto" w:fill="FFFFFF"/>
      <w:spacing w:after="0" w:line="0" w:lineRule="atLeast"/>
    </w:pPr>
    <w:rPr>
      <w:rFonts w:ascii="Century Gothic" w:eastAsia="Century Gothic" w:hAnsi="Century Gothic" w:cs="Century Gothic"/>
      <w:sz w:val="11"/>
      <w:szCs w:val="11"/>
    </w:rPr>
  </w:style>
  <w:style w:type="paragraph" w:styleId="aa">
    <w:name w:val="No Spacing"/>
    <w:uiPriority w:val="1"/>
    <w:qFormat/>
    <w:rsid w:val="009D76A1"/>
    <w:pPr>
      <w:widowControl w:val="0"/>
      <w:suppressAutoHyphens/>
      <w:spacing w:after="0" w:line="240" w:lineRule="auto"/>
    </w:pPr>
    <w:rPr>
      <w:rFonts w:ascii="Liberation Serif" w:eastAsia="Droid Sans Fallback" w:hAnsi="Liberation Serif" w:cs="Mangal"/>
      <w:sz w:val="24"/>
      <w:szCs w:val="21"/>
      <w:lang w:eastAsia="zh-CN" w:bidi="hi-IN"/>
    </w:rPr>
  </w:style>
  <w:style w:type="table" w:customStyle="1" w:styleId="100">
    <w:name w:val="Сетка таблицы10"/>
    <w:basedOn w:val="a1"/>
    <w:next w:val="a4"/>
    <w:uiPriority w:val="59"/>
    <w:rsid w:val="00DF49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9"/>
    <w:rsid w:val="00711E1A"/>
    <w:rPr>
      <w:rFonts w:ascii="Times New Roman CYR" w:eastAsia="Times New Roman" w:hAnsi="Times New Roman CYR" w:cs="Times New Roman CYR"/>
      <w:b/>
      <w:bCs/>
      <w:color w:val="26282F"/>
      <w:sz w:val="24"/>
      <w:szCs w:val="24"/>
      <w:lang w:eastAsia="ru-RU"/>
    </w:rPr>
  </w:style>
  <w:style w:type="character" w:customStyle="1" w:styleId="ab">
    <w:name w:val="Цветовое выделение"/>
    <w:uiPriority w:val="99"/>
    <w:rsid w:val="00711E1A"/>
    <w:rPr>
      <w:b/>
      <w:bCs/>
      <w:color w:val="26282F"/>
    </w:rPr>
  </w:style>
  <w:style w:type="character" w:customStyle="1" w:styleId="ac">
    <w:name w:val="Гипертекстовая ссылка"/>
    <w:uiPriority w:val="99"/>
    <w:rsid w:val="00711E1A"/>
    <w:rPr>
      <w:b w:val="0"/>
      <w:bCs w:val="0"/>
      <w:color w:val="106BBE"/>
    </w:rPr>
  </w:style>
  <w:style w:type="paragraph" w:customStyle="1" w:styleId="ad">
    <w:name w:val="Нормальный (таблица)"/>
    <w:basedOn w:val="a"/>
    <w:next w:val="a"/>
    <w:uiPriority w:val="99"/>
    <w:rsid w:val="00711E1A"/>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e">
    <w:name w:val="Прижатый влево"/>
    <w:basedOn w:val="a"/>
    <w:next w:val="a"/>
    <w:uiPriority w:val="99"/>
    <w:rsid w:val="00711E1A"/>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7.xml"/><Relationship Id="rId39" Type="http://schemas.openxmlformats.org/officeDocument/2006/relationships/chart" Target="charts/chart21.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image" Target="media/image8.png"/><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6.xml"/><Relationship Id="rId33" Type="http://schemas.openxmlformats.org/officeDocument/2006/relationships/image" Target="media/image7.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image" Target="media/image3.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5.xml"/><Relationship Id="rId32" Type="http://schemas.openxmlformats.org/officeDocument/2006/relationships/image" Target="media/image6.jpeg"/><Relationship Id="rId37" Type="http://schemas.openxmlformats.org/officeDocument/2006/relationships/footer" Target="footer1.xml"/><Relationship Id="rId40" Type="http://schemas.openxmlformats.org/officeDocument/2006/relationships/chart" Target="charts/chart2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hyperlink" Target="https://pandia.ru/text/category/nauchno_issledovatelmzskaya_deyatelmznostmz/" TargetMode="External"/><Relationship Id="rId28" Type="http://schemas.openxmlformats.org/officeDocument/2006/relationships/image" Target="media/image2.jpeg"/><Relationship Id="rId36" Type="http://schemas.openxmlformats.org/officeDocument/2006/relationships/chart" Target="charts/chart20.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image" Target="media/image5.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8.xml"/><Relationship Id="rId30" Type="http://schemas.openxmlformats.org/officeDocument/2006/relationships/image" Target="media/image4.jpeg"/><Relationship Id="rId35" Type="http://schemas.openxmlformats.org/officeDocument/2006/relationships/chart" Target="charts/chart19.xml"/><Relationship Id="rId43" Type="http://schemas.openxmlformats.org/officeDocument/2006/relationships/footer" Target="footer5.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16.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17.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18.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9557522123893799"/>
          <c:y val="1.9672131147540985E-2"/>
        </c:manualLayout>
      </c:layout>
      <c:overlay val="0"/>
      <c:spPr>
        <a:noFill/>
        <a:ln w="24923">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9269179228013628"/>
          <c:y val="8.9848925134358215E-2"/>
          <c:w val="0.73892053178013373"/>
          <c:h val="0.70185453791960217"/>
        </c:manualLayout>
      </c:layout>
      <c:pie3DChart>
        <c:varyColors val="1"/>
        <c:ser>
          <c:idx val="0"/>
          <c:order val="0"/>
          <c:tx>
            <c:strRef>
              <c:f>Sheet1!$A$2</c:f>
              <c:strCache>
                <c:ptCount val="1"/>
              </c:strCache>
            </c:strRef>
          </c:tx>
          <c:spPr>
            <a:solidFill>
              <a:srgbClr val="9999FF"/>
            </a:solidFill>
            <a:ln w="9595">
              <a:solidFill>
                <a:srgbClr val="000000"/>
              </a:solidFill>
              <a:prstDash val="solid"/>
            </a:ln>
          </c:spPr>
          <c:explosion val="25"/>
          <c:dPt>
            <c:idx val="0"/>
            <c:bubble3D val="0"/>
            <c:extLst xmlns:c16r2="http://schemas.microsoft.com/office/drawing/2015/06/chart">
              <c:ext xmlns:c16="http://schemas.microsoft.com/office/drawing/2014/chart" uri="{C3380CC4-5D6E-409C-BE32-E72D297353CC}">
                <c16:uniqueId val="{00000000-30CF-4652-8CD9-2D30F1D23C8A}"/>
              </c:ext>
            </c:extLst>
          </c:dPt>
          <c:dPt>
            <c:idx val="1"/>
            <c:bubble3D val="0"/>
            <c:spPr>
              <a:solidFill>
                <a:srgbClr val="993366"/>
              </a:solidFill>
              <a:ln w="9595">
                <a:solidFill>
                  <a:srgbClr val="000000"/>
                </a:solidFill>
                <a:prstDash val="solid"/>
              </a:ln>
            </c:spPr>
            <c:extLst xmlns:c16r2="http://schemas.microsoft.com/office/drawing/2015/06/chart">
              <c:ext xmlns:c16="http://schemas.microsoft.com/office/drawing/2014/chart" uri="{C3380CC4-5D6E-409C-BE32-E72D297353CC}">
                <c16:uniqueId val="{00000002-30CF-4652-8CD9-2D30F1D23C8A}"/>
              </c:ext>
            </c:extLst>
          </c:dPt>
          <c:dPt>
            <c:idx val="2"/>
            <c:bubble3D val="0"/>
            <c:spPr>
              <a:solidFill>
                <a:srgbClr val="FFFFCC"/>
              </a:solidFill>
              <a:ln w="9595">
                <a:solidFill>
                  <a:srgbClr val="000000"/>
                </a:solidFill>
                <a:prstDash val="solid"/>
              </a:ln>
            </c:spPr>
            <c:extLst xmlns:c16r2="http://schemas.microsoft.com/office/drawing/2015/06/chart">
              <c:ext xmlns:c16="http://schemas.microsoft.com/office/drawing/2014/chart" uri="{C3380CC4-5D6E-409C-BE32-E72D297353CC}">
                <c16:uniqueId val="{00000004-30CF-4652-8CD9-2D30F1D23C8A}"/>
              </c:ext>
            </c:extLst>
          </c:dPt>
          <c:dLbls>
            <c:dLbl>
              <c:idx val="0"/>
              <c:numFmt formatCode="General" sourceLinked="0"/>
              <c:spPr>
                <a:noFill/>
                <a:ln w="24923">
                  <a:noFill/>
                </a:ln>
              </c:spPr>
              <c:txPr>
                <a:bodyPr/>
                <a:lstStyle/>
                <a:p>
                  <a:pPr>
                    <a:defRPr sz="908" b="0" i="0" u="none" strike="noStrike" baseline="0">
                      <a:solidFill>
                        <a:srgbClr val="000000"/>
                      </a:solidFill>
                      <a:latin typeface="Times New Roman"/>
                      <a:ea typeface="Times New Roman"/>
                      <a:cs typeface="Times New Roman"/>
                    </a:defRPr>
                  </a:pPr>
                  <a:endParaRPr lang="ru-RU"/>
                </a:p>
              </c:txPr>
              <c:dLblPos val="ctr"/>
              <c:showLegendKey val="0"/>
              <c:showVal val="1"/>
              <c:showCatName val="1"/>
              <c:showSerName val="0"/>
              <c:showPercent val="0"/>
              <c:showBubbleSize val="0"/>
            </c:dLbl>
            <c:dLbl>
              <c:idx val="1"/>
              <c:numFmt formatCode="General" sourceLinked="0"/>
              <c:spPr>
                <a:noFill/>
                <a:ln w="24923">
                  <a:noFill/>
                </a:ln>
              </c:spPr>
              <c:txPr>
                <a:bodyPr/>
                <a:lstStyle/>
                <a:p>
                  <a:pPr>
                    <a:defRPr sz="908" b="0" i="0" u="none" strike="noStrike" baseline="0">
                      <a:solidFill>
                        <a:srgbClr val="000000"/>
                      </a:solidFill>
                      <a:latin typeface="Times New Roman"/>
                      <a:ea typeface="Times New Roman"/>
                      <a:cs typeface="Times New Roman"/>
                    </a:defRPr>
                  </a:pPr>
                  <a:endParaRPr lang="ru-RU"/>
                </a:p>
              </c:txPr>
              <c:dLblPos val="ctr"/>
              <c:showLegendKey val="0"/>
              <c:showVal val="1"/>
              <c:showCatName val="1"/>
              <c:showSerName val="0"/>
              <c:showPercent val="0"/>
              <c:showBubbleSize val="0"/>
            </c:dLbl>
            <c:dLbl>
              <c:idx val="2"/>
              <c:numFmt formatCode="General" sourceLinked="0"/>
              <c:spPr>
                <a:noFill/>
                <a:ln w="24923">
                  <a:noFill/>
                </a:ln>
              </c:spPr>
              <c:txPr>
                <a:bodyPr/>
                <a:lstStyle/>
                <a:p>
                  <a:pPr>
                    <a:defRPr sz="908" b="0" i="0" u="none" strike="noStrike" baseline="0">
                      <a:solidFill>
                        <a:srgbClr val="000000"/>
                      </a:solidFill>
                      <a:latin typeface="Times New Roman"/>
                      <a:ea typeface="Times New Roman"/>
                      <a:cs typeface="Times New Roman"/>
                    </a:defRPr>
                  </a:pPr>
                  <a:endParaRPr lang="ru-RU"/>
                </a:p>
              </c:txPr>
              <c:dLblPos val="ctr"/>
              <c:showLegendKey val="0"/>
              <c:showVal val="1"/>
              <c:showCatName val="1"/>
              <c:showSerName val="0"/>
              <c:showPercent val="0"/>
              <c:showBubbleSize val="0"/>
            </c:dLbl>
            <c:numFmt formatCode="General" sourceLinked="0"/>
            <c:spPr>
              <a:noFill/>
              <a:ln w="24923">
                <a:noFill/>
              </a:ln>
            </c:spPr>
            <c:txPr>
              <a:bodyPr wrap="square" lIns="38100" tIns="19050" rIns="38100" bIns="19050" anchor="ctr">
                <a:spAutoFit/>
              </a:bodyPr>
              <a:lstStyle/>
              <a:p>
                <a:pPr>
                  <a:defRPr sz="908" b="0" i="0" u="none" strike="noStrike" baseline="0">
                    <a:solidFill>
                      <a:srgbClr val="000000"/>
                    </a:solidFill>
                    <a:latin typeface="Times New Roman"/>
                    <a:ea typeface="Times New Roman"/>
                    <a:cs typeface="Times New Roman"/>
                  </a:defRPr>
                </a:pPr>
                <a:endParaRPr lang="ru-RU"/>
              </a:p>
            </c:txPr>
            <c:dLblPos val="ct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Sheet1!$B$1:$D$1</c:f>
              <c:strCache>
                <c:ptCount val="3"/>
                <c:pt idx="0">
                  <c:v>Повар, кондитер</c:v>
                </c:pt>
                <c:pt idx="1">
                  <c:v>Автомеханик</c:v>
                </c:pt>
                <c:pt idx="2">
                  <c:v>Сварщик</c:v>
                </c:pt>
              </c:strCache>
            </c:strRef>
          </c:cat>
          <c:val>
            <c:numRef>
              <c:f>Sheet1!$B$2:$D$2</c:f>
              <c:numCache>
                <c:formatCode>General</c:formatCode>
                <c:ptCount val="3"/>
                <c:pt idx="0">
                  <c:v>22</c:v>
                </c:pt>
                <c:pt idx="1">
                  <c:v>66</c:v>
                </c:pt>
                <c:pt idx="2">
                  <c:v>20</c:v>
                </c:pt>
              </c:numCache>
            </c:numRef>
          </c:val>
          <c:extLst xmlns:c16r2="http://schemas.microsoft.com/office/drawing/2015/06/chart">
            <c:ext xmlns:c16="http://schemas.microsoft.com/office/drawing/2014/chart" uri="{C3380CC4-5D6E-409C-BE32-E72D297353CC}">
              <c16:uniqueId val="{00000005-30CF-4652-8CD9-2D30F1D23C8A}"/>
            </c:ext>
          </c:extLst>
        </c:ser>
        <c:dLbls>
          <c:showLegendKey val="0"/>
          <c:showVal val="0"/>
          <c:showCatName val="0"/>
          <c:showSerName val="0"/>
          <c:showPercent val="0"/>
          <c:showBubbleSize val="0"/>
          <c:showLeaderLines val="1"/>
        </c:dLbls>
      </c:pie3DChart>
      <c:spPr>
        <a:solidFill>
          <a:srgbClr val="C0C0C0"/>
        </a:solidFill>
        <a:ln w="9595">
          <a:solidFill>
            <a:srgbClr val="808080"/>
          </a:solidFill>
          <a:prstDash val="solid"/>
        </a:ln>
      </c:spPr>
    </c:plotArea>
    <c:legend>
      <c:legendPos val="b"/>
      <c:legendEntry>
        <c:idx val="0"/>
        <c:txPr>
          <a:bodyPr/>
          <a:lstStyle/>
          <a:p>
            <a:pPr>
              <a:defRPr sz="1000" b="0" i="0" u="none" strike="noStrike" baseline="0">
                <a:solidFill>
                  <a:srgbClr val="000000"/>
                </a:solidFill>
                <a:latin typeface="Calibri"/>
                <a:ea typeface="Calibri"/>
                <a:cs typeface="Calibri"/>
              </a:defRPr>
            </a:pPr>
            <a:endParaRPr lang="ru-RU"/>
          </a:p>
        </c:txPr>
      </c:legendEntry>
      <c:legendEntry>
        <c:idx val="1"/>
        <c:txPr>
          <a:bodyPr/>
          <a:lstStyle/>
          <a:p>
            <a:pPr>
              <a:defRPr sz="1000" b="0" i="0" u="none" strike="noStrike" baseline="0">
                <a:solidFill>
                  <a:srgbClr val="000000"/>
                </a:solidFill>
                <a:latin typeface="Calibri"/>
                <a:ea typeface="Calibri"/>
                <a:cs typeface="Calibri"/>
              </a:defRPr>
            </a:pPr>
            <a:endParaRPr lang="ru-RU"/>
          </a:p>
        </c:txPr>
      </c:legendEntry>
      <c:layout>
        <c:manualLayout>
          <c:xMode val="edge"/>
          <c:yMode val="edge"/>
          <c:x val="7.0625571136199744E-2"/>
          <c:y val="0.84993017892214262"/>
          <c:w val="0.8587487117502971"/>
          <c:h val="0.14014937206075784"/>
        </c:manualLayout>
      </c:layout>
      <c:overlay val="0"/>
      <c:spPr>
        <a:solidFill>
          <a:srgbClr val="FFFFFF"/>
        </a:solidFill>
        <a:ln w="2398">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868"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9021176330231448"/>
          <c:w val="0.88933638362772216"/>
          <c:h val="0.53994124314006209"/>
        </c:manualLayout>
      </c:layout>
      <c:pie3DChart>
        <c:varyColors val="1"/>
        <c:ser>
          <c:idx val="0"/>
          <c:order val="0"/>
          <c:tx>
            <c:strRef>
              <c:f>Лист1!$B$1</c:f>
              <c:strCache>
                <c:ptCount val="1"/>
                <c:pt idx="0">
                  <c:v>Продажи</c:v>
                </c:pt>
              </c:strCache>
            </c:strRef>
          </c:tx>
          <c:dPt>
            <c:idx val="0"/>
            <c:bubble3D val="0"/>
            <c:explosion val="2"/>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5EF7-4886-A6CA-4B23EBF73DB9}"/>
              </c:ext>
            </c:extLst>
          </c:dPt>
          <c:dPt>
            <c:idx val="1"/>
            <c:bubble3D val="0"/>
            <c:explosion val="9"/>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5EF7-4886-A6CA-4B23EBF73DB9}"/>
              </c:ext>
            </c:extLst>
          </c:dPt>
          <c:dPt>
            <c:idx val="2"/>
            <c:bubble3D val="0"/>
            <c:explosion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5EF7-4886-A6CA-4B23EBF73DB9}"/>
              </c:ext>
            </c:extLst>
          </c:dPt>
          <c:dPt>
            <c:idx val="3"/>
            <c:bubble3D val="0"/>
            <c:explosion val="15"/>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5EF7-4886-A6CA-4B23EBF73DB9}"/>
              </c:ext>
            </c:extLst>
          </c:dPt>
          <c:dPt>
            <c:idx val="4"/>
            <c:bubble3D val="0"/>
            <c:explosion val="5"/>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9-5EF7-4886-A6CA-4B23EBF73DB9}"/>
              </c:ext>
            </c:extLst>
          </c:dPt>
          <c:dLbls>
            <c:dLbl>
              <c:idx val="0"/>
              <c:layout>
                <c:manualLayout>
                  <c:x val="7.3115845730989726E-2"/>
                  <c:y val="1.3894069642462323E-2"/>
                </c:manualLayout>
              </c:layout>
              <c:tx>
                <c:rich>
                  <a:bodyPr rot="0" spcFirstLastPara="1" vertOverflow="ellipsis" vert="horz" wrap="square" lIns="38100" tIns="19050" rIns="38100" bIns="19050" anchor="ctr" anchorCtr="1">
                    <a:noAutofit/>
                  </a:bodyPr>
                  <a:lstStyle/>
                  <a:p>
                    <a:pPr>
                      <a:defRPr sz="1100" b="0" i="0" u="none" strike="noStrike" kern="1200" baseline="0">
                        <a:solidFill>
                          <a:schemeClr val="tx2"/>
                        </a:solidFill>
                        <a:latin typeface="+mn-lt"/>
                        <a:ea typeface="+mn-ea"/>
                        <a:cs typeface="+mn-cs"/>
                      </a:defRPr>
                    </a:pPr>
                    <a:r>
                      <a:rPr lang="en-US" b="0"/>
                      <a:t>11</a:t>
                    </a:r>
                  </a:p>
                </c:rich>
              </c:tx>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2"/>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5EF7-4886-A6CA-4B23EBF73DB9}"/>
                </c:ext>
                <c:ext xmlns:c15="http://schemas.microsoft.com/office/drawing/2012/chart" uri="{CE6537A1-D6FC-4f65-9D91-7224C49458BB}">
                  <c15:layout>
                    <c:manualLayout>
                      <c:w val="4.230769230769231E-2"/>
                      <c:h val="6.9810606060606059E-2"/>
                    </c:manualLayout>
                  </c15:layout>
                </c:ext>
              </c:extLst>
            </c:dLbl>
            <c:dLbl>
              <c:idx val="1"/>
              <c:layout>
                <c:manualLayout>
                  <c:x val="4.4248848264596213E-2"/>
                  <c:y val="-6.0756680983058933E-2"/>
                </c:manualLayout>
              </c:layout>
              <c:tx>
                <c:rich>
                  <a:bodyPr/>
                  <a:lstStyle/>
                  <a:p>
                    <a:r>
                      <a:rPr lang="en-US"/>
                      <a:t>11</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5EF7-4886-A6CA-4B23EBF73DB9}"/>
                </c:ext>
                <c:ext xmlns:c15="http://schemas.microsoft.com/office/drawing/2012/chart" uri="{CE6537A1-D6FC-4f65-9D91-7224C49458BB}"/>
              </c:extLst>
            </c:dLbl>
            <c:dLbl>
              <c:idx val="2"/>
              <c:layout>
                <c:manualLayout>
                  <c:x val="3.5782171064233412E-2"/>
                  <c:y val="2.2144465313395457E-2"/>
                </c:manualLayout>
              </c:layout>
              <c:tx>
                <c:rich>
                  <a:bodyPr/>
                  <a:lstStyle/>
                  <a:p>
                    <a:r>
                      <a:rPr lang="en-US" b="0"/>
                      <a:t>6</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5EF7-4886-A6CA-4B23EBF73DB9}"/>
                </c:ext>
                <c:ext xmlns:c15="http://schemas.microsoft.com/office/drawing/2012/chart" uri="{CE6537A1-D6FC-4f65-9D91-7224C49458BB}"/>
              </c:extLst>
            </c:dLbl>
            <c:dLbl>
              <c:idx val="3"/>
              <c:layout>
                <c:manualLayout>
                  <c:x val="-4.8920462986723583E-2"/>
                  <c:y val="-3.4905750417561443E-2"/>
                </c:manualLayout>
              </c:layout>
              <c:tx>
                <c:rich>
                  <a:bodyPr/>
                  <a:lstStyle/>
                  <a:p>
                    <a:r>
                      <a:rPr lang="en-US" sz="1050" b="0">
                        <a:solidFill>
                          <a:sysClr val="windowText" lastClr="000000"/>
                        </a:solidFill>
                      </a:rPr>
                      <a:t>8</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5EF7-4886-A6CA-4B23EBF73DB9}"/>
                </c:ext>
                <c:ext xmlns:c15="http://schemas.microsoft.com/office/drawing/2012/chart" uri="{CE6537A1-D6FC-4f65-9D91-7224C49458BB}"/>
              </c:extLst>
            </c:dLbl>
            <c:dLbl>
              <c:idx val="4"/>
              <c:layout>
                <c:manualLayout>
                  <c:x val="-4.5694069709817785E-2"/>
                  <c:y val="7.3314841326652348E-3"/>
                </c:manualLayout>
              </c:layout>
              <c:tx>
                <c:rich>
                  <a:bodyPr/>
                  <a:lstStyle/>
                  <a:p>
                    <a:r>
                      <a:rPr lang="en-US" b="0"/>
                      <a:t>10</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5EF7-4886-A6CA-4B23EBF73DB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Лист1!$A$2:$A$6</c:f>
              <c:strCache>
                <c:ptCount val="5"/>
                <c:pt idx="0">
                  <c:v>гражданско-патриотическое направление</c:v>
                </c:pt>
                <c:pt idx="1">
                  <c:v>здоровьесберегающее направление</c:v>
                </c:pt>
                <c:pt idx="2">
                  <c:v>правовое воспитание и культура безопасности</c:v>
                </c:pt>
                <c:pt idx="3">
                  <c:v>духовно-нравственное и культурно-эстетическое направление</c:v>
                </c:pt>
                <c:pt idx="4">
                  <c:v>волонтерская деятельность</c:v>
                </c:pt>
              </c:strCache>
            </c:strRef>
          </c:cat>
          <c:val>
            <c:numRef>
              <c:f>Лист1!$B$2:$B$6</c:f>
              <c:numCache>
                <c:formatCode>General</c:formatCode>
                <c:ptCount val="5"/>
                <c:pt idx="0">
                  <c:v>11</c:v>
                </c:pt>
                <c:pt idx="1">
                  <c:v>11</c:v>
                </c:pt>
                <c:pt idx="2">
                  <c:v>6</c:v>
                </c:pt>
                <c:pt idx="3">
                  <c:v>8</c:v>
                </c:pt>
                <c:pt idx="4">
                  <c:v>10</c:v>
                </c:pt>
              </c:numCache>
            </c:numRef>
          </c:val>
          <c:extLst xmlns:c16r2="http://schemas.microsoft.com/office/drawing/2015/06/chart">
            <c:ext xmlns:c16="http://schemas.microsoft.com/office/drawing/2014/chart" uri="{C3380CC4-5D6E-409C-BE32-E72D297353CC}">
              <c16:uniqueId val="{0000000A-5EF7-4886-A6CA-4B23EBF73DB9}"/>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0781359877185157"/>
          <c:y val="2.0481388690050109E-3"/>
          <c:w val="0.29218640122814837"/>
          <c:h val="0.9941638664593677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solidFill>
          <a:schemeClr val="bg1">
            <a:lumMod val="75000"/>
          </a:schemeClr>
        </a:solidFill>
        <a:ln>
          <a:noFill/>
        </a:ln>
        <a:effectLst/>
        <a:sp3d/>
      </c:spPr>
    </c:floor>
    <c:sideWall>
      <c:thickness val="0"/>
      <c:spPr>
        <a:solidFill>
          <a:schemeClr val="bg1">
            <a:lumMod val="75000"/>
          </a:schemeClr>
        </a:solidFill>
        <a:ln>
          <a:noFill/>
        </a:ln>
        <a:effectLst/>
        <a:sp3d/>
      </c:spPr>
    </c:sideWall>
    <c:backWall>
      <c:thickness val="0"/>
      <c:spPr>
        <a:solidFill>
          <a:schemeClr val="bg1">
            <a:lumMod val="75000"/>
          </a:schemeClr>
        </a:solidFill>
        <a:ln>
          <a:noFill/>
        </a:ln>
        <a:effectLst/>
        <a:sp3d/>
      </c:spPr>
    </c:backWall>
    <c:plotArea>
      <c:layout/>
      <c:bar3DChart>
        <c:barDir val="col"/>
        <c:grouping val="clustered"/>
        <c:varyColors val="0"/>
        <c:ser>
          <c:idx val="0"/>
          <c:order val="0"/>
          <c:tx>
            <c:strRef>
              <c:f>Лист1!$B$1</c:f>
              <c:strCache>
                <c:ptCount val="1"/>
                <c:pt idx="0">
                  <c:v>ОПКРС</c:v>
                </c:pt>
              </c:strCache>
            </c:strRef>
          </c:tx>
          <c:spPr>
            <a:solidFill>
              <a:schemeClr val="accent2"/>
            </a:solidFill>
            <a:ln>
              <a:noFill/>
            </a:ln>
            <a:effectLst/>
            <a:sp3d/>
          </c:spPr>
          <c:invertIfNegative val="0"/>
          <c:dLbls>
            <c:dLbl>
              <c:idx val="0"/>
              <c:layout>
                <c:manualLayout>
                  <c:x val="-4.3644298963448095E-3"/>
                  <c:y val="-1.66147455867082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183-4EFA-9753-F2AAAA19813B}"/>
                </c:ext>
                <c:ext xmlns:c15="http://schemas.microsoft.com/office/drawing/2012/chart" uri="{CE6537A1-D6FC-4f65-9D91-7224C49458BB}">
                  <c15:layout/>
                </c:ext>
              </c:extLst>
            </c:dLbl>
            <c:dLbl>
              <c:idx val="1"/>
              <c:layout>
                <c:manualLayout>
                  <c:x val="6.5466448445171983E-3"/>
                  <c:y val="-1.66147455867082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183-4EFA-9753-F2AAAA19813B}"/>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2017-2018</c:v>
                </c:pt>
                <c:pt idx="1">
                  <c:v>2018-2019</c:v>
                </c:pt>
                <c:pt idx="2">
                  <c:v>2019-2020 </c:v>
                </c:pt>
              </c:strCache>
            </c:strRef>
          </c:cat>
          <c:val>
            <c:numRef>
              <c:f>Лист1!$B$2:$B$5</c:f>
              <c:numCache>
                <c:formatCode>General</c:formatCode>
                <c:ptCount val="4"/>
                <c:pt idx="0">
                  <c:v>36</c:v>
                </c:pt>
                <c:pt idx="1">
                  <c:v>34</c:v>
                </c:pt>
                <c:pt idx="2">
                  <c:v>28</c:v>
                </c:pt>
              </c:numCache>
            </c:numRef>
          </c:val>
          <c:extLst xmlns:c16r2="http://schemas.microsoft.com/office/drawing/2015/06/chart">
            <c:ext xmlns:c16="http://schemas.microsoft.com/office/drawing/2014/chart" uri="{C3380CC4-5D6E-409C-BE32-E72D297353CC}">
              <c16:uniqueId val="{00000002-1183-4EFA-9753-F2AAAA19813B}"/>
            </c:ext>
          </c:extLst>
        </c:ser>
        <c:ser>
          <c:idx val="1"/>
          <c:order val="1"/>
          <c:tx>
            <c:strRef>
              <c:f>Лист1!$C$1</c:f>
              <c:strCache>
                <c:ptCount val="1"/>
                <c:pt idx="0">
                  <c:v>ОПССЗ</c:v>
                </c:pt>
              </c:strCache>
            </c:strRef>
          </c:tx>
          <c:spPr>
            <a:solidFill>
              <a:schemeClr val="accent4"/>
            </a:solidFill>
            <a:ln>
              <a:noFill/>
            </a:ln>
            <a:effectLst/>
            <a:sp3d/>
          </c:spPr>
          <c:invertIfNegative val="0"/>
          <c:dLbls>
            <c:dLbl>
              <c:idx val="0"/>
              <c:layout>
                <c:manualLayout>
                  <c:x val="-1.0911074740862176E-3"/>
                  <c:y val="-2.284494811980278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183-4EFA-9753-F2AAAA19813B}"/>
                </c:ext>
                <c:ext xmlns:c15="http://schemas.microsoft.com/office/drawing/2012/chart" uri="{CE6537A1-D6FC-4f65-9D91-7224C49458BB}">
                  <c15:layout>
                    <c:manualLayout>
                      <c:w val="4.1811238406983094E-2"/>
                      <c:h val="6.9158878504672894E-2"/>
                    </c:manualLayout>
                  </c15:layout>
                </c:ext>
              </c:extLst>
            </c:dLbl>
            <c:dLbl>
              <c:idx val="1"/>
              <c:layout>
                <c:manualLayout>
                  <c:x val="1.745771958537912E-2"/>
                  <c:y val="-1.66147455867082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183-4EFA-9753-F2AAAA19813B}"/>
                </c:ext>
                <c:ext xmlns:c15="http://schemas.microsoft.com/office/drawing/2012/chart" uri="{CE6537A1-D6FC-4f65-9D91-7224C49458BB}">
                  <c15:layout/>
                </c:ext>
              </c:extLst>
            </c:dLbl>
            <c:dLbl>
              <c:idx val="2"/>
              <c:layout>
                <c:manualLayout>
                  <c:x val="1.309328968903438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183-4EFA-9753-F2AAAA19813B}"/>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2017-2018</c:v>
                </c:pt>
                <c:pt idx="1">
                  <c:v>2018-2019</c:v>
                </c:pt>
                <c:pt idx="2">
                  <c:v>2019-2020 </c:v>
                </c:pt>
              </c:strCache>
            </c:strRef>
          </c:cat>
          <c:val>
            <c:numRef>
              <c:f>Лист1!$C$2:$C$5</c:f>
              <c:numCache>
                <c:formatCode>General</c:formatCode>
                <c:ptCount val="4"/>
                <c:pt idx="0">
                  <c:v>42</c:v>
                </c:pt>
                <c:pt idx="1">
                  <c:v>37</c:v>
                </c:pt>
                <c:pt idx="2">
                  <c:v>33</c:v>
                </c:pt>
              </c:numCache>
            </c:numRef>
          </c:val>
          <c:extLst xmlns:c16r2="http://schemas.microsoft.com/office/drawing/2015/06/chart">
            <c:ext xmlns:c16="http://schemas.microsoft.com/office/drawing/2014/chart" uri="{C3380CC4-5D6E-409C-BE32-E72D297353CC}">
              <c16:uniqueId val="{00000006-1183-4EFA-9753-F2AAAA19813B}"/>
            </c:ext>
          </c:extLst>
        </c:ser>
        <c:ser>
          <c:idx val="2"/>
          <c:order val="2"/>
          <c:tx>
            <c:strRef>
              <c:f>Лист1!$D$1</c:f>
              <c:strCache>
                <c:ptCount val="1"/>
                <c:pt idx="0">
                  <c:v>Столбец1</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2017-2018</c:v>
                </c:pt>
                <c:pt idx="1">
                  <c:v>2018-2019</c:v>
                </c:pt>
                <c:pt idx="2">
                  <c:v>2019-2020 </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7-1183-4EFA-9753-F2AAAA19813B}"/>
            </c:ext>
          </c:extLst>
        </c:ser>
        <c:dLbls>
          <c:showLegendKey val="0"/>
          <c:showVal val="1"/>
          <c:showCatName val="0"/>
          <c:showSerName val="0"/>
          <c:showPercent val="0"/>
          <c:showBubbleSize val="0"/>
        </c:dLbls>
        <c:gapWidth val="219"/>
        <c:shape val="box"/>
        <c:axId val="155125832"/>
        <c:axId val="155119560"/>
        <c:axId val="0"/>
      </c:bar3DChart>
      <c:catAx>
        <c:axId val="1551258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55119560"/>
        <c:crosses val="autoZero"/>
        <c:auto val="1"/>
        <c:lblAlgn val="ctr"/>
        <c:lblOffset val="100"/>
        <c:noMultiLvlLbl val="0"/>
      </c:catAx>
      <c:valAx>
        <c:axId val="155119560"/>
        <c:scaling>
          <c:orientation val="minMax"/>
        </c:scaling>
        <c:delete val="0"/>
        <c:axPos val="l"/>
        <c:majorGridlines>
          <c:spPr>
            <a:ln w="9525" cap="flat" cmpd="sng" algn="ctr">
              <a:solidFill>
                <a:schemeClr val="bg2"/>
              </a:solidFill>
              <a:round/>
            </a:ln>
            <a:effectLst>
              <a:outerShdw blurRad="50800" dist="50800" dir="5400000" algn="ctr" rotWithShape="0">
                <a:schemeClr val="bg2"/>
              </a:outerShdw>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125832"/>
        <c:crosses val="autoZero"/>
        <c:crossBetween val="between"/>
      </c:valAx>
      <c:spPr>
        <a:noFill/>
        <a:ln>
          <a:noFill/>
        </a:ln>
        <a:effectLst/>
      </c:spPr>
    </c:plotArea>
    <c:legend>
      <c:legendPos val="r"/>
      <c:legendEntry>
        <c:idx val="2"/>
        <c:delete val="1"/>
      </c:legendEntry>
      <c:layout>
        <c:manualLayout>
          <c:xMode val="edge"/>
          <c:yMode val="edge"/>
          <c:x val="0.83524259958503555"/>
          <c:y val="0.38575874277397582"/>
          <c:w val="0.15602854062227517"/>
          <c:h val="0.2243285009934503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solidFill>
          <a:schemeClr val="bg1">
            <a:lumMod val="75000"/>
          </a:schemeClr>
        </a:solidFill>
        <a:ln>
          <a:noFill/>
        </a:ln>
        <a:effectLst/>
        <a:sp3d/>
      </c:spPr>
    </c:floor>
    <c:sideWall>
      <c:thickness val="0"/>
      <c:spPr>
        <a:solidFill>
          <a:schemeClr val="bg1">
            <a:lumMod val="75000"/>
          </a:schemeClr>
        </a:solidFill>
        <a:ln>
          <a:noFill/>
        </a:ln>
        <a:effectLst/>
        <a:sp3d/>
      </c:spPr>
    </c:sideWall>
    <c:backWall>
      <c:thickness val="0"/>
      <c:spPr>
        <a:solidFill>
          <a:schemeClr val="bg1">
            <a:lumMod val="75000"/>
          </a:schemeClr>
        </a:solidFill>
        <a:ln>
          <a:noFill/>
        </a:ln>
        <a:effectLst/>
        <a:sp3d/>
      </c:spPr>
    </c:backWall>
    <c:plotArea>
      <c:layout/>
      <c:bar3DChart>
        <c:barDir val="col"/>
        <c:grouping val="clustered"/>
        <c:varyColors val="0"/>
        <c:ser>
          <c:idx val="0"/>
          <c:order val="0"/>
          <c:tx>
            <c:strRef>
              <c:f>Лист1!$B$1</c:f>
              <c:strCache>
                <c:ptCount val="1"/>
                <c:pt idx="0">
                  <c:v>состоящие на учете в ВТУ</c:v>
                </c:pt>
              </c:strCache>
            </c:strRef>
          </c:tx>
          <c:spPr>
            <a:solidFill>
              <a:schemeClr val="accent2"/>
            </a:solidFill>
            <a:ln>
              <a:noFill/>
            </a:ln>
            <a:effectLst/>
            <a:sp3d/>
          </c:spPr>
          <c:invertIfNegative val="0"/>
          <c:dLbls>
            <c:dLbl>
              <c:idx val="0"/>
              <c:layout>
                <c:manualLayout>
                  <c:x val="1.3093289689034383E-2"/>
                  <c:y val="-1.66147455867082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C9B-47F5-8779-3BD6EBAFB5F3}"/>
                </c:ext>
                <c:ext xmlns:c15="http://schemas.microsoft.com/office/drawing/2012/chart" uri="{CE6537A1-D6FC-4f65-9D91-7224C49458BB}">
                  <c15:layout/>
                </c:ext>
              </c:extLst>
            </c:dLbl>
            <c:dLbl>
              <c:idx val="1"/>
              <c:layout>
                <c:manualLayout>
                  <c:x val="6.5466448445171991E-3"/>
                  <c:y val="-1.66147455867082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C9B-47F5-8779-3BD6EBAFB5F3}"/>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2017-2018</c:v>
                </c:pt>
                <c:pt idx="1">
                  <c:v>2018-2019</c:v>
                </c:pt>
                <c:pt idx="2">
                  <c:v>2019-2020</c:v>
                </c:pt>
              </c:strCache>
            </c:strRef>
          </c:cat>
          <c:val>
            <c:numRef>
              <c:f>Лист1!$B$2:$B$5</c:f>
              <c:numCache>
                <c:formatCode>General</c:formatCode>
                <c:ptCount val="4"/>
                <c:pt idx="0">
                  <c:v>32</c:v>
                </c:pt>
                <c:pt idx="1">
                  <c:v>24</c:v>
                </c:pt>
                <c:pt idx="2">
                  <c:v>9</c:v>
                </c:pt>
              </c:numCache>
            </c:numRef>
          </c:val>
          <c:extLst xmlns:c16r2="http://schemas.microsoft.com/office/drawing/2015/06/chart">
            <c:ext xmlns:c16="http://schemas.microsoft.com/office/drawing/2014/chart" uri="{C3380CC4-5D6E-409C-BE32-E72D297353CC}">
              <c16:uniqueId val="{00000002-7C9B-47F5-8779-3BD6EBAFB5F3}"/>
            </c:ext>
          </c:extLst>
        </c:ser>
        <c:ser>
          <c:idx val="1"/>
          <c:order val="1"/>
          <c:tx>
            <c:strRef>
              <c:f>Лист1!$C$1</c:f>
              <c:strCache>
                <c:ptCount val="1"/>
                <c:pt idx="0">
                  <c:v>состоящие на учете В ОПДН</c:v>
                </c:pt>
              </c:strCache>
            </c:strRef>
          </c:tx>
          <c:spPr>
            <a:solidFill>
              <a:schemeClr val="accent4"/>
            </a:solidFill>
            <a:ln>
              <a:noFill/>
            </a:ln>
            <a:effectLst/>
            <a:sp3d/>
          </c:spPr>
          <c:invertIfNegative val="0"/>
          <c:dLbls>
            <c:dLbl>
              <c:idx val="0"/>
              <c:layout>
                <c:manualLayout>
                  <c:x val="1.7457719585379141E-2"/>
                  <c:y val="-2.07684319833852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C9B-47F5-8779-3BD6EBAFB5F3}"/>
                </c:ext>
                <c:ext xmlns:c15="http://schemas.microsoft.com/office/drawing/2012/chart" uri="{CE6537A1-D6FC-4f65-9D91-7224C49458BB}">
                  <c15:layout/>
                </c:ext>
              </c:extLst>
            </c:dLbl>
            <c:dLbl>
              <c:idx val="1"/>
              <c:layout>
                <c:manualLayout>
                  <c:x val="1.7457719585379124E-2"/>
                  <c:y val="-1.66147455867082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C9B-47F5-8779-3BD6EBAFB5F3}"/>
                </c:ext>
                <c:ext xmlns:c15="http://schemas.microsoft.com/office/drawing/2012/chart" uri="{CE6537A1-D6FC-4f65-9D91-7224C49458BB}">
                  <c15:layout/>
                </c:ext>
              </c:extLst>
            </c:dLbl>
            <c:dLbl>
              <c:idx val="2"/>
              <c:layout>
                <c:manualLayout>
                  <c:x val="1.309328968903438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C9B-47F5-8779-3BD6EBAFB5F3}"/>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2017-2018</c:v>
                </c:pt>
                <c:pt idx="1">
                  <c:v>2018-2019</c:v>
                </c:pt>
                <c:pt idx="2">
                  <c:v>2019-2020</c:v>
                </c:pt>
              </c:strCache>
            </c:strRef>
          </c:cat>
          <c:val>
            <c:numRef>
              <c:f>Лист1!$C$2:$C$5</c:f>
              <c:numCache>
                <c:formatCode>General</c:formatCode>
                <c:ptCount val="4"/>
                <c:pt idx="0">
                  <c:v>12</c:v>
                </c:pt>
                <c:pt idx="1">
                  <c:v>6</c:v>
                </c:pt>
                <c:pt idx="2">
                  <c:v>5</c:v>
                </c:pt>
              </c:numCache>
            </c:numRef>
          </c:val>
          <c:extLst xmlns:c16r2="http://schemas.microsoft.com/office/drawing/2015/06/chart">
            <c:ext xmlns:c16="http://schemas.microsoft.com/office/drawing/2014/chart" uri="{C3380CC4-5D6E-409C-BE32-E72D297353CC}">
              <c16:uniqueId val="{00000006-7C9B-47F5-8779-3BD6EBAFB5F3}"/>
            </c:ext>
          </c:extLst>
        </c:ser>
        <c:ser>
          <c:idx val="2"/>
          <c:order val="2"/>
          <c:tx>
            <c:strRef>
              <c:f>Лист1!$D$1</c:f>
              <c:strCache>
                <c:ptCount val="1"/>
                <c:pt idx="0">
                  <c:v>Столбец1</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2017-2018</c:v>
                </c:pt>
                <c:pt idx="1">
                  <c:v>2018-2019</c:v>
                </c:pt>
                <c:pt idx="2">
                  <c:v>2019-2020</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7-7C9B-47F5-8779-3BD6EBAFB5F3}"/>
            </c:ext>
          </c:extLst>
        </c:ser>
        <c:dLbls>
          <c:showLegendKey val="0"/>
          <c:showVal val="1"/>
          <c:showCatName val="0"/>
          <c:showSerName val="0"/>
          <c:showPercent val="0"/>
          <c:showBubbleSize val="0"/>
        </c:dLbls>
        <c:gapWidth val="219"/>
        <c:shape val="box"/>
        <c:axId val="155120736"/>
        <c:axId val="155123480"/>
        <c:axId val="0"/>
      </c:bar3DChart>
      <c:catAx>
        <c:axId val="1551207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55123480"/>
        <c:crosses val="autoZero"/>
        <c:auto val="1"/>
        <c:lblAlgn val="ctr"/>
        <c:lblOffset val="100"/>
        <c:noMultiLvlLbl val="0"/>
      </c:catAx>
      <c:valAx>
        <c:axId val="155123480"/>
        <c:scaling>
          <c:orientation val="minMax"/>
        </c:scaling>
        <c:delete val="0"/>
        <c:axPos val="l"/>
        <c:majorGridlines>
          <c:spPr>
            <a:ln w="9525" cap="flat" cmpd="sng" algn="ctr">
              <a:solidFill>
                <a:schemeClr val="bg2"/>
              </a:solidFill>
              <a:round/>
            </a:ln>
            <a:effectLst>
              <a:outerShdw blurRad="50800" dist="50800" dir="5400000" algn="ctr" rotWithShape="0">
                <a:schemeClr val="bg2"/>
              </a:outerShdw>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120736"/>
        <c:crosses val="autoZero"/>
        <c:crossBetween val="between"/>
      </c:valAx>
      <c:spPr>
        <a:noFill/>
        <a:ln>
          <a:noFill/>
        </a:ln>
        <a:effectLst/>
      </c:spPr>
    </c:plotArea>
    <c:legend>
      <c:legendPos val="r"/>
      <c:legendEntry>
        <c:idx val="2"/>
        <c:delete val="1"/>
      </c:legendEntry>
      <c:layout>
        <c:manualLayout>
          <c:xMode val="edge"/>
          <c:yMode val="edge"/>
          <c:x val="0.67375869342027983"/>
          <c:y val="0.38575874277397582"/>
          <c:w val="0.3175124467870325"/>
          <c:h val="0.2243285009934503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сироты, опекаемые</c:v>
                </c:pt>
              </c:strCache>
            </c:strRef>
          </c:tx>
          <c:spPr>
            <a:solidFill>
              <a:schemeClr val="accent6">
                <a:lumMod val="75000"/>
              </a:schemeClr>
            </a:solidFill>
          </c:spPr>
          <c:invertIfNegative val="0"/>
          <c:dLbls>
            <c:dLbl>
              <c:idx val="0"/>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09A-4FD2-98B1-AA7956C66509}"/>
                </c:ext>
                <c:ext xmlns:c15="http://schemas.microsoft.com/office/drawing/2012/chart" uri="{CE6537A1-D6FC-4f65-9D91-7224C49458BB}">
                  <c15:layout/>
                </c:ext>
              </c:extLst>
            </c:dLbl>
            <c:dLbl>
              <c:idx val="1"/>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09A-4FD2-98B1-AA7956C66509}"/>
                </c:ext>
                <c:ext xmlns:c15="http://schemas.microsoft.com/office/drawing/2012/chart" uri="{CE6537A1-D6FC-4f65-9D91-7224C49458BB}">
                  <c15:layout/>
                </c:ext>
              </c:extLst>
            </c:dLbl>
            <c:dLbl>
              <c:idx val="2"/>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09A-4FD2-98B1-AA7956C66509}"/>
                </c:ex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2017-2018</c:v>
                </c:pt>
                <c:pt idx="1">
                  <c:v>2018-2019</c:v>
                </c:pt>
                <c:pt idx="2">
                  <c:v>2019-2020</c:v>
                </c:pt>
              </c:strCache>
            </c:strRef>
          </c:cat>
          <c:val>
            <c:numRef>
              <c:f>Лист1!$B$2:$B$4</c:f>
              <c:numCache>
                <c:formatCode>General</c:formatCode>
                <c:ptCount val="3"/>
                <c:pt idx="0">
                  <c:v>49</c:v>
                </c:pt>
                <c:pt idx="1">
                  <c:v>54</c:v>
                </c:pt>
                <c:pt idx="2">
                  <c:v>48</c:v>
                </c:pt>
              </c:numCache>
            </c:numRef>
          </c:val>
          <c:extLst xmlns:c16r2="http://schemas.microsoft.com/office/drawing/2015/06/chart">
            <c:ext xmlns:c16="http://schemas.microsoft.com/office/drawing/2014/chart" uri="{C3380CC4-5D6E-409C-BE32-E72D297353CC}">
              <c16:uniqueId val="{00000003-F09A-4FD2-98B1-AA7956C66509}"/>
            </c:ext>
          </c:extLst>
        </c:ser>
        <c:ser>
          <c:idx val="1"/>
          <c:order val="1"/>
          <c:tx>
            <c:strRef>
              <c:f>Лист1!$C$1</c:f>
              <c:strCache>
                <c:ptCount val="1"/>
                <c:pt idx="0">
                  <c:v>малообеспеченные</c:v>
                </c:pt>
              </c:strCache>
            </c:strRef>
          </c:tx>
          <c:spPr>
            <a:solidFill>
              <a:srgbClr val="FFC000"/>
            </a:solidFill>
          </c:spPr>
          <c:invertIfNegative val="0"/>
          <c:dLbls>
            <c:dLbl>
              <c:idx val="1"/>
              <c:layout>
                <c:manualLayout>
                  <c:x val="1.8518518518518517E-2"/>
                  <c:y val="-1.19047619047619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09A-4FD2-98B1-AA7956C66509}"/>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2017-2018</c:v>
                </c:pt>
                <c:pt idx="1">
                  <c:v>2018-2019</c:v>
                </c:pt>
                <c:pt idx="2">
                  <c:v>2019-2020</c:v>
                </c:pt>
              </c:strCache>
            </c:strRef>
          </c:cat>
          <c:val>
            <c:numRef>
              <c:f>Лист1!$C$2:$C$4</c:f>
              <c:numCache>
                <c:formatCode>General</c:formatCode>
                <c:ptCount val="3"/>
                <c:pt idx="0">
                  <c:v>65</c:v>
                </c:pt>
                <c:pt idx="1">
                  <c:v>51</c:v>
                </c:pt>
                <c:pt idx="2">
                  <c:v>52</c:v>
                </c:pt>
              </c:numCache>
            </c:numRef>
          </c:val>
          <c:extLst xmlns:c16r2="http://schemas.microsoft.com/office/drawing/2015/06/chart">
            <c:ext xmlns:c16="http://schemas.microsoft.com/office/drawing/2014/chart" uri="{C3380CC4-5D6E-409C-BE32-E72D297353CC}">
              <c16:uniqueId val="{00000005-F09A-4FD2-98B1-AA7956C66509}"/>
            </c:ext>
          </c:extLst>
        </c:ser>
        <c:ser>
          <c:idx val="2"/>
          <c:order val="2"/>
          <c:tx>
            <c:strRef>
              <c:f>Лист1!$D$1</c:f>
              <c:strCache>
                <c:ptCount val="1"/>
                <c:pt idx="0">
                  <c:v>инвалиды</c:v>
                </c:pt>
              </c:strCache>
            </c:strRef>
          </c:tx>
          <c:spPr>
            <a:solidFill>
              <a:schemeClr val="accent3">
                <a:lumMod val="75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2017-2018</c:v>
                </c:pt>
                <c:pt idx="1">
                  <c:v>2018-2019</c:v>
                </c:pt>
                <c:pt idx="2">
                  <c:v>2019-2020</c:v>
                </c:pt>
              </c:strCache>
            </c:strRef>
          </c:cat>
          <c:val>
            <c:numRef>
              <c:f>Лист1!$D$2:$D$4</c:f>
              <c:numCache>
                <c:formatCode>General</c:formatCode>
                <c:ptCount val="3"/>
                <c:pt idx="0">
                  <c:v>7</c:v>
                </c:pt>
                <c:pt idx="1">
                  <c:v>6</c:v>
                </c:pt>
                <c:pt idx="2">
                  <c:v>9</c:v>
                </c:pt>
              </c:numCache>
            </c:numRef>
          </c:val>
          <c:extLst xmlns:c16r2="http://schemas.microsoft.com/office/drawing/2015/06/chart">
            <c:ext xmlns:c16="http://schemas.microsoft.com/office/drawing/2014/chart" uri="{C3380CC4-5D6E-409C-BE32-E72D297353CC}">
              <c16:uniqueId val="{00000006-F09A-4FD2-98B1-AA7956C66509}"/>
            </c:ext>
          </c:extLst>
        </c:ser>
        <c:ser>
          <c:idx val="3"/>
          <c:order val="3"/>
          <c:tx>
            <c:strRef>
              <c:f>Лист1!$E$1</c:f>
              <c:strCache>
                <c:ptCount val="1"/>
                <c:pt idx="0">
                  <c:v>ОВЗ</c:v>
                </c:pt>
              </c:strCache>
            </c:strRef>
          </c:tx>
          <c:spPr>
            <a:solidFill>
              <a:schemeClr val="accent2">
                <a:lumMod val="75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2017-2018</c:v>
                </c:pt>
                <c:pt idx="1">
                  <c:v>2018-2019</c:v>
                </c:pt>
                <c:pt idx="2">
                  <c:v>2019-2020</c:v>
                </c:pt>
              </c:strCache>
            </c:strRef>
          </c:cat>
          <c:val>
            <c:numRef>
              <c:f>Лист1!$E$2:$E$4</c:f>
              <c:numCache>
                <c:formatCode>General</c:formatCode>
                <c:ptCount val="3"/>
                <c:pt idx="0">
                  <c:v>49</c:v>
                </c:pt>
                <c:pt idx="1">
                  <c:v>45</c:v>
                </c:pt>
                <c:pt idx="2">
                  <c:v>41</c:v>
                </c:pt>
              </c:numCache>
            </c:numRef>
          </c:val>
          <c:extLst xmlns:c16r2="http://schemas.microsoft.com/office/drawing/2015/06/chart">
            <c:ext xmlns:c16="http://schemas.microsoft.com/office/drawing/2014/chart" uri="{C3380CC4-5D6E-409C-BE32-E72D297353CC}">
              <c16:uniqueId val="{00000007-F09A-4FD2-98B1-AA7956C66509}"/>
            </c:ext>
          </c:extLst>
        </c:ser>
        <c:dLbls>
          <c:showLegendKey val="0"/>
          <c:showVal val="0"/>
          <c:showCatName val="0"/>
          <c:showSerName val="0"/>
          <c:showPercent val="0"/>
          <c:showBubbleSize val="0"/>
        </c:dLbls>
        <c:gapWidth val="150"/>
        <c:shape val="box"/>
        <c:axId val="155125048"/>
        <c:axId val="155121128"/>
        <c:axId val="0"/>
      </c:bar3DChart>
      <c:catAx>
        <c:axId val="155125048"/>
        <c:scaling>
          <c:orientation val="minMax"/>
        </c:scaling>
        <c:delete val="0"/>
        <c:axPos val="b"/>
        <c:numFmt formatCode="General" sourceLinked="0"/>
        <c:majorTickMark val="out"/>
        <c:minorTickMark val="none"/>
        <c:tickLblPos val="nextTo"/>
        <c:crossAx val="155121128"/>
        <c:crosses val="autoZero"/>
        <c:auto val="1"/>
        <c:lblAlgn val="ctr"/>
        <c:lblOffset val="100"/>
        <c:noMultiLvlLbl val="0"/>
      </c:catAx>
      <c:valAx>
        <c:axId val="155121128"/>
        <c:scaling>
          <c:orientation val="minMax"/>
        </c:scaling>
        <c:delete val="0"/>
        <c:axPos val="l"/>
        <c:majorGridlines/>
        <c:numFmt formatCode="General" sourceLinked="1"/>
        <c:majorTickMark val="out"/>
        <c:minorTickMark val="none"/>
        <c:tickLblPos val="nextTo"/>
        <c:crossAx val="155125048"/>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Компенсация проезда на общественном транспорте</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2017-2018</c:v>
                </c:pt>
                <c:pt idx="1">
                  <c:v>2018-2019</c:v>
                </c:pt>
                <c:pt idx="2">
                  <c:v>2019-2020</c:v>
                </c:pt>
              </c:strCache>
            </c:strRef>
          </c:cat>
          <c:val>
            <c:numRef>
              <c:f>Лист1!$B$2:$B$4</c:f>
              <c:numCache>
                <c:formatCode>General</c:formatCode>
                <c:ptCount val="3"/>
                <c:pt idx="0">
                  <c:v>33</c:v>
                </c:pt>
                <c:pt idx="1">
                  <c:v>48</c:v>
                </c:pt>
                <c:pt idx="2">
                  <c:v>43</c:v>
                </c:pt>
              </c:numCache>
            </c:numRef>
          </c:val>
          <c:extLst xmlns:c16r2="http://schemas.microsoft.com/office/drawing/2015/06/chart">
            <c:ext xmlns:c16="http://schemas.microsoft.com/office/drawing/2014/chart" uri="{C3380CC4-5D6E-409C-BE32-E72D297353CC}">
              <c16:uniqueId val="{00000000-A6C7-4488-B2AF-6AF28CC4464D}"/>
            </c:ext>
          </c:extLst>
        </c:ser>
        <c:ser>
          <c:idx val="1"/>
          <c:order val="1"/>
          <c:tx>
            <c:strRef>
              <c:f>Лист1!$C$1</c:f>
              <c:strCache>
                <c:ptCount val="1"/>
                <c:pt idx="0">
                  <c:v>Государственная социальная стипендия</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2017-2018</c:v>
                </c:pt>
                <c:pt idx="1">
                  <c:v>2018-2019</c:v>
                </c:pt>
                <c:pt idx="2">
                  <c:v>2019-2020</c:v>
                </c:pt>
              </c:strCache>
            </c:strRef>
          </c:cat>
          <c:val>
            <c:numRef>
              <c:f>Лист1!$C$2:$C$4</c:f>
              <c:numCache>
                <c:formatCode>General</c:formatCode>
                <c:ptCount val="3"/>
                <c:pt idx="0">
                  <c:v>30</c:v>
                </c:pt>
                <c:pt idx="1">
                  <c:v>40</c:v>
                </c:pt>
                <c:pt idx="2">
                  <c:v>79</c:v>
                </c:pt>
              </c:numCache>
            </c:numRef>
          </c:val>
          <c:extLst xmlns:c16r2="http://schemas.microsoft.com/office/drawing/2015/06/chart">
            <c:ext xmlns:c16="http://schemas.microsoft.com/office/drawing/2014/chart" uri="{C3380CC4-5D6E-409C-BE32-E72D297353CC}">
              <c16:uniqueId val="{00000001-A6C7-4488-B2AF-6AF28CC4464D}"/>
            </c:ext>
          </c:extLst>
        </c:ser>
        <c:ser>
          <c:idx val="2"/>
          <c:order val="2"/>
          <c:tx>
            <c:strRef>
              <c:f>Лист1!$D$1</c:f>
              <c:strCache>
                <c:ptCount val="1"/>
                <c:pt idx="0">
                  <c:v>Материальная поддержка ПССЗ</c:v>
                </c:pt>
              </c:strCache>
            </c:strRef>
          </c:tx>
          <c:spPr>
            <a:solidFill>
              <a:schemeClr val="accent3">
                <a:lumMod val="75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2017-2018</c:v>
                </c:pt>
                <c:pt idx="1">
                  <c:v>2018-2019</c:v>
                </c:pt>
                <c:pt idx="2">
                  <c:v>2019-2020</c:v>
                </c:pt>
              </c:strCache>
            </c:strRef>
          </c:cat>
          <c:val>
            <c:numRef>
              <c:f>Лист1!$D$2:$D$4</c:f>
              <c:numCache>
                <c:formatCode>General</c:formatCode>
                <c:ptCount val="3"/>
                <c:pt idx="0">
                  <c:v>18</c:v>
                </c:pt>
                <c:pt idx="1">
                  <c:v>13</c:v>
                </c:pt>
                <c:pt idx="2">
                  <c:v>7</c:v>
                </c:pt>
              </c:numCache>
            </c:numRef>
          </c:val>
          <c:extLst xmlns:c16r2="http://schemas.microsoft.com/office/drawing/2015/06/chart">
            <c:ext xmlns:c16="http://schemas.microsoft.com/office/drawing/2014/chart" uri="{C3380CC4-5D6E-409C-BE32-E72D297353CC}">
              <c16:uniqueId val="{00000002-A6C7-4488-B2AF-6AF28CC4464D}"/>
            </c:ext>
          </c:extLst>
        </c:ser>
        <c:ser>
          <c:idx val="3"/>
          <c:order val="3"/>
          <c:tx>
            <c:strRef>
              <c:f>Лист1!$E$1</c:f>
              <c:strCache>
                <c:ptCount val="1"/>
                <c:pt idx="0">
                  <c:v>Денежная материальная помощь</c:v>
                </c:pt>
              </c:strCache>
            </c:strRef>
          </c:tx>
          <c:spPr>
            <a:solidFill>
              <a:schemeClr val="accent2">
                <a:lumMod val="75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2017-2018</c:v>
                </c:pt>
                <c:pt idx="1">
                  <c:v>2018-2019</c:v>
                </c:pt>
                <c:pt idx="2">
                  <c:v>2019-2020</c:v>
                </c:pt>
              </c:strCache>
            </c:strRef>
          </c:cat>
          <c:val>
            <c:numRef>
              <c:f>Лист1!$E$2:$E$4</c:f>
              <c:numCache>
                <c:formatCode>General</c:formatCode>
                <c:ptCount val="3"/>
                <c:pt idx="0">
                  <c:v>9</c:v>
                </c:pt>
                <c:pt idx="1">
                  <c:v>10</c:v>
                </c:pt>
                <c:pt idx="2">
                  <c:v>10</c:v>
                </c:pt>
              </c:numCache>
            </c:numRef>
          </c:val>
          <c:extLst xmlns:c16r2="http://schemas.microsoft.com/office/drawing/2015/06/chart">
            <c:ext xmlns:c16="http://schemas.microsoft.com/office/drawing/2014/chart" uri="{C3380CC4-5D6E-409C-BE32-E72D297353CC}">
              <c16:uniqueId val="{00000003-A6C7-4488-B2AF-6AF28CC4464D}"/>
            </c:ext>
          </c:extLst>
        </c:ser>
        <c:ser>
          <c:idx val="4"/>
          <c:order val="4"/>
          <c:tx>
            <c:strRef>
              <c:f>Лист1!$F$1</c:f>
              <c:strCache>
                <c:ptCount val="1"/>
                <c:pt idx="0">
                  <c:v>Материальная помощь вещами</c:v>
                </c:pt>
              </c:strCache>
            </c:strRef>
          </c:tx>
          <c:spPr>
            <a:solidFill>
              <a:schemeClr val="bg2">
                <a:lumMod val="5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2017-2018</c:v>
                </c:pt>
                <c:pt idx="1">
                  <c:v>2018-2019</c:v>
                </c:pt>
                <c:pt idx="2">
                  <c:v>2019-2020</c:v>
                </c:pt>
              </c:strCache>
            </c:strRef>
          </c:cat>
          <c:val>
            <c:numRef>
              <c:f>Лист1!$F$2:$F$4</c:f>
              <c:numCache>
                <c:formatCode>General</c:formatCode>
                <c:ptCount val="3"/>
                <c:pt idx="0">
                  <c:v>15</c:v>
                </c:pt>
                <c:pt idx="1">
                  <c:v>21</c:v>
                </c:pt>
                <c:pt idx="2">
                  <c:v>21</c:v>
                </c:pt>
              </c:numCache>
            </c:numRef>
          </c:val>
          <c:extLst xmlns:c16r2="http://schemas.microsoft.com/office/drawing/2015/06/chart">
            <c:ext xmlns:c16="http://schemas.microsoft.com/office/drawing/2014/chart" uri="{C3380CC4-5D6E-409C-BE32-E72D297353CC}">
              <c16:uniqueId val="{00000004-A6C7-4488-B2AF-6AF28CC4464D}"/>
            </c:ext>
          </c:extLst>
        </c:ser>
        <c:dLbls>
          <c:showLegendKey val="0"/>
          <c:showVal val="0"/>
          <c:showCatName val="0"/>
          <c:showSerName val="0"/>
          <c:showPercent val="0"/>
          <c:showBubbleSize val="0"/>
        </c:dLbls>
        <c:gapWidth val="150"/>
        <c:shape val="box"/>
        <c:axId val="156732000"/>
        <c:axId val="156728080"/>
        <c:axId val="0"/>
      </c:bar3DChart>
      <c:catAx>
        <c:axId val="156732000"/>
        <c:scaling>
          <c:orientation val="minMax"/>
        </c:scaling>
        <c:delete val="0"/>
        <c:axPos val="b"/>
        <c:numFmt formatCode="General" sourceLinked="0"/>
        <c:majorTickMark val="out"/>
        <c:minorTickMark val="none"/>
        <c:tickLblPos val="nextTo"/>
        <c:crossAx val="156728080"/>
        <c:crosses val="autoZero"/>
        <c:auto val="1"/>
        <c:lblAlgn val="ctr"/>
        <c:lblOffset val="100"/>
        <c:noMultiLvlLbl val="0"/>
      </c:catAx>
      <c:valAx>
        <c:axId val="156728080"/>
        <c:scaling>
          <c:orientation val="minMax"/>
        </c:scaling>
        <c:delete val="0"/>
        <c:axPos val="l"/>
        <c:majorGridlines/>
        <c:numFmt formatCode="General" sourceLinked="1"/>
        <c:majorTickMark val="out"/>
        <c:minorTickMark val="none"/>
        <c:tickLblPos val="nextTo"/>
        <c:crossAx val="156732000"/>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052703412073492"/>
          <c:y val="9.4466968224716591E-2"/>
          <c:w val="0.81467096612923395"/>
          <c:h val="0.59878669421641439"/>
        </c:manualLayout>
      </c:layout>
      <c:bar3DChart>
        <c:barDir val="col"/>
        <c:grouping val="clustered"/>
        <c:varyColors val="0"/>
        <c:ser>
          <c:idx val="0"/>
          <c:order val="0"/>
          <c:tx>
            <c:strRef>
              <c:f>Sheet1!$A$2</c:f>
              <c:strCache>
                <c:ptCount val="1"/>
                <c:pt idx="0">
                  <c:v>высшее профессиональное</c:v>
                </c:pt>
              </c:strCache>
            </c:strRef>
          </c:tx>
          <c:spPr>
            <a:solidFill>
              <a:srgbClr val="9999FF"/>
            </a:solidFill>
            <a:ln w="12700">
              <a:solidFill>
                <a:srgbClr val="000000"/>
              </a:solidFill>
              <a:prstDash val="solid"/>
            </a:ln>
          </c:spPr>
          <c:invertIfNegative val="0"/>
          <c:dLbls>
            <c:dLbl>
              <c:idx val="0"/>
              <c:layout>
                <c:manualLayout>
                  <c:x val="2.2725549597562428E-2"/>
                  <c:y val="-1.9500696408568441E-2"/>
                </c:manualLayout>
              </c:layout>
              <c:spPr>
                <a:noFill/>
                <a:ln w="25399">
                  <a:noFill/>
                </a:ln>
              </c:spPr>
              <c:txPr>
                <a:bodyPr/>
                <a:lstStyle/>
                <a:p>
                  <a:pPr>
                    <a:defRPr sz="102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36A-41BA-8786-C1FD62183FDD}"/>
                </c:ext>
                <c:ext xmlns:c15="http://schemas.microsoft.com/office/drawing/2012/chart" uri="{CE6537A1-D6FC-4f65-9D91-7224C49458BB}">
                  <c15:layout/>
                </c:ext>
              </c:extLst>
            </c:dLbl>
            <c:dLbl>
              <c:idx val="1"/>
              <c:layout>
                <c:manualLayout>
                  <c:x val="2.3141159782211707E-2"/>
                  <c:y val="2.7780542607392933E-3"/>
                </c:manualLayout>
              </c:layout>
              <c:spPr>
                <a:noFill/>
                <a:ln w="25399">
                  <a:noFill/>
                </a:ln>
              </c:spPr>
              <c:txPr>
                <a:bodyPr/>
                <a:lstStyle/>
                <a:p>
                  <a:pPr>
                    <a:defRPr sz="102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36A-41BA-8786-C1FD62183FDD}"/>
                </c:ext>
                <c:ext xmlns:c15="http://schemas.microsoft.com/office/drawing/2012/chart" uri="{CE6537A1-D6FC-4f65-9D91-7224C49458BB}">
                  <c15:layout/>
                </c:ext>
              </c:extLst>
            </c:dLbl>
            <c:spPr>
              <a:noFill/>
              <a:ln w="25399">
                <a:noFill/>
              </a:ln>
            </c:spPr>
            <c:txPr>
              <a:bodyPr wrap="square" lIns="38100" tIns="19050" rIns="38100" bIns="19050" anchor="ctr">
                <a:spAutoFit/>
              </a:bodyPr>
              <a:lstStyle/>
              <a:p>
                <a:pPr>
                  <a:defRPr sz="102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Sheet1!$B$1:$E$1</c:f>
              <c:strCache>
                <c:ptCount val="3"/>
                <c:pt idx="0">
                  <c:v>2017/2018 уч.г</c:v>
                </c:pt>
                <c:pt idx="1">
                  <c:v>2018/2019 уч.г</c:v>
                </c:pt>
                <c:pt idx="2">
                  <c:v>2018/2019 уч.г.</c:v>
                </c:pt>
              </c:strCache>
            </c:strRef>
          </c:cat>
          <c:val>
            <c:numRef>
              <c:f>Sheet1!$B$2:$E$2</c:f>
              <c:numCache>
                <c:formatCode>0%</c:formatCode>
                <c:ptCount val="3"/>
                <c:pt idx="0">
                  <c:v>0.8</c:v>
                </c:pt>
                <c:pt idx="1">
                  <c:v>0.77</c:v>
                </c:pt>
                <c:pt idx="2">
                  <c:v>0.68</c:v>
                </c:pt>
              </c:numCache>
            </c:numRef>
          </c:val>
          <c:extLst xmlns:c16r2="http://schemas.microsoft.com/office/drawing/2015/06/chart">
            <c:ext xmlns:c16="http://schemas.microsoft.com/office/drawing/2014/chart" uri="{C3380CC4-5D6E-409C-BE32-E72D297353CC}">
              <c16:uniqueId val="{00000002-536A-41BA-8786-C1FD62183FDD}"/>
            </c:ext>
          </c:extLst>
        </c:ser>
        <c:ser>
          <c:idx val="1"/>
          <c:order val="1"/>
          <c:tx>
            <c:strRef>
              <c:f>Sheet1!$A$3</c:f>
              <c:strCache>
                <c:ptCount val="1"/>
                <c:pt idx="0">
                  <c:v>среднее профессиональное</c:v>
                </c:pt>
              </c:strCache>
            </c:strRef>
          </c:tx>
          <c:spPr>
            <a:solidFill>
              <a:srgbClr val="993366"/>
            </a:solidFill>
            <a:ln w="12700">
              <a:solidFill>
                <a:srgbClr val="000000"/>
              </a:solidFill>
              <a:prstDash val="solid"/>
            </a:ln>
          </c:spPr>
          <c:invertIfNegative val="0"/>
          <c:dLbls>
            <c:dLbl>
              <c:idx val="0"/>
              <c:layout>
                <c:manualLayout>
                  <c:x val="2.4975293622277767E-2"/>
                  <c:y val="-5.0016452104939546E-3"/>
                </c:manualLayout>
              </c:layout>
              <c:spPr>
                <a:noFill/>
                <a:ln w="25399">
                  <a:noFill/>
                </a:ln>
              </c:spPr>
              <c:txPr>
                <a:bodyPr/>
                <a:lstStyle/>
                <a:p>
                  <a:pPr>
                    <a:defRPr sz="102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36A-41BA-8786-C1FD62183FDD}"/>
                </c:ext>
                <c:ext xmlns:c15="http://schemas.microsoft.com/office/drawing/2012/chart" uri="{CE6537A1-D6FC-4f65-9D91-7224C49458BB}">
                  <c15:layout/>
                </c:ext>
              </c:extLst>
            </c:dLbl>
            <c:dLbl>
              <c:idx val="1"/>
              <c:layout>
                <c:manualLayout>
                  <c:x val="3.1216146525373689E-2"/>
                  <c:y val="-7.9661612229635637E-3"/>
                </c:manualLayout>
              </c:layout>
              <c:spPr>
                <a:noFill/>
                <a:ln w="25399">
                  <a:noFill/>
                </a:ln>
              </c:spPr>
              <c:txPr>
                <a:bodyPr/>
                <a:lstStyle/>
                <a:p>
                  <a:pPr>
                    <a:defRPr sz="102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36A-41BA-8786-C1FD62183FDD}"/>
                </c:ext>
                <c:ext xmlns:c15="http://schemas.microsoft.com/office/drawing/2012/chart" uri="{CE6537A1-D6FC-4f65-9D91-7224C49458BB}">
                  <c15:layout/>
                </c:ext>
              </c:extLst>
            </c:dLbl>
            <c:spPr>
              <a:noFill/>
              <a:ln w="25399">
                <a:noFill/>
              </a:ln>
            </c:spPr>
            <c:txPr>
              <a:bodyPr wrap="square" lIns="38100" tIns="19050" rIns="38100" bIns="19050" anchor="ctr">
                <a:spAutoFit/>
              </a:bodyPr>
              <a:lstStyle/>
              <a:p>
                <a:pPr>
                  <a:defRPr sz="102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Sheet1!$B$1:$E$1</c:f>
              <c:strCache>
                <c:ptCount val="3"/>
                <c:pt idx="0">
                  <c:v>2017/2018 уч.г</c:v>
                </c:pt>
                <c:pt idx="1">
                  <c:v>2018/2019 уч.г</c:v>
                </c:pt>
                <c:pt idx="2">
                  <c:v>2018/2019 уч.г.</c:v>
                </c:pt>
              </c:strCache>
            </c:strRef>
          </c:cat>
          <c:val>
            <c:numRef>
              <c:f>Sheet1!$B$3:$E$3</c:f>
              <c:numCache>
                <c:formatCode>0%</c:formatCode>
                <c:ptCount val="3"/>
                <c:pt idx="0">
                  <c:v>0.16</c:v>
                </c:pt>
                <c:pt idx="1">
                  <c:v>0.23</c:v>
                </c:pt>
                <c:pt idx="2">
                  <c:v>0.32</c:v>
                </c:pt>
              </c:numCache>
            </c:numRef>
          </c:val>
          <c:extLst xmlns:c16r2="http://schemas.microsoft.com/office/drawing/2015/06/chart">
            <c:ext xmlns:c16="http://schemas.microsoft.com/office/drawing/2014/chart" uri="{C3380CC4-5D6E-409C-BE32-E72D297353CC}">
              <c16:uniqueId val="{00000005-536A-41BA-8786-C1FD62183FDD}"/>
            </c:ext>
          </c:extLst>
        </c:ser>
        <c:ser>
          <c:idx val="2"/>
          <c:order val="2"/>
          <c:tx>
            <c:strRef>
              <c:f>Sheet1!$A$4</c:f>
              <c:strCache>
                <c:ptCount val="1"/>
              </c:strCache>
            </c:strRef>
          </c:tx>
          <c:spPr>
            <a:solidFill>
              <a:srgbClr val="FFFFCC"/>
            </a:solidFill>
            <a:ln w="12700">
              <a:solidFill>
                <a:srgbClr val="000000"/>
              </a:solidFill>
              <a:prstDash val="solid"/>
            </a:ln>
          </c:spPr>
          <c:invertIfNegative val="0"/>
          <c:dLbls>
            <c:dLbl>
              <c:idx val="0"/>
              <c:layout>
                <c:manualLayout>
                  <c:x val="2.0628462218921673E-2"/>
                  <c:y val="-1.3769754844473736E-3"/>
                </c:manualLayout>
              </c:layout>
              <c:spPr>
                <a:noFill/>
                <a:ln w="25399">
                  <a:noFill/>
                </a:ln>
              </c:spPr>
              <c:txPr>
                <a:bodyPr/>
                <a:lstStyle/>
                <a:p>
                  <a:pPr>
                    <a:defRPr sz="102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36A-41BA-8786-C1FD62183FDD}"/>
                </c:ext>
                <c:ext xmlns:c15="http://schemas.microsoft.com/office/drawing/2012/chart" uri="{CE6537A1-D6FC-4f65-9D91-7224C49458BB}"/>
              </c:extLst>
            </c:dLbl>
            <c:dLbl>
              <c:idx val="1"/>
              <c:layout>
                <c:manualLayout>
                  <c:x val="2.4927567549202001E-2"/>
                  <c:y val="-8.7299166609179357E-3"/>
                </c:manualLayout>
              </c:layout>
              <c:spPr>
                <a:noFill/>
                <a:ln w="25399">
                  <a:noFill/>
                </a:ln>
              </c:spPr>
              <c:txPr>
                <a:bodyPr/>
                <a:lstStyle/>
                <a:p>
                  <a:pPr>
                    <a:defRPr sz="102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36A-41BA-8786-C1FD62183FDD}"/>
                </c:ext>
                <c:ext xmlns:c15="http://schemas.microsoft.com/office/drawing/2012/chart" uri="{CE6537A1-D6FC-4f65-9D91-7224C49458BB}"/>
              </c:extLst>
            </c:dLbl>
            <c:spPr>
              <a:noFill/>
              <a:ln w="25399">
                <a:noFill/>
              </a:ln>
            </c:spPr>
            <c:txPr>
              <a:bodyPr wrap="square" lIns="38100" tIns="19050" rIns="38100" bIns="19050" anchor="ctr">
                <a:spAutoFit/>
              </a:bodyPr>
              <a:lstStyle/>
              <a:p>
                <a:pPr>
                  <a:defRPr sz="102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3"/>
                <c:pt idx="0">
                  <c:v>2017/2018 уч.г</c:v>
                </c:pt>
                <c:pt idx="1">
                  <c:v>2018/2019 уч.г</c:v>
                </c:pt>
                <c:pt idx="2">
                  <c:v>2018/2019 уч.г.</c:v>
                </c:pt>
              </c:strCache>
            </c:strRef>
          </c:cat>
          <c:val>
            <c:numRef>
              <c:f>Sheet1!$B$4:$E$4</c:f>
              <c:numCache>
                <c:formatCode>General</c:formatCode>
                <c:ptCount val="3"/>
              </c:numCache>
            </c:numRef>
          </c:val>
          <c:extLst xmlns:c16r2="http://schemas.microsoft.com/office/drawing/2015/06/chart">
            <c:ext xmlns:c16="http://schemas.microsoft.com/office/drawing/2014/chart" uri="{C3380CC4-5D6E-409C-BE32-E72D297353CC}">
              <c16:uniqueId val="{00000008-536A-41BA-8786-C1FD62183FDD}"/>
            </c:ext>
          </c:extLst>
        </c:ser>
        <c:dLbls>
          <c:showLegendKey val="0"/>
          <c:showVal val="1"/>
          <c:showCatName val="0"/>
          <c:showSerName val="0"/>
          <c:showPercent val="0"/>
          <c:showBubbleSize val="0"/>
        </c:dLbls>
        <c:gapWidth val="150"/>
        <c:gapDepth val="0"/>
        <c:shape val="box"/>
        <c:axId val="156726904"/>
        <c:axId val="156730040"/>
        <c:axId val="0"/>
      </c:bar3DChart>
      <c:catAx>
        <c:axId val="1567269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25" b="0" i="0" u="none" strike="noStrike" baseline="0">
                <a:solidFill>
                  <a:srgbClr val="000000"/>
                </a:solidFill>
                <a:latin typeface="Calibri"/>
                <a:ea typeface="Calibri"/>
                <a:cs typeface="Calibri"/>
              </a:defRPr>
            </a:pPr>
            <a:endParaRPr lang="ru-RU"/>
          </a:p>
        </c:txPr>
        <c:crossAx val="156730040"/>
        <c:crosses val="autoZero"/>
        <c:auto val="1"/>
        <c:lblAlgn val="ctr"/>
        <c:lblOffset val="100"/>
        <c:tickLblSkip val="1"/>
        <c:tickMarkSkip val="1"/>
        <c:noMultiLvlLbl val="0"/>
      </c:catAx>
      <c:valAx>
        <c:axId val="156730040"/>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Calibri"/>
                <a:ea typeface="Calibri"/>
                <a:cs typeface="Calibri"/>
              </a:defRPr>
            </a:pPr>
            <a:endParaRPr lang="ru-RU"/>
          </a:p>
        </c:txPr>
        <c:crossAx val="156726904"/>
        <c:crosses val="autoZero"/>
        <c:crossBetween val="between"/>
      </c:valAx>
      <c:spPr>
        <a:noFill/>
        <a:ln w="25399">
          <a:noFill/>
        </a:ln>
      </c:spPr>
    </c:plotArea>
    <c:legend>
      <c:legendPos val="b"/>
      <c:legendEntry>
        <c:idx val="2"/>
        <c:delete val="1"/>
      </c:legendEntry>
      <c:layout/>
      <c:overlay val="0"/>
      <c:txPr>
        <a:bodyPr/>
        <a:lstStyle/>
        <a:p>
          <a:pPr>
            <a:defRPr b="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повышение квалификации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2"/>
                <c:pt idx="0">
                  <c:v>2017-2018</c:v>
                </c:pt>
                <c:pt idx="1">
                  <c:v>2018-2019</c:v>
                </c:pt>
              </c:strCache>
            </c:strRef>
          </c:cat>
          <c:val>
            <c:numRef>
              <c:f>Лист1!$B$2:$B$5</c:f>
              <c:numCache>
                <c:formatCode>General</c:formatCode>
                <c:ptCount val="4"/>
                <c:pt idx="0">
                  <c:v>7</c:v>
                </c:pt>
                <c:pt idx="1">
                  <c:v>17</c:v>
                </c:pt>
              </c:numCache>
            </c:numRef>
          </c:val>
          <c:extLst xmlns:c16r2="http://schemas.microsoft.com/office/drawing/2015/06/chart">
            <c:ext xmlns:c16="http://schemas.microsoft.com/office/drawing/2014/chart" uri="{C3380CC4-5D6E-409C-BE32-E72D297353CC}">
              <c16:uniqueId val="{00000000-7C2A-4A07-A095-14CDC78815D1}"/>
            </c:ext>
          </c:extLst>
        </c:ser>
        <c:ser>
          <c:idx val="1"/>
          <c:order val="1"/>
          <c:tx>
            <c:strRef>
              <c:f>Лист1!$C$1</c:f>
              <c:strCache>
                <c:ptCount val="1"/>
                <c:pt idx="0">
                  <c:v>повышение квалификации с учетом стандарта «Ворлдскиллс Россия»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2"/>
                <c:pt idx="0">
                  <c:v>2017-2018</c:v>
                </c:pt>
                <c:pt idx="1">
                  <c:v>2018-2019</c:v>
                </c:pt>
              </c:strCache>
            </c:strRef>
          </c:cat>
          <c:val>
            <c:numRef>
              <c:f>Лист1!$C$2:$C$5</c:f>
              <c:numCache>
                <c:formatCode>General</c:formatCode>
                <c:ptCount val="4"/>
                <c:pt idx="0">
                  <c:v>0</c:v>
                </c:pt>
                <c:pt idx="1">
                  <c:v>6</c:v>
                </c:pt>
              </c:numCache>
            </c:numRef>
          </c:val>
          <c:extLst xmlns:c16r2="http://schemas.microsoft.com/office/drawing/2015/06/chart">
            <c:ext xmlns:c16="http://schemas.microsoft.com/office/drawing/2014/chart" uri="{C3380CC4-5D6E-409C-BE32-E72D297353CC}">
              <c16:uniqueId val="{00000001-7C2A-4A07-A095-14CDC78815D1}"/>
            </c:ext>
          </c:extLst>
        </c:ser>
        <c:ser>
          <c:idx val="2"/>
          <c:order val="2"/>
          <c:tx>
            <c:strRef>
              <c:f>Лист1!$D$1</c:f>
              <c:strCache>
                <c:ptCount val="1"/>
                <c:pt idx="0">
                  <c:v>профессиональная переподготовка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2"/>
                <c:pt idx="0">
                  <c:v>2017-2018</c:v>
                </c:pt>
                <c:pt idx="1">
                  <c:v>2018-2019</c:v>
                </c:pt>
              </c:strCache>
            </c:strRef>
          </c:cat>
          <c:val>
            <c:numRef>
              <c:f>Лист1!$D$2:$D$5</c:f>
              <c:numCache>
                <c:formatCode>General</c:formatCode>
                <c:ptCount val="4"/>
                <c:pt idx="0">
                  <c:v>5</c:v>
                </c:pt>
                <c:pt idx="1">
                  <c:v>17</c:v>
                </c:pt>
              </c:numCache>
            </c:numRef>
          </c:val>
          <c:extLst xmlns:c16r2="http://schemas.microsoft.com/office/drawing/2015/06/chart">
            <c:ext xmlns:c16="http://schemas.microsoft.com/office/drawing/2014/chart" uri="{C3380CC4-5D6E-409C-BE32-E72D297353CC}">
              <c16:uniqueId val="{00000002-7C2A-4A07-A095-14CDC78815D1}"/>
            </c:ext>
          </c:extLst>
        </c:ser>
        <c:ser>
          <c:idx val="3"/>
          <c:order val="3"/>
          <c:tx>
            <c:strRef>
              <c:f>Лист1!$E$1</c:f>
              <c:strCache>
                <c:ptCount val="1"/>
                <c:pt idx="0">
                  <c:v>начно-практические семинары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2"/>
                <c:pt idx="0">
                  <c:v>2017-2018</c:v>
                </c:pt>
                <c:pt idx="1">
                  <c:v>2018-2019</c:v>
                </c:pt>
              </c:strCache>
            </c:strRef>
          </c:cat>
          <c:val>
            <c:numRef>
              <c:f>Лист1!$E$2:$E$5</c:f>
              <c:numCache>
                <c:formatCode>General</c:formatCode>
                <c:ptCount val="4"/>
                <c:pt idx="0">
                  <c:v>3</c:v>
                </c:pt>
                <c:pt idx="1">
                  <c:v>10</c:v>
                </c:pt>
              </c:numCache>
            </c:numRef>
          </c:val>
          <c:extLst xmlns:c16r2="http://schemas.microsoft.com/office/drawing/2015/06/chart">
            <c:ext xmlns:c16="http://schemas.microsoft.com/office/drawing/2014/chart" uri="{C3380CC4-5D6E-409C-BE32-E72D297353CC}">
              <c16:uniqueId val="{00000003-7C2A-4A07-A095-14CDC78815D1}"/>
            </c:ext>
          </c:extLst>
        </c:ser>
        <c:dLbls>
          <c:showLegendKey val="0"/>
          <c:showVal val="0"/>
          <c:showCatName val="0"/>
          <c:showSerName val="0"/>
          <c:showPercent val="0"/>
          <c:showBubbleSize val="0"/>
        </c:dLbls>
        <c:gapWidth val="150"/>
        <c:axId val="156725336"/>
        <c:axId val="156729648"/>
      </c:barChart>
      <c:catAx>
        <c:axId val="156725336"/>
        <c:scaling>
          <c:orientation val="minMax"/>
        </c:scaling>
        <c:delete val="0"/>
        <c:axPos val="b"/>
        <c:numFmt formatCode="General" sourceLinked="0"/>
        <c:majorTickMark val="none"/>
        <c:minorTickMark val="none"/>
        <c:tickLblPos val="nextTo"/>
        <c:crossAx val="156729648"/>
        <c:crosses val="autoZero"/>
        <c:auto val="1"/>
        <c:lblAlgn val="ctr"/>
        <c:lblOffset val="100"/>
        <c:noMultiLvlLbl val="0"/>
      </c:catAx>
      <c:valAx>
        <c:axId val="156729648"/>
        <c:scaling>
          <c:orientation val="minMax"/>
        </c:scaling>
        <c:delete val="0"/>
        <c:axPos val="l"/>
        <c:majorGridlines/>
        <c:numFmt formatCode="General" sourceLinked="1"/>
        <c:majorTickMark val="none"/>
        <c:minorTickMark val="none"/>
        <c:tickLblPos val="nextTo"/>
        <c:crossAx val="156725336"/>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7438889415931448E-2"/>
          <c:y val="4.0462636863706991E-2"/>
          <c:w val="0.90284602978844508"/>
          <c:h val="0.727751581195617"/>
        </c:manualLayout>
      </c:layout>
      <c:bar3DChart>
        <c:barDir val="col"/>
        <c:grouping val="clustered"/>
        <c:varyColors val="0"/>
        <c:ser>
          <c:idx val="0"/>
          <c:order val="0"/>
          <c:tx>
            <c:strRef>
              <c:f>Sheet1!$A$2</c:f>
              <c:strCache>
                <c:ptCount val="1"/>
                <c:pt idx="0">
                  <c:v>высшая категория</c:v>
                </c:pt>
              </c:strCache>
            </c:strRef>
          </c:tx>
          <c:spPr>
            <a:solidFill>
              <a:srgbClr val="9999FF"/>
            </a:solidFill>
            <a:ln w="12675">
              <a:solidFill>
                <a:srgbClr val="000000"/>
              </a:solidFill>
              <a:prstDash val="solid"/>
            </a:ln>
          </c:spPr>
          <c:invertIfNegative val="0"/>
          <c:dLbls>
            <c:dLbl>
              <c:idx val="0"/>
              <c:layout>
                <c:manualLayout>
                  <c:x val="1.6307124365710274E-2"/>
                  <c:y val="3.6112669018536492E-3"/>
                </c:manualLayout>
              </c:layout>
              <c:spPr>
                <a:noFill/>
                <a:ln w="25349">
                  <a:noFill/>
                </a:ln>
              </c:spPr>
              <c:txPr>
                <a:bodyPr/>
                <a:lstStyle/>
                <a:p>
                  <a:pPr>
                    <a:defRPr sz="1173"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E44-4C35-BEAE-2E0FDCB2526E}"/>
                </c:ext>
                <c:ext xmlns:c15="http://schemas.microsoft.com/office/drawing/2012/chart" uri="{CE6537A1-D6FC-4f65-9D91-7224C49458BB}"/>
              </c:extLst>
            </c:dLbl>
            <c:spPr>
              <a:noFill/>
              <a:ln w="25349">
                <a:noFill/>
              </a:ln>
            </c:spPr>
            <c:txPr>
              <a:bodyPr wrap="square" lIns="38100" tIns="19050" rIns="38100" bIns="19050" anchor="ctr">
                <a:spAutoFit/>
              </a:bodyPr>
              <a:lstStyle/>
              <a:p>
                <a:pPr>
                  <a:defRPr sz="1173"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3"/>
                <c:pt idx="0">
                  <c:v>2017/2018</c:v>
                </c:pt>
                <c:pt idx="1">
                  <c:v>2018/2019</c:v>
                </c:pt>
                <c:pt idx="2">
                  <c:v>2019/2020</c:v>
                </c:pt>
              </c:strCache>
            </c:strRef>
          </c:cat>
          <c:val>
            <c:numRef>
              <c:f>Sheet1!$B$2:$E$2</c:f>
              <c:numCache>
                <c:formatCode>0%</c:formatCode>
                <c:ptCount val="3"/>
                <c:pt idx="0">
                  <c:v>0.24</c:v>
                </c:pt>
                <c:pt idx="1">
                  <c:v>0.28999999999999998</c:v>
                </c:pt>
                <c:pt idx="2">
                  <c:v>0.24</c:v>
                </c:pt>
              </c:numCache>
            </c:numRef>
          </c:val>
          <c:extLst xmlns:c16r2="http://schemas.microsoft.com/office/drawing/2015/06/chart">
            <c:ext xmlns:c16="http://schemas.microsoft.com/office/drawing/2014/chart" uri="{C3380CC4-5D6E-409C-BE32-E72D297353CC}">
              <c16:uniqueId val="{00000001-3E44-4C35-BEAE-2E0FDCB2526E}"/>
            </c:ext>
          </c:extLst>
        </c:ser>
        <c:ser>
          <c:idx val="1"/>
          <c:order val="1"/>
          <c:tx>
            <c:strRef>
              <c:f>Sheet1!$A$3</c:f>
              <c:strCache>
                <c:ptCount val="1"/>
                <c:pt idx="0">
                  <c:v>первая категория</c:v>
                </c:pt>
              </c:strCache>
            </c:strRef>
          </c:tx>
          <c:spPr>
            <a:solidFill>
              <a:srgbClr val="993366"/>
            </a:solidFill>
            <a:ln w="12675">
              <a:solidFill>
                <a:srgbClr val="000000"/>
              </a:solidFill>
              <a:prstDash val="solid"/>
            </a:ln>
          </c:spPr>
          <c:invertIfNegative val="0"/>
          <c:dLbls>
            <c:dLbl>
              <c:idx val="1"/>
              <c:layout>
                <c:manualLayout>
                  <c:x val="2.8169550074984451E-2"/>
                  <c:y val="-1.0745156715947557E-2"/>
                </c:manualLayout>
              </c:layout>
              <c:spPr>
                <a:noFill/>
                <a:ln w="25349">
                  <a:noFill/>
                </a:ln>
              </c:spPr>
              <c:txPr>
                <a:bodyPr/>
                <a:lstStyle/>
                <a:p>
                  <a:pPr>
                    <a:defRPr sz="1173"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E44-4C35-BEAE-2E0FDCB2526E}"/>
                </c:ext>
                <c:ext xmlns:c15="http://schemas.microsoft.com/office/drawing/2012/chart" uri="{CE6537A1-D6FC-4f65-9D91-7224C49458BB}"/>
              </c:extLst>
            </c:dLbl>
            <c:spPr>
              <a:noFill/>
              <a:ln w="25349">
                <a:noFill/>
              </a:ln>
            </c:spPr>
            <c:txPr>
              <a:bodyPr wrap="square" lIns="38100" tIns="19050" rIns="38100" bIns="19050" anchor="ctr">
                <a:spAutoFit/>
              </a:bodyPr>
              <a:lstStyle/>
              <a:p>
                <a:pPr>
                  <a:defRPr sz="1173"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3"/>
                <c:pt idx="0">
                  <c:v>2017/2018</c:v>
                </c:pt>
                <c:pt idx="1">
                  <c:v>2018/2019</c:v>
                </c:pt>
                <c:pt idx="2">
                  <c:v>2019/2020</c:v>
                </c:pt>
              </c:strCache>
            </c:strRef>
          </c:cat>
          <c:val>
            <c:numRef>
              <c:f>Sheet1!$B$3:$E$3</c:f>
              <c:numCache>
                <c:formatCode>0%</c:formatCode>
                <c:ptCount val="3"/>
                <c:pt idx="0">
                  <c:v>0</c:v>
                </c:pt>
                <c:pt idx="1">
                  <c:v>0.03</c:v>
                </c:pt>
                <c:pt idx="2">
                  <c:v>0</c:v>
                </c:pt>
              </c:numCache>
            </c:numRef>
          </c:val>
          <c:extLst xmlns:c16r2="http://schemas.microsoft.com/office/drawing/2015/06/chart">
            <c:ext xmlns:c16="http://schemas.microsoft.com/office/drawing/2014/chart" uri="{C3380CC4-5D6E-409C-BE32-E72D297353CC}">
              <c16:uniqueId val="{00000003-3E44-4C35-BEAE-2E0FDCB2526E}"/>
            </c:ext>
          </c:extLst>
        </c:ser>
        <c:ser>
          <c:idx val="3"/>
          <c:order val="2"/>
          <c:tx>
            <c:strRef>
              <c:f>Sheet1!$A$4</c:f>
              <c:strCache>
                <c:ptCount val="1"/>
                <c:pt idx="0">
                  <c:v>соответствие</c:v>
                </c:pt>
              </c:strCache>
            </c:strRef>
          </c:tx>
          <c:spPr>
            <a:solidFill>
              <a:srgbClr val="CCFFFF"/>
            </a:solidFill>
            <a:ln w="12675">
              <a:solidFill>
                <a:srgbClr val="000000"/>
              </a:solidFill>
              <a:prstDash val="solid"/>
            </a:ln>
          </c:spPr>
          <c:invertIfNegative val="0"/>
          <c:dLbls>
            <c:dLbl>
              <c:idx val="0"/>
              <c:layout>
                <c:manualLayout>
                  <c:x val="2.9240823772762048E-3"/>
                  <c:y val="-9.3090032229881103E-4"/>
                </c:manualLayout>
              </c:layout>
              <c:spPr>
                <a:noFill/>
                <a:ln w="25349">
                  <a:noFill/>
                </a:ln>
              </c:spPr>
              <c:txPr>
                <a:bodyPr/>
                <a:lstStyle/>
                <a:p>
                  <a:pPr>
                    <a:defRPr sz="1223"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E44-4C35-BEAE-2E0FDCB2526E}"/>
                </c:ext>
                <c:ext xmlns:c15="http://schemas.microsoft.com/office/drawing/2012/chart" uri="{CE6537A1-D6FC-4f65-9D91-7224C49458BB}"/>
              </c:extLst>
            </c:dLbl>
            <c:dLbl>
              <c:idx val="1"/>
              <c:layout>
                <c:manualLayout>
                  <c:x val="1.3739523816434895E-2"/>
                  <c:y val="5.1371212546247325E-3"/>
                </c:manualLayout>
              </c:layout>
              <c:spPr>
                <a:noFill/>
                <a:ln w="25349">
                  <a:noFill/>
                </a:ln>
              </c:spPr>
              <c:txPr>
                <a:bodyPr/>
                <a:lstStyle/>
                <a:p>
                  <a:pPr>
                    <a:defRPr sz="1223"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E44-4C35-BEAE-2E0FDCB2526E}"/>
                </c:ext>
                <c:ext xmlns:c15="http://schemas.microsoft.com/office/drawing/2012/chart" uri="{CE6537A1-D6FC-4f65-9D91-7224C49458BB}"/>
              </c:extLst>
            </c:dLbl>
            <c:spPr>
              <a:noFill/>
              <a:ln w="25349">
                <a:noFill/>
              </a:ln>
            </c:spPr>
            <c:txPr>
              <a:bodyPr wrap="square" lIns="38100" tIns="19050" rIns="38100" bIns="19050" anchor="ctr">
                <a:spAutoFit/>
              </a:bodyPr>
              <a:lstStyle/>
              <a:p>
                <a:pPr>
                  <a:defRPr sz="1223"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3"/>
                <c:pt idx="0">
                  <c:v>2017/2018</c:v>
                </c:pt>
                <c:pt idx="1">
                  <c:v>2018/2019</c:v>
                </c:pt>
                <c:pt idx="2">
                  <c:v>2019/2020</c:v>
                </c:pt>
              </c:strCache>
            </c:strRef>
          </c:cat>
          <c:val>
            <c:numRef>
              <c:f>Sheet1!$B$4:$E$4</c:f>
              <c:numCache>
                <c:formatCode>0%</c:formatCode>
                <c:ptCount val="3"/>
                <c:pt idx="0">
                  <c:v>0.76</c:v>
                </c:pt>
                <c:pt idx="1">
                  <c:v>0.67</c:v>
                </c:pt>
                <c:pt idx="2">
                  <c:v>0.76</c:v>
                </c:pt>
              </c:numCache>
            </c:numRef>
          </c:val>
          <c:extLst xmlns:c16r2="http://schemas.microsoft.com/office/drawing/2015/06/chart">
            <c:ext xmlns:c16="http://schemas.microsoft.com/office/drawing/2014/chart" uri="{C3380CC4-5D6E-409C-BE32-E72D297353CC}">
              <c16:uniqueId val="{00000006-3E44-4C35-BEAE-2E0FDCB2526E}"/>
            </c:ext>
          </c:extLst>
        </c:ser>
        <c:dLbls>
          <c:showLegendKey val="0"/>
          <c:showVal val="1"/>
          <c:showCatName val="0"/>
          <c:showSerName val="0"/>
          <c:showPercent val="0"/>
          <c:showBubbleSize val="0"/>
        </c:dLbls>
        <c:gapWidth val="150"/>
        <c:gapDepth val="0"/>
        <c:shape val="box"/>
        <c:axId val="156728864"/>
        <c:axId val="156731216"/>
        <c:axId val="0"/>
      </c:bar3DChart>
      <c:catAx>
        <c:axId val="156728864"/>
        <c:scaling>
          <c:orientation val="minMax"/>
        </c:scaling>
        <c:delete val="0"/>
        <c:axPos val="b"/>
        <c:numFmt formatCode="General" sourceLinked="1"/>
        <c:majorTickMark val="out"/>
        <c:minorTickMark val="none"/>
        <c:tickLblPos val="low"/>
        <c:spPr>
          <a:ln w="3169">
            <a:solidFill>
              <a:srgbClr val="000000"/>
            </a:solidFill>
            <a:prstDash val="solid"/>
          </a:ln>
        </c:spPr>
        <c:txPr>
          <a:bodyPr rot="0" vert="horz"/>
          <a:lstStyle/>
          <a:p>
            <a:pPr>
              <a:defRPr sz="1173" b="0" i="0" u="none" strike="noStrike" baseline="0">
                <a:solidFill>
                  <a:srgbClr val="000000"/>
                </a:solidFill>
                <a:latin typeface="Calibri"/>
                <a:ea typeface="Calibri"/>
                <a:cs typeface="Calibri"/>
              </a:defRPr>
            </a:pPr>
            <a:endParaRPr lang="ru-RU"/>
          </a:p>
        </c:txPr>
        <c:crossAx val="156731216"/>
        <c:crosses val="autoZero"/>
        <c:auto val="1"/>
        <c:lblAlgn val="ctr"/>
        <c:lblOffset val="100"/>
        <c:tickLblSkip val="1"/>
        <c:tickMarkSkip val="1"/>
        <c:noMultiLvlLbl val="0"/>
      </c:catAx>
      <c:valAx>
        <c:axId val="156731216"/>
        <c:scaling>
          <c:orientation val="minMax"/>
        </c:scaling>
        <c:delete val="0"/>
        <c:axPos val="l"/>
        <c:majorGridlines>
          <c:spPr>
            <a:ln w="3169">
              <a:solidFill>
                <a:srgbClr val="000000"/>
              </a:solidFill>
              <a:prstDash val="solid"/>
            </a:ln>
          </c:spPr>
        </c:majorGridlines>
        <c:numFmt formatCode="0%" sourceLinked="1"/>
        <c:majorTickMark val="out"/>
        <c:minorTickMark val="none"/>
        <c:tickLblPos val="nextTo"/>
        <c:spPr>
          <a:ln w="3169">
            <a:solidFill>
              <a:srgbClr val="000000"/>
            </a:solidFill>
            <a:prstDash val="solid"/>
          </a:ln>
        </c:spPr>
        <c:txPr>
          <a:bodyPr rot="0" vert="horz"/>
          <a:lstStyle/>
          <a:p>
            <a:pPr>
              <a:defRPr sz="1173" b="0" i="0" u="none" strike="noStrike" baseline="0">
                <a:solidFill>
                  <a:srgbClr val="000000"/>
                </a:solidFill>
                <a:latin typeface="Calibri"/>
                <a:ea typeface="Calibri"/>
                <a:cs typeface="Calibri"/>
              </a:defRPr>
            </a:pPr>
            <a:endParaRPr lang="ru-RU"/>
          </a:p>
        </c:txPr>
        <c:crossAx val="156728864"/>
        <c:crosses val="autoZero"/>
        <c:crossBetween val="between"/>
      </c:valAx>
      <c:spPr>
        <a:noFill/>
        <a:ln w="25349">
          <a:noFill/>
        </a:ln>
      </c:spPr>
    </c:plotArea>
    <c:legend>
      <c:legendPos val="b"/>
      <c:overlay val="0"/>
      <c:spPr>
        <a:noFill/>
        <a:ln w="3169">
          <a:solidFill>
            <a:srgbClr val="000000"/>
          </a:solidFill>
          <a:prstDash val="solid"/>
        </a:ln>
      </c:spPr>
      <c:txPr>
        <a:bodyPr/>
        <a:lstStyle/>
        <a:p>
          <a:pPr>
            <a:defRPr sz="1078" b="0"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422"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2050739957716702"/>
          <c:y val="0.1504255930272867"/>
          <c:w val="0.77692136309048321"/>
          <c:h val="0.57114326746892485"/>
        </c:manualLayout>
      </c:layout>
      <c:pie3DChart>
        <c:varyColors val="1"/>
        <c:ser>
          <c:idx val="0"/>
          <c:order val="0"/>
          <c:tx>
            <c:strRef>
              <c:f>Sheet1!$A$2</c:f>
              <c:strCache>
                <c:ptCount val="1"/>
              </c:strCache>
            </c:strRef>
          </c:tx>
          <c:spPr>
            <a:solidFill>
              <a:srgbClr val="9999FF"/>
            </a:solidFill>
            <a:ln w="12700">
              <a:solidFill>
                <a:srgbClr val="000000"/>
              </a:solidFill>
              <a:prstDash val="solid"/>
            </a:ln>
          </c:spPr>
          <c:explosion val="25"/>
          <c:dPt>
            <c:idx val="0"/>
            <c:bubble3D val="0"/>
            <c:extLst xmlns:c16r2="http://schemas.microsoft.com/office/drawing/2015/06/chart">
              <c:ext xmlns:c16="http://schemas.microsoft.com/office/drawing/2014/chart" uri="{C3380CC4-5D6E-409C-BE32-E72D297353CC}">
                <c16:uniqueId val="{00000000-D750-481A-A610-04FF70CA67A4}"/>
              </c:ext>
            </c:extLst>
          </c:dPt>
          <c:dPt>
            <c:idx val="1"/>
            <c:bubble3D val="0"/>
            <c:spPr>
              <a:solidFill>
                <a:srgbClr val="993366"/>
              </a:solidFill>
              <a:ln w="12700">
                <a:solidFill>
                  <a:srgbClr val="000000"/>
                </a:solidFill>
                <a:prstDash val="solid"/>
              </a:ln>
            </c:spPr>
            <c:extLst xmlns:c16r2="http://schemas.microsoft.com/office/drawing/2015/06/chart">
              <c:ext xmlns:c16="http://schemas.microsoft.com/office/drawing/2014/chart" uri="{C3380CC4-5D6E-409C-BE32-E72D297353CC}">
                <c16:uniqueId val="{00000002-D750-481A-A610-04FF70CA67A4}"/>
              </c:ext>
            </c:extLst>
          </c:dPt>
          <c:dPt>
            <c:idx val="2"/>
            <c:bubble3D val="0"/>
            <c:spPr>
              <a:solidFill>
                <a:srgbClr val="FFFFCC"/>
              </a:solidFill>
              <a:ln w="12700">
                <a:solidFill>
                  <a:srgbClr val="000000"/>
                </a:solidFill>
                <a:prstDash val="solid"/>
              </a:ln>
            </c:spPr>
            <c:extLst xmlns:c16r2="http://schemas.microsoft.com/office/drawing/2015/06/chart">
              <c:ext xmlns:c16="http://schemas.microsoft.com/office/drawing/2014/chart" uri="{C3380CC4-5D6E-409C-BE32-E72D297353CC}">
                <c16:uniqueId val="{00000004-D750-481A-A610-04FF70CA67A4}"/>
              </c:ext>
            </c:extLst>
          </c:dPt>
          <c:dPt>
            <c:idx val="3"/>
            <c:bubble3D val="0"/>
            <c:spPr>
              <a:solidFill>
                <a:srgbClr val="CCFFFF"/>
              </a:solidFill>
              <a:ln w="12700">
                <a:solidFill>
                  <a:srgbClr val="000000"/>
                </a:solidFill>
                <a:prstDash val="solid"/>
              </a:ln>
            </c:spPr>
            <c:extLst xmlns:c16r2="http://schemas.microsoft.com/office/drawing/2015/06/chart">
              <c:ext xmlns:c16="http://schemas.microsoft.com/office/drawing/2014/chart" uri="{C3380CC4-5D6E-409C-BE32-E72D297353CC}">
                <c16:uniqueId val="{00000006-D750-481A-A610-04FF70CA67A4}"/>
              </c:ext>
            </c:extLst>
          </c:dPt>
          <c:dPt>
            <c:idx val="4"/>
            <c:bubble3D val="0"/>
            <c:spPr>
              <a:solidFill>
                <a:srgbClr val="660066"/>
              </a:solidFill>
              <a:ln w="12700">
                <a:solidFill>
                  <a:srgbClr val="000000"/>
                </a:solidFill>
                <a:prstDash val="solid"/>
              </a:ln>
            </c:spPr>
            <c:extLst xmlns:c16r2="http://schemas.microsoft.com/office/drawing/2015/06/chart">
              <c:ext xmlns:c16="http://schemas.microsoft.com/office/drawing/2014/chart" uri="{C3380CC4-5D6E-409C-BE32-E72D297353CC}">
                <c16:uniqueId val="{00000008-D750-481A-A610-04FF70CA67A4}"/>
              </c:ext>
            </c:extLst>
          </c:dPt>
          <c:dPt>
            <c:idx val="5"/>
            <c:bubble3D val="0"/>
            <c:spPr>
              <a:solidFill>
                <a:srgbClr val="FF8080"/>
              </a:solidFill>
              <a:ln w="12700">
                <a:solidFill>
                  <a:srgbClr val="000000"/>
                </a:solidFill>
                <a:prstDash val="solid"/>
              </a:ln>
            </c:spPr>
            <c:extLst xmlns:c16r2="http://schemas.microsoft.com/office/drawing/2015/06/chart">
              <c:ext xmlns:c16="http://schemas.microsoft.com/office/drawing/2014/chart" uri="{C3380CC4-5D6E-409C-BE32-E72D297353CC}">
                <c16:uniqueId val="{0000000A-D750-481A-A610-04FF70CA67A4}"/>
              </c:ext>
            </c:extLst>
          </c:dPt>
          <c:dLbls>
            <c:spPr>
              <a:noFill/>
              <a:ln w="25400">
                <a:noFill/>
              </a:ln>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Sheet1!$B$1:$G$1</c:f>
              <c:strCache>
                <c:ptCount val="6"/>
                <c:pt idx="0">
                  <c:v>до 3 лет</c:v>
                </c:pt>
                <c:pt idx="1">
                  <c:v>от 3 до 5 лет</c:v>
                </c:pt>
                <c:pt idx="2">
                  <c:v>от 5 до 10</c:v>
                </c:pt>
                <c:pt idx="3">
                  <c:v>от 10 до 15</c:v>
                </c:pt>
                <c:pt idx="4">
                  <c:v>от 15 до 20</c:v>
                </c:pt>
                <c:pt idx="5">
                  <c:v>свыше 20</c:v>
                </c:pt>
              </c:strCache>
            </c:strRef>
          </c:cat>
          <c:val>
            <c:numRef>
              <c:f>Sheet1!$B$2:$G$2</c:f>
              <c:numCache>
                <c:formatCode>General</c:formatCode>
                <c:ptCount val="6"/>
                <c:pt idx="0">
                  <c:v>19</c:v>
                </c:pt>
                <c:pt idx="1">
                  <c:v>5</c:v>
                </c:pt>
                <c:pt idx="2">
                  <c:v>6</c:v>
                </c:pt>
                <c:pt idx="3">
                  <c:v>4</c:v>
                </c:pt>
                <c:pt idx="4">
                  <c:v>1</c:v>
                </c:pt>
                <c:pt idx="5">
                  <c:v>13</c:v>
                </c:pt>
              </c:numCache>
            </c:numRef>
          </c:val>
          <c:extLst xmlns:c16r2="http://schemas.microsoft.com/office/drawing/2015/06/chart">
            <c:ext xmlns:c16="http://schemas.microsoft.com/office/drawing/2014/chart" uri="{C3380CC4-5D6E-409C-BE32-E72D297353CC}">
              <c16:uniqueId val="{0000000B-D750-481A-A610-04FF70CA67A4}"/>
            </c:ext>
          </c:extLst>
        </c:ser>
        <c:dLbls>
          <c:showLegendKey val="0"/>
          <c:showVal val="1"/>
          <c:showCatName val="0"/>
          <c:showSerName val="0"/>
          <c:showPercent val="0"/>
          <c:showBubbleSize val="0"/>
          <c:showLeaderLines val="1"/>
        </c:dLbls>
      </c:pie3DChart>
      <c:spPr>
        <a:solidFill>
          <a:srgbClr val="C0C0C0"/>
        </a:solidFill>
        <a:ln w="12700">
          <a:solidFill>
            <a:srgbClr val="808080"/>
          </a:solidFill>
          <a:prstDash val="solid"/>
        </a:ln>
      </c:spPr>
    </c:plotArea>
    <c:legend>
      <c:legendPos val="b"/>
      <c:layout/>
      <c:overlay val="0"/>
    </c:legend>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solidFill>
          <a:schemeClr val="bg1">
            <a:lumMod val="75000"/>
          </a:schemeClr>
        </a:solidFill>
        <a:ln>
          <a:noFill/>
        </a:ln>
        <a:effectLst/>
        <a:sp3d/>
      </c:spPr>
    </c:floor>
    <c:sideWall>
      <c:thickness val="0"/>
      <c:spPr>
        <a:solidFill>
          <a:schemeClr val="bg1">
            <a:lumMod val="75000"/>
          </a:schemeClr>
        </a:solidFill>
        <a:ln>
          <a:noFill/>
        </a:ln>
        <a:effectLst/>
        <a:sp3d/>
      </c:spPr>
    </c:sideWall>
    <c:backWall>
      <c:thickness val="0"/>
      <c:spPr>
        <a:solidFill>
          <a:schemeClr val="bg1">
            <a:lumMod val="75000"/>
          </a:schemeClr>
        </a:solidFill>
        <a:ln>
          <a:noFill/>
        </a:ln>
        <a:effectLst/>
        <a:sp3d/>
      </c:spPr>
    </c:backWall>
    <c:plotArea>
      <c:layout>
        <c:manualLayout>
          <c:layoutTarget val="inner"/>
          <c:xMode val="edge"/>
          <c:yMode val="edge"/>
          <c:x val="0.1130940142898806"/>
          <c:y val="4.4007936507936628E-2"/>
          <c:w val="0.5717740230387881"/>
          <c:h val="0.85593957005374399"/>
        </c:manualLayout>
      </c:layout>
      <c:bar3DChart>
        <c:barDir val="col"/>
        <c:grouping val="clustered"/>
        <c:varyColors val="0"/>
        <c:ser>
          <c:idx val="0"/>
          <c:order val="0"/>
          <c:tx>
            <c:strRef>
              <c:f>Лист1!$B$1</c:f>
              <c:strCache>
                <c:ptCount val="1"/>
                <c:pt idx="0">
                  <c:v>Субсидии</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dLbl>
              <c:idx val="0"/>
              <c:numFmt formatCode="General"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dLbl>
            <c:dLbl>
              <c:idx val="1"/>
              <c:numFmt formatCode="General"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dLbl>
            <c:dLbl>
              <c:idx val="2"/>
              <c:numFmt formatCode="General"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Лист1!$A$2:$A$5</c:f>
              <c:numCache>
                <c:formatCode>General</c:formatCode>
                <c:ptCount val="4"/>
                <c:pt idx="0">
                  <c:v>2017</c:v>
                </c:pt>
                <c:pt idx="1">
                  <c:v>2018</c:v>
                </c:pt>
                <c:pt idx="2">
                  <c:v>2019</c:v>
                </c:pt>
              </c:numCache>
            </c:numRef>
          </c:cat>
          <c:val>
            <c:numRef>
              <c:f>Лист1!$B$2:$B$5</c:f>
              <c:numCache>
                <c:formatCode>General</c:formatCode>
                <c:ptCount val="4"/>
                <c:pt idx="0">
                  <c:v>119910.29</c:v>
                </c:pt>
                <c:pt idx="1">
                  <c:v>119767.54</c:v>
                </c:pt>
                <c:pt idx="2">
                  <c:v>120212.47</c:v>
                </c:pt>
              </c:numCache>
            </c:numRef>
          </c:val>
          <c:extLst xmlns:c16r2="http://schemas.microsoft.com/office/drawing/2015/06/chart">
            <c:ext xmlns:c16="http://schemas.microsoft.com/office/drawing/2014/chart" uri="{C3380CC4-5D6E-409C-BE32-E72D297353CC}">
              <c16:uniqueId val="{00000000-D9B5-4AD5-B5F9-4A12141CF785}"/>
            </c:ext>
          </c:extLst>
        </c:ser>
        <c:ser>
          <c:idx val="1"/>
          <c:order val="1"/>
          <c:tx>
            <c:strRef>
              <c:f>Лист1!$C$1</c:f>
              <c:strCache>
                <c:ptCount val="1"/>
                <c:pt idx="0">
                  <c:v>Приносящая доход деятельность (собственные доходы учреждения)</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Лист1!$A$2:$A$5</c:f>
              <c:numCache>
                <c:formatCode>General</c:formatCode>
                <c:ptCount val="4"/>
                <c:pt idx="0">
                  <c:v>2017</c:v>
                </c:pt>
                <c:pt idx="1">
                  <c:v>2018</c:v>
                </c:pt>
                <c:pt idx="2">
                  <c:v>2019</c:v>
                </c:pt>
              </c:numCache>
            </c:numRef>
          </c:cat>
          <c:val>
            <c:numRef>
              <c:f>Лист1!$C$2:$C$5</c:f>
              <c:numCache>
                <c:formatCode>General</c:formatCode>
                <c:ptCount val="4"/>
                <c:pt idx="0">
                  <c:v>6437.8</c:v>
                </c:pt>
                <c:pt idx="1">
                  <c:v>6672.3200000000015</c:v>
                </c:pt>
                <c:pt idx="2">
                  <c:v>7411.04</c:v>
                </c:pt>
              </c:numCache>
            </c:numRef>
          </c:val>
          <c:extLst xmlns:c16r2="http://schemas.microsoft.com/office/drawing/2015/06/chart">
            <c:ext xmlns:c16="http://schemas.microsoft.com/office/drawing/2014/chart" uri="{C3380CC4-5D6E-409C-BE32-E72D297353CC}">
              <c16:uniqueId val="{00000001-D9B5-4AD5-B5F9-4A12141CF785}"/>
            </c:ext>
          </c:extLst>
        </c:ser>
        <c:dLbls>
          <c:showLegendKey val="0"/>
          <c:showVal val="1"/>
          <c:showCatName val="0"/>
          <c:showSerName val="0"/>
          <c:showPercent val="0"/>
          <c:showBubbleSize val="0"/>
        </c:dLbls>
        <c:gapWidth val="150"/>
        <c:shape val="box"/>
        <c:axId val="156731608"/>
        <c:axId val="156732392"/>
        <c:axId val="0"/>
      </c:bar3DChart>
      <c:catAx>
        <c:axId val="156731608"/>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56732392"/>
        <c:crosses val="autoZero"/>
        <c:auto val="1"/>
        <c:lblAlgn val="ctr"/>
        <c:lblOffset val="100"/>
        <c:noMultiLvlLbl val="0"/>
      </c:catAx>
      <c:valAx>
        <c:axId val="15673239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56731608"/>
        <c:crosses val="autoZero"/>
        <c:crossBetween val="between"/>
      </c:valAx>
      <c:spPr>
        <a:noFill/>
        <a:ln>
          <a:noFill/>
        </a:ln>
        <a:effectLst/>
      </c:spPr>
    </c:plotArea>
    <c:legend>
      <c:legendPos val="r"/>
      <c:layout>
        <c:manualLayout>
          <c:xMode val="edge"/>
          <c:yMode val="edge"/>
          <c:x val="0.68949766695829773"/>
          <c:y val="0.33264154480689911"/>
          <c:w val="0.31050239599171026"/>
          <c:h val="0.3347169103862023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9555273189326554"/>
          <c:y val="1.8099547511312219E-2"/>
        </c:manualLayout>
      </c:layout>
      <c:overlay val="0"/>
      <c:spPr>
        <a:noFill/>
        <a:ln w="25400">
          <a:noFill/>
        </a:ln>
      </c:spPr>
    </c:title>
    <c:autoTitleDeleted val="0"/>
    <c:view3D>
      <c:rotX val="25"/>
      <c:hPercent val="50"/>
      <c:rotY val="0"/>
      <c:rAngAx val="0"/>
      <c:perspective val="0"/>
    </c:view3D>
    <c:floor>
      <c:thickness val="0"/>
    </c:floor>
    <c:sideWall>
      <c:thickness val="0"/>
    </c:sideWall>
    <c:backWall>
      <c:thickness val="0"/>
    </c:backWall>
    <c:plotArea>
      <c:layout/>
      <c:pie3DChart>
        <c:varyColors val="1"/>
        <c:ser>
          <c:idx val="0"/>
          <c:order val="0"/>
          <c:tx>
            <c:strRef>
              <c:f>Sheet1!$A$2</c:f>
              <c:strCache>
                <c:ptCount val="1"/>
              </c:strCache>
            </c:strRef>
          </c:tx>
          <c:spPr>
            <a:solidFill>
              <a:srgbClr val="9999FF"/>
            </a:solidFill>
            <a:ln w="12680">
              <a:solidFill>
                <a:srgbClr val="000000"/>
              </a:solidFill>
              <a:prstDash val="solid"/>
            </a:ln>
          </c:spPr>
          <c:explosion val="25"/>
          <c:dPt>
            <c:idx val="0"/>
            <c:bubble3D val="0"/>
            <c:extLst xmlns:c16r2="http://schemas.microsoft.com/office/drawing/2015/06/chart">
              <c:ext xmlns:c16="http://schemas.microsoft.com/office/drawing/2014/chart" uri="{C3380CC4-5D6E-409C-BE32-E72D297353CC}">
                <c16:uniqueId val="{00000000-B92F-4779-B168-197C31568E90}"/>
              </c:ext>
            </c:extLst>
          </c:dPt>
          <c:dPt>
            <c:idx val="1"/>
            <c:bubble3D val="0"/>
            <c:spPr>
              <a:solidFill>
                <a:srgbClr val="993366"/>
              </a:solidFill>
              <a:ln w="12680">
                <a:solidFill>
                  <a:srgbClr val="000000"/>
                </a:solidFill>
                <a:prstDash val="solid"/>
              </a:ln>
            </c:spPr>
            <c:extLst xmlns:c16r2="http://schemas.microsoft.com/office/drawing/2015/06/chart">
              <c:ext xmlns:c16="http://schemas.microsoft.com/office/drawing/2014/chart" uri="{C3380CC4-5D6E-409C-BE32-E72D297353CC}">
                <c16:uniqueId val="{00000002-B92F-4779-B168-197C31568E90}"/>
              </c:ext>
            </c:extLst>
          </c:dPt>
          <c:dPt>
            <c:idx val="2"/>
            <c:bubble3D val="0"/>
            <c:spPr>
              <a:solidFill>
                <a:srgbClr val="FFFFCC"/>
              </a:solidFill>
              <a:ln w="12680">
                <a:solidFill>
                  <a:srgbClr val="000000"/>
                </a:solidFill>
                <a:prstDash val="solid"/>
              </a:ln>
            </c:spPr>
            <c:extLst xmlns:c16r2="http://schemas.microsoft.com/office/drawing/2015/06/chart">
              <c:ext xmlns:c16="http://schemas.microsoft.com/office/drawing/2014/chart" uri="{C3380CC4-5D6E-409C-BE32-E72D297353CC}">
                <c16:uniqueId val="{00000004-B92F-4779-B168-197C31568E90}"/>
              </c:ext>
            </c:extLst>
          </c:dPt>
          <c:dPt>
            <c:idx val="3"/>
            <c:bubble3D val="0"/>
            <c:spPr>
              <a:solidFill>
                <a:srgbClr val="CCFFFF"/>
              </a:solidFill>
              <a:ln w="12680">
                <a:solidFill>
                  <a:srgbClr val="000000"/>
                </a:solidFill>
                <a:prstDash val="solid"/>
              </a:ln>
            </c:spPr>
            <c:extLst xmlns:c16r2="http://schemas.microsoft.com/office/drawing/2015/06/chart">
              <c:ext xmlns:c16="http://schemas.microsoft.com/office/drawing/2014/chart" uri="{C3380CC4-5D6E-409C-BE32-E72D297353CC}">
                <c16:uniqueId val="{00000006-B92F-4779-B168-197C31568E90}"/>
              </c:ext>
            </c:extLst>
          </c:dPt>
          <c:dLbls>
            <c:numFmt formatCode="0%" sourceLinked="0"/>
            <c:spPr>
              <a:noFill/>
              <a:ln w="25400">
                <a:noFill/>
              </a:ln>
            </c:spPr>
            <c:txPr>
              <a:bodyPr wrap="square" lIns="38100" tIns="19050" rIns="38100" bIns="19050" anchor="ctr">
                <a:spAutoFit/>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Sheet1!$B$1:$E$1</c:f>
              <c:strCache>
                <c:ptCount val="4"/>
                <c:pt idx="0">
                  <c:v>1 курс</c:v>
                </c:pt>
                <c:pt idx="1">
                  <c:v>2 курс</c:v>
                </c:pt>
                <c:pt idx="2">
                  <c:v>3 курс</c:v>
                </c:pt>
                <c:pt idx="3">
                  <c:v>4 курс</c:v>
                </c:pt>
              </c:strCache>
            </c:strRef>
          </c:cat>
          <c:val>
            <c:numRef>
              <c:f>Sheet1!$B$2:$E$2</c:f>
              <c:numCache>
                <c:formatCode>General</c:formatCode>
                <c:ptCount val="4"/>
                <c:pt idx="0">
                  <c:v>77</c:v>
                </c:pt>
                <c:pt idx="1">
                  <c:v>86</c:v>
                </c:pt>
                <c:pt idx="2">
                  <c:v>66</c:v>
                </c:pt>
                <c:pt idx="3">
                  <c:v>46</c:v>
                </c:pt>
              </c:numCache>
            </c:numRef>
          </c:val>
          <c:extLst xmlns:c16r2="http://schemas.microsoft.com/office/drawing/2015/06/chart">
            <c:ext xmlns:c16="http://schemas.microsoft.com/office/drawing/2014/chart" uri="{C3380CC4-5D6E-409C-BE32-E72D297353CC}">
              <c16:uniqueId val="{00000007-B92F-4779-B168-197C31568E90}"/>
            </c:ext>
          </c:extLst>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noFill/>
    <a:ln w="38039">
      <a:solidFill>
        <a:sysClr val="window" lastClr="FFFFFF"/>
      </a:solidFill>
    </a:ln>
  </c:spPr>
  <c:txPr>
    <a:bodyPr/>
    <a:lstStyle/>
    <a:p>
      <a:pPr>
        <a:defRPr sz="1200" b="1"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506242794417251E-2"/>
          <c:y val="7.9166666666666746E-2"/>
          <c:w val="0.39044652128764384"/>
          <c:h val="0.78333333333333333"/>
        </c:manualLayout>
      </c:layout>
      <c:pieChart>
        <c:varyColors val="1"/>
        <c:ser>
          <c:idx val="0"/>
          <c:order val="0"/>
          <c:tx>
            <c:strRef>
              <c:f>Лист1!$B$1</c:f>
              <c:strCache>
                <c:ptCount val="1"/>
                <c:pt idx="0">
                  <c:v>Структура расходов 2019 г.</c:v>
                </c:pt>
              </c:strCache>
            </c:strRef>
          </c:tx>
          <c:dPt>
            <c:idx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D4FA-48CF-976E-8B981092969A}"/>
              </c:ext>
            </c:extLst>
          </c:dPt>
          <c:dPt>
            <c:idx val="1"/>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3-D4FA-48CF-976E-8B981092969A}"/>
              </c:ext>
            </c:extLst>
          </c:dPt>
          <c:dPt>
            <c:idx val="2"/>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5-D4FA-48CF-976E-8B981092969A}"/>
              </c:ext>
            </c:extLst>
          </c:dPt>
          <c:dPt>
            <c:idx val="3"/>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7-D4FA-48CF-976E-8B981092969A}"/>
              </c:ext>
            </c:extLst>
          </c:dPt>
          <c:dPt>
            <c:idx val="4"/>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09-D4FA-48CF-976E-8B981092969A}"/>
              </c:ext>
            </c:extLst>
          </c:dPt>
          <c:dPt>
            <c:idx val="5"/>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0B-D4FA-48CF-976E-8B981092969A}"/>
              </c:ext>
            </c:extLst>
          </c:dPt>
          <c:dPt>
            <c:idx val="6"/>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0D-D4FA-48CF-976E-8B981092969A}"/>
              </c:ext>
            </c:extLst>
          </c:dPt>
          <c:dPt>
            <c:idx val="7"/>
            <c:bubble3D val="0"/>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0F-D4FA-48CF-976E-8B981092969A}"/>
              </c:ext>
            </c:extLst>
          </c:dPt>
          <c:dPt>
            <c:idx val="8"/>
            <c:bubble3D val="0"/>
            <c:spPr>
              <a:solidFill>
                <a:schemeClr val="accent6">
                  <a:lumMod val="80000"/>
                  <a:lumOff val="20000"/>
                </a:schemeClr>
              </a:solidFill>
              <a:ln>
                <a:noFill/>
              </a:ln>
              <a:effectLst/>
            </c:spPr>
            <c:extLst xmlns:c16r2="http://schemas.microsoft.com/office/drawing/2015/06/chart">
              <c:ext xmlns:c16="http://schemas.microsoft.com/office/drawing/2014/chart" uri="{C3380CC4-5D6E-409C-BE32-E72D297353CC}">
                <c16:uniqueId val="{00000011-D4FA-48CF-976E-8B981092969A}"/>
              </c:ext>
            </c:extLst>
          </c:dPt>
          <c:dPt>
            <c:idx val="9"/>
            <c:bubble3D val="0"/>
            <c:spPr>
              <a:solidFill>
                <a:schemeClr val="accent2">
                  <a:lumMod val="80000"/>
                </a:schemeClr>
              </a:solidFill>
              <a:ln>
                <a:noFill/>
              </a:ln>
              <a:effectLst/>
            </c:spPr>
            <c:extLst xmlns:c16r2="http://schemas.microsoft.com/office/drawing/2015/06/chart">
              <c:ext xmlns:c16="http://schemas.microsoft.com/office/drawing/2014/chart" uri="{C3380CC4-5D6E-409C-BE32-E72D297353CC}">
                <c16:uniqueId val="{00000013-D4FA-48CF-976E-8B981092969A}"/>
              </c:ext>
            </c:extLst>
          </c:dPt>
          <c:dPt>
            <c:idx val="10"/>
            <c:bubble3D val="0"/>
            <c:spPr>
              <a:solidFill>
                <a:schemeClr val="accent4">
                  <a:lumMod val="80000"/>
                </a:schemeClr>
              </a:solidFill>
              <a:ln>
                <a:noFill/>
              </a:ln>
              <a:effectLst/>
            </c:spPr>
            <c:extLst xmlns:c16r2="http://schemas.microsoft.com/office/drawing/2015/06/chart">
              <c:ext xmlns:c16="http://schemas.microsoft.com/office/drawing/2014/chart" uri="{C3380CC4-5D6E-409C-BE32-E72D297353CC}">
                <c16:uniqueId val="{00000015-D4FA-48CF-976E-8B981092969A}"/>
              </c:ext>
            </c:extLst>
          </c:dPt>
          <c:dPt>
            <c:idx val="11"/>
            <c:bubble3D val="0"/>
            <c:spPr>
              <a:solidFill>
                <a:schemeClr val="accent6">
                  <a:lumMod val="80000"/>
                </a:schemeClr>
              </a:solidFill>
              <a:ln>
                <a:noFill/>
              </a:ln>
              <a:effectLst/>
            </c:spPr>
            <c:extLst xmlns:c16r2="http://schemas.microsoft.com/office/drawing/2015/06/chart">
              <c:ext xmlns:c16="http://schemas.microsoft.com/office/drawing/2014/chart" uri="{C3380CC4-5D6E-409C-BE32-E72D297353CC}">
                <c16:uniqueId val="{00000017-D4FA-48CF-976E-8B981092969A}"/>
              </c:ext>
            </c:extLst>
          </c:dPt>
          <c:dLbls>
            <c:dLbl>
              <c:idx val="0"/>
              <c:layout>
                <c:manualLayout>
                  <c:x val="2.9973099156997897E-2"/>
                  <c:y val="-8.0853018372703551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4FA-48CF-976E-8B981092969A}"/>
                </c:ext>
                <c:ext xmlns:c15="http://schemas.microsoft.com/office/drawing/2012/chart" uri="{CE6537A1-D6FC-4f65-9D91-7224C49458BB}">
                  <c15:layout/>
                </c:ext>
              </c:extLst>
            </c:dLbl>
            <c:dLbl>
              <c:idx val="1"/>
              <c:layout>
                <c:manualLayout>
                  <c:x val="8.3152222794580788E-3"/>
                  <c:y val="3.182349081364829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4FA-48CF-976E-8B981092969A}"/>
                </c:ext>
                <c:ext xmlns:c15="http://schemas.microsoft.com/office/drawing/2012/chart" uri="{CE6537A1-D6FC-4f65-9D91-7224C49458BB}">
                  <c15:layout/>
                </c:ext>
              </c:extLst>
            </c:dLbl>
            <c:dLbl>
              <c:idx val="2"/>
              <c:layout>
                <c:manualLayout>
                  <c:x val="2.5470355925135572E-2"/>
                  <c:y val="1.6617782152230972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D4FA-48CF-976E-8B981092969A}"/>
                </c:ext>
                <c:ext xmlns:c15="http://schemas.microsoft.com/office/drawing/2012/chart" uri="{CE6537A1-D6FC-4f65-9D91-7224C49458BB}">
                  <c15:layout/>
                </c:ext>
              </c:extLst>
            </c:dLbl>
            <c:dLbl>
              <c:idx val="3"/>
              <c:layout>
                <c:manualLayout>
                  <c:x val="-1.1941684859486042E-2"/>
                  <c:y val="2.3483267716535465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D4FA-48CF-976E-8B981092969A}"/>
                </c:ext>
                <c:ext xmlns:c15="http://schemas.microsoft.com/office/drawing/2012/chart" uri="{CE6537A1-D6FC-4f65-9D91-7224C49458BB}">
                  <c15:layout/>
                </c:ext>
              </c:extLst>
            </c:dLbl>
            <c:dLbl>
              <c:idx val="4"/>
              <c:layout>
                <c:manualLayout>
                  <c:x val="-2.3822699732626868E-2"/>
                  <c:y val="-3.689238845144361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D4FA-48CF-976E-8B981092969A}"/>
                </c:ext>
                <c:ext xmlns:c15="http://schemas.microsoft.com/office/drawing/2012/chart" uri="{CE6537A1-D6FC-4f65-9D91-7224C49458BB}">
                  <c15:layout/>
                </c:ext>
              </c:extLst>
            </c:dLbl>
            <c:dLbl>
              <c:idx val="6"/>
              <c:layout>
                <c:manualLayout>
                  <c:x val="-3.8200096483266742E-2"/>
                  <c:y val="-1.893175853018374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D-D4FA-48CF-976E-8B981092969A}"/>
                </c:ext>
                <c:ext xmlns:c15="http://schemas.microsoft.com/office/drawing/2012/chart" uri="{CE6537A1-D6FC-4f65-9D91-7224C49458BB}">
                  <c15:layout/>
                </c:ext>
              </c:extLst>
            </c:dLbl>
            <c:dLbl>
              <c:idx val="8"/>
              <c:layout>
                <c:manualLayout>
                  <c:x val="-8.5564304461942537E-3"/>
                  <c:y val="-2.7137795275590595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1-D4FA-48CF-976E-8B981092969A}"/>
                </c:ext>
                <c:ext xmlns:c15="http://schemas.microsoft.com/office/drawing/2012/chart" uri="{CE6537A1-D6FC-4f65-9D91-7224C49458BB}">
                  <c15:layout/>
                </c:ext>
              </c:extLst>
            </c:dLbl>
            <c:dLbl>
              <c:idx val="9"/>
              <c:layout>
                <c:manualLayout>
                  <c:x val="-7.8818652341354524E-3"/>
                  <c:y val="2.5275590551181132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3-D4FA-48CF-976E-8B981092969A}"/>
                </c:ext>
                <c:ext xmlns:c15="http://schemas.microsoft.com/office/drawing/2012/chart" uri="{CE6537A1-D6FC-4f65-9D91-7224C49458BB}">
                  <c15:layout/>
                </c:ext>
              </c:extLst>
            </c:dLbl>
            <c:dLbl>
              <c:idx val="10"/>
              <c:layout>
                <c:manualLayout>
                  <c:x val="-7.3998577280643789E-3"/>
                  <c:y val="-1.670833333333335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5-D4FA-48CF-976E-8B981092969A}"/>
                </c:ext>
                <c:ext xmlns:c15="http://schemas.microsoft.com/office/drawing/2012/chart" uri="{CE6537A1-D6FC-4f65-9D91-7224C49458BB}">
                  <c15:layout/>
                </c:ext>
              </c:extLst>
            </c:dLbl>
            <c:dLbl>
              <c:idx val="11"/>
              <c:layout>
                <c:manualLayout>
                  <c:x val="1.648130432294094E-2"/>
                  <c:y val="-7.8720472440944912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7-D4FA-48CF-976E-8B981092969A}"/>
                </c:ext>
                <c:ext xmlns:c15="http://schemas.microsoft.com/office/drawing/2012/chart" uri="{CE6537A1-D6FC-4f65-9D91-7224C49458BB}">
                  <c15:layout/>
                </c:ext>
              </c:extLst>
            </c:dLbl>
            <c:spPr>
              <a:noFill/>
              <a:ln w="25399">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0"/>
            <c:showCatName val="0"/>
            <c:showSerName val="0"/>
            <c:showPercent val="1"/>
            <c:showBubbleSize val="0"/>
            <c:showLeaderLines val="1"/>
            <c:leaderLines>
              <c:spPr>
                <a:ln w="6350" cap="flat" cmpd="sng" algn="ctr">
                  <a:solidFill>
                    <a:schemeClr val="tx1"/>
                  </a:solidFill>
                  <a:prstDash val="solid"/>
                  <a:round/>
                </a:ln>
                <a:effectLst/>
              </c:spPr>
            </c:leaderLines>
            <c:extLst xmlns:c16r2="http://schemas.microsoft.com/office/drawing/2015/06/chart">
              <c:ext xmlns:c15="http://schemas.microsoft.com/office/drawing/2012/chart" uri="{CE6537A1-D6FC-4f65-9D91-7224C49458BB}">
                <c15:layout/>
              </c:ext>
            </c:extLst>
          </c:dLbls>
          <c:cat>
            <c:numRef>
              <c:f>Лист1!$A$2:$A$13</c:f>
              <c:numCache>
                <c:formatCode>General</c:formatCode>
                <c:ptCount val="12"/>
                <c:pt idx="0">
                  <c:v>211</c:v>
                </c:pt>
                <c:pt idx="1">
                  <c:v>212</c:v>
                </c:pt>
                <c:pt idx="2">
                  <c:v>213</c:v>
                </c:pt>
                <c:pt idx="3">
                  <c:v>221</c:v>
                </c:pt>
                <c:pt idx="4">
                  <c:v>222</c:v>
                </c:pt>
                <c:pt idx="5">
                  <c:v>223</c:v>
                </c:pt>
                <c:pt idx="6">
                  <c:v>225</c:v>
                </c:pt>
                <c:pt idx="7">
                  <c:v>226</c:v>
                </c:pt>
                <c:pt idx="8">
                  <c:v>262</c:v>
                </c:pt>
                <c:pt idx="9">
                  <c:v>290</c:v>
                </c:pt>
                <c:pt idx="10">
                  <c:v>310</c:v>
                </c:pt>
                <c:pt idx="11">
                  <c:v>340</c:v>
                </c:pt>
              </c:numCache>
            </c:numRef>
          </c:cat>
          <c:val>
            <c:numRef>
              <c:f>Лист1!$B$2:$B$13</c:f>
              <c:numCache>
                <c:formatCode>General</c:formatCode>
                <c:ptCount val="12"/>
                <c:pt idx="0">
                  <c:v>68495.86</c:v>
                </c:pt>
                <c:pt idx="1">
                  <c:v>3031.52</c:v>
                </c:pt>
                <c:pt idx="2">
                  <c:v>20752.8</c:v>
                </c:pt>
                <c:pt idx="3">
                  <c:v>767.81</c:v>
                </c:pt>
                <c:pt idx="4">
                  <c:v>34.120000000000012</c:v>
                </c:pt>
                <c:pt idx="5">
                  <c:v>7226.18</c:v>
                </c:pt>
                <c:pt idx="6">
                  <c:v>4051.8700000000022</c:v>
                </c:pt>
                <c:pt idx="7">
                  <c:v>3718.09</c:v>
                </c:pt>
                <c:pt idx="8">
                  <c:v>6103.9699999999993</c:v>
                </c:pt>
                <c:pt idx="9">
                  <c:v>6261.59</c:v>
                </c:pt>
                <c:pt idx="10">
                  <c:v>1789.11</c:v>
                </c:pt>
                <c:pt idx="11">
                  <c:v>5250.08</c:v>
                </c:pt>
              </c:numCache>
            </c:numRef>
          </c:val>
          <c:extLst xmlns:c16r2="http://schemas.microsoft.com/office/drawing/2015/06/chart">
            <c:ext xmlns:c16="http://schemas.microsoft.com/office/drawing/2014/chart" uri="{C3380CC4-5D6E-409C-BE32-E72D297353CC}">
              <c16:uniqueId val="{0000000C-C117-4DD5-8E56-8A104C127D5D}"/>
            </c:ext>
          </c:extLst>
        </c:ser>
        <c:dLbls>
          <c:showLegendKey val="0"/>
          <c:showVal val="0"/>
          <c:showCatName val="0"/>
          <c:showSerName val="0"/>
          <c:showPercent val="0"/>
          <c:showBubbleSize val="0"/>
          <c:showLeaderLines val="1"/>
        </c:dLbls>
        <c:firstSliceAng val="0"/>
      </c:pieChart>
      <c:spPr>
        <a:noFill/>
        <a:ln w="25399">
          <a:noFill/>
        </a:ln>
        <a:effectLst/>
      </c:spPr>
    </c:plotArea>
    <c:legend>
      <c:legendPos val="r"/>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solidFill>
          <a:schemeClr val="bg1">
            <a:lumMod val="75000"/>
          </a:schemeClr>
        </a:solidFill>
        <a:ln>
          <a:noFill/>
        </a:ln>
        <a:effectLst/>
        <a:sp3d/>
      </c:spPr>
    </c:sideWall>
    <c:backWall>
      <c:thickness val="0"/>
      <c:spPr>
        <a:solidFill>
          <a:schemeClr val="bg1">
            <a:lumMod val="75000"/>
          </a:schemeClr>
        </a:solidFill>
        <a:ln>
          <a:noFill/>
        </a:ln>
        <a:effectLst/>
        <a:sp3d/>
      </c:spPr>
    </c:backWall>
    <c:plotArea>
      <c:layout/>
      <c:bar3DChart>
        <c:barDir val="col"/>
        <c:grouping val="clustered"/>
        <c:varyColors val="0"/>
        <c:ser>
          <c:idx val="0"/>
          <c:order val="0"/>
          <c:tx>
            <c:strRef>
              <c:f>Лист1!$B$1</c:f>
              <c:strCache>
                <c:ptCount val="1"/>
                <c:pt idx="0">
                  <c:v>211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Лист1!$A$2:$A$4</c:f>
              <c:strCache>
                <c:ptCount val="3"/>
                <c:pt idx="0">
                  <c:v>2017г.</c:v>
                </c:pt>
                <c:pt idx="1">
                  <c:v>2018г.</c:v>
                </c:pt>
                <c:pt idx="2">
                  <c:v>2019г.</c:v>
                </c:pt>
              </c:strCache>
            </c:strRef>
          </c:cat>
          <c:val>
            <c:numRef>
              <c:f>Лист1!$B$2:$B$4</c:f>
              <c:numCache>
                <c:formatCode>General</c:formatCode>
                <c:ptCount val="3"/>
                <c:pt idx="0">
                  <c:v>1574.8</c:v>
                </c:pt>
                <c:pt idx="1">
                  <c:v>1025.1499999999999</c:v>
                </c:pt>
                <c:pt idx="2">
                  <c:v>822.14</c:v>
                </c:pt>
              </c:numCache>
            </c:numRef>
          </c:val>
          <c:extLst xmlns:c16r2="http://schemas.microsoft.com/office/drawing/2015/06/chart">
            <c:ext xmlns:c16="http://schemas.microsoft.com/office/drawing/2014/chart" uri="{C3380CC4-5D6E-409C-BE32-E72D297353CC}">
              <c16:uniqueId val="{00000000-14B0-4079-9DFB-0D5DCF3A2D47}"/>
            </c:ext>
          </c:extLst>
        </c:ser>
        <c:ser>
          <c:idx val="1"/>
          <c:order val="1"/>
          <c:tx>
            <c:strRef>
              <c:f>Лист1!$C$1</c:f>
              <c:strCache>
                <c:ptCount val="1"/>
                <c:pt idx="0">
                  <c:v>212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Лист1!$A$2:$A$4</c:f>
              <c:strCache>
                <c:ptCount val="3"/>
                <c:pt idx="0">
                  <c:v>2017г.</c:v>
                </c:pt>
                <c:pt idx="1">
                  <c:v>2018г.</c:v>
                </c:pt>
                <c:pt idx="2">
                  <c:v>2019г.</c:v>
                </c:pt>
              </c:strCache>
            </c:strRef>
          </c:cat>
          <c:val>
            <c:numRef>
              <c:f>Лист1!$C$2:$C$4</c:f>
              <c:numCache>
                <c:formatCode>General</c:formatCode>
                <c:ptCount val="3"/>
                <c:pt idx="1">
                  <c:v>547.79999999999995</c:v>
                </c:pt>
                <c:pt idx="2">
                  <c:v>430.54</c:v>
                </c:pt>
              </c:numCache>
            </c:numRef>
          </c:val>
          <c:extLst xmlns:c16r2="http://schemas.microsoft.com/office/drawing/2015/06/chart">
            <c:ext xmlns:c16="http://schemas.microsoft.com/office/drawing/2014/chart" uri="{C3380CC4-5D6E-409C-BE32-E72D297353CC}">
              <c16:uniqueId val="{00000001-14B0-4079-9DFB-0D5DCF3A2D47}"/>
            </c:ext>
          </c:extLst>
        </c:ser>
        <c:ser>
          <c:idx val="2"/>
          <c:order val="2"/>
          <c:tx>
            <c:strRef>
              <c:f>Лист1!$D$1</c:f>
              <c:strCache>
                <c:ptCount val="1"/>
                <c:pt idx="0">
                  <c:v>213</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Лист1!$A$2:$A$4</c:f>
              <c:strCache>
                <c:ptCount val="3"/>
                <c:pt idx="0">
                  <c:v>2017г.</c:v>
                </c:pt>
                <c:pt idx="1">
                  <c:v>2018г.</c:v>
                </c:pt>
                <c:pt idx="2">
                  <c:v>2019г.</c:v>
                </c:pt>
              </c:strCache>
            </c:strRef>
          </c:cat>
          <c:val>
            <c:numRef>
              <c:f>Лист1!$D$2:$D$4</c:f>
              <c:numCache>
                <c:formatCode>General</c:formatCode>
                <c:ptCount val="3"/>
                <c:pt idx="0">
                  <c:v>1279.8</c:v>
                </c:pt>
                <c:pt idx="1">
                  <c:v>498.09</c:v>
                </c:pt>
                <c:pt idx="2">
                  <c:v>152.12</c:v>
                </c:pt>
              </c:numCache>
            </c:numRef>
          </c:val>
          <c:extLst xmlns:c16r2="http://schemas.microsoft.com/office/drawing/2015/06/chart">
            <c:ext xmlns:c16="http://schemas.microsoft.com/office/drawing/2014/chart" uri="{C3380CC4-5D6E-409C-BE32-E72D297353CC}">
              <c16:uniqueId val="{00000002-14B0-4079-9DFB-0D5DCF3A2D47}"/>
            </c:ext>
          </c:extLst>
        </c:ser>
        <c:ser>
          <c:idx val="3"/>
          <c:order val="3"/>
          <c:tx>
            <c:strRef>
              <c:f>Лист1!$E$1</c:f>
              <c:strCache>
                <c:ptCount val="1"/>
                <c:pt idx="0">
                  <c:v>221</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Лист1!$A$2:$A$4</c:f>
              <c:strCache>
                <c:ptCount val="3"/>
                <c:pt idx="0">
                  <c:v>2017г.</c:v>
                </c:pt>
                <c:pt idx="1">
                  <c:v>2018г.</c:v>
                </c:pt>
                <c:pt idx="2">
                  <c:v>2019г.</c:v>
                </c:pt>
              </c:strCache>
            </c:strRef>
          </c:cat>
          <c:val>
            <c:numRef>
              <c:f>Лист1!$E$2:$E$4</c:f>
              <c:numCache>
                <c:formatCode>General</c:formatCode>
                <c:ptCount val="3"/>
                <c:pt idx="0">
                  <c:v>38.4</c:v>
                </c:pt>
                <c:pt idx="1">
                  <c:v>46.36</c:v>
                </c:pt>
                <c:pt idx="2">
                  <c:v>55.01</c:v>
                </c:pt>
              </c:numCache>
            </c:numRef>
          </c:val>
          <c:extLst xmlns:c16r2="http://schemas.microsoft.com/office/drawing/2015/06/chart">
            <c:ext xmlns:c16="http://schemas.microsoft.com/office/drawing/2014/chart" uri="{C3380CC4-5D6E-409C-BE32-E72D297353CC}">
              <c16:uniqueId val="{00000003-14B0-4079-9DFB-0D5DCF3A2D47}"/>
            </c:ext>
          </c:extLst>
        </c:ser>
        <c:ser>
          <c:idx val="4"/>
          <c:order val="4"/>
          <c:tx>
            <c:strRef>
              <c:f>Лист1!$F$1</c:f>
              <c:strCache>
                <c:ptCount val="1"/>
                <c:pt idx="0">
                  <c:v>222</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Лист1!$A$2:$A$4</c:f>
              <c:strCache>
                <c:ptCount val="3"/>
                <c:pt idx="0">
                  <c:v>2017г.</c:v>
                </c:pt>
                <c:pt idx="1">
                  <c:v>2018г.</c:v>
                </c:pt>
                <c:pt idx="2">
                  <c:v>2019г.</c:v>
                </c:pt>
              </c:strCache>
            </c:strRef>
          </c:cat>
          <c:val>
            <c:numRef>
              <c:f>Лист1!$F$2:$F$4</c:f>
              <c:numCache>
                <c:formatCode>General</c:formatCode>
                <c:ptCount val="3"/>
                <c:pt idx="0">
                  <c:v>20.6</c:v>
                </c:pt>
                <c:pt idx="1">
                  <c:v>4.7</c:v>
                </c:pt>
                <c:pt idx="2">
                  <c:v>20.72</c:v>
                </c:pt>
              </c:numCache>
            </c:numRef>
          </c:val>
          <c:extLst xmlns:c16r2="http://schemas.microsoft.com/office/drawing/2015/06/chart">
            <c:ext xmlns:c16="http://schemas.microsoft.com/office/drawing/2014/chart" uri="{C3380CC4-5D6E-409C-BE32-E72D297353CC}">
              <c16:uniqueId val="{00000004-14B0-4079-9DFB-0D5DCF3A2D47}"/>
            </c:ext>
          </c:extLst>
        </c:ser>
        <c:ser>
          <c:idx val="5"/>
          <c:order val="5"/>
          <c:tx>
            <c:strRef>
              <c:f>Лист1!$G$1</c:f>
              <c:strCache>
                <c:ptCount val="1"/>
                <c:pt idx="0">
                  <c:v>223</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Лист1!$A$2:$A$4</c:f>
              <c:strCache>
                <c:ptCount val="3"/>
                <c:pt idx="0">
                  <c:v>2017г.</c:v>
                </c:pt>
                <c:pt idx="1">
                  <c:v>2018г.</c:v>
                </c:pt>
                <c:pt idx="2">
                  <c:v>2019г.</c:v>
                </c:pt>
              </c:strCache>
            </c:strRef>
          </c:cat>
          <c:val>
            <c:numRef>
              <c:f>Лист1!$G$2:$G$4</c:f>
              <c:numCache>
                <c:formatCode>General</c:formatCode>
                <c:ptCount val="3"/>
                <c:pt idx="0">
                  <c:v>91.7</c:v>
                </c:pt>
                <c:pt idx="1">
                  <c:v>110.08</c:v>
                </c:pt>
                <c:pt idx="2">
                  <c:v>109.11</c:v>
                </c:pt>
              </c:numCache>
            </c:numRef>
          </c:val>
          <c:extLst xmlns:c16r2="http://schemas.microsoft.com/office/drawing/2015/06/chart">
            <c:ext xmlns:c16="http://schemas.microsoft.com/office/drawing/2014/chart" uri="{C3380CC4-5D6E-409C-BE32-E72D297353CC}">
              <c16:uniqueId val="{00000005-14B0-4079-9DFB-0D5DCF3A2D47}"/>
            </c:ext>
          </c:extLst>
        </c:ser>
        <c:ser>
          <c:idx val="6"/>
          <c:order val="6"/>
          <c:tx>
            <c:strRef>
              <c:f>Лист1!$H$1</c:f>
              <c:strCache>
                <c:ptCount val="1"/>
                <c:pt idx="0">
                  <c:v>224</c:v>
                </c:pt>
              </c:strCache>
            </c:strRef>
          </c:tx>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2017г.</c:v>
                </c:pt>
                <c:pt idx="1">
                  <c:v>2018г.</c:v>
                </c:pt>
                <c:pt idx="2">
                  <c:v>2019г.</c:v>
                </c:pt>
              </c:strCache>
            </c:strRef>
          </c:cat>
          <c:val>
            <c:numRef>
              <c:f>Лист1!$H$2:$H$4</c:f>
              <c:numCache>
                <c:formatCode>General</c:formatCode>
                <c:ptCount val="3"/>
              </c:numCache>
            </c:numRef>
          </c:val>
          <c:extLst xmlns:c16r2="http://schemas.microsoft.com/office/drawing/2015/06/chart">
            <c:ext xmlns:c16="http://schemas.microsoft.com/office/drawing/2014/chart" uri="{C3380CC4-5D6E-409C-BE32-E72D297353CC}">
              <c16:uniqueId val="{00000006-14B0-4079-9DFB-0D5DCF3A2D47}"/>
            </c:ext>
          </c:extLst>
        </c:ser>
        <c:ser>
          <c:idx val="7"/>
          <c:order val="7"/>
          <c:tx>
            <c:strRef>
              <c:f>Лист1!$I$1</c:f>
              <c:strCache>
                <c:ptCount val="1"/>
                <c:pt idx="0">
                  <c:v>225</c:v>
                </c:pt>
              </c:strCache>
            </c:strRef>
          </c:tx>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Лист1!$A$2:$A$4</c:f>
              <c:strCache>
                <c:ptCount val="3"/>
                <c:pt idx="0">
                  <c:v>2017г.</c:v>
                </c:pt>
                <c:pt idx="1">
                  <c:v>2018г.</c:v>
                </c:pt>
                <c:pt idx="2">
                  <c:v>2019г.</c:v>
                </c:pt>
              </c:strCache>
            </c:strRef>
          </c:cat>
          <c:val>
            <c:numRef>
              <c:f>Лист1!$I$2:$I$4</c:f>
              <c:numCache>
                <c:formatCode>General</c:formatCode>
                <c:ptCount val="3"/>
                <c:pt idx="0">
                  <c:v>393.3</c:v>
                </c:pt>
                <c:pt idx="1">
                  <c:v>577.34999999999945</c:v>
                </c:pt>
                <c:pt idx="2">
                  <c:v>591.27000000000055</c:v>
                </c:pt>
              </c:numCache>
            </c:numRef>
          </c:val>
          <c:extLst xmlns:c16r2="http://schemas.microsoft.com/office/drawing/2015/06/chart">
            <c:ext xmlns:c16="http://schemas.microsoft.com/office/drawing/2014/chart" uri="{C3380CC4-5D6E-409C-BE32-E72D297353CC}">
              <c16:uniqueId val="{00000007-14B0-4079-9DFB-0D5DCF3A2D47}"/>
            </c:ext>
          </c:extLst>
        </c:ser>
        <c:ser>
          <c:idx val="8"/>
          <c:order val="8"/>
          <c:tx>
            <c:strRef>
              <c:f>Лист1!$J$1</c:f>
              <c:strCache>
                <c:ptCount val="1"/>
                <c:pt idx="0">
                  <c:v>226</c:v>
                </c:pt>
              </c:strCache>
            </c:strRef>
          </c:tx>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Лист1!$A$2:$A$4</c:f>
              <c:strCache>
                <c:ptCount val="3"/>
                <c:pt idx="0">
                  <c:v>2017г.</c:v>
                </c:pt>
                <c:pt idx="1">
                  <c:v>2018г.</c:v>
                </c:pt>
                <c:pt idx="2">
                  <c:v>2019г.</c:v>
                </c:pt>
              </c:strCache>
            </c:strRef>
          </c:cat>
          <c:val>
            <c:numRef>
              <c:f>Лист1!$J$2:$J$4</c:f>
              <c:numCache>
                <c:formatCode>General</c:formatCode>
                <c:ptCount val="3"/>
                <c:pt idx="0">
                  <c:v>735.2</c:v>
                </c:pt>
                <c:pt idx="1">
                  <c:v>927.18000000000052</c:v>
                </c:pt>
                <c:pt idx="2">
                  <c:v>1280.82</c:v>
                </c:pt>
              </c:numCache>
            </c:numRef>
          </c:val>
          <c:extLst xmlns:c16r2="http://schemas.microsoft.com/office/drawing/2015/06/chart">
            <c:ext xmlns:c16="http://schemas.microsoft.com/office/drawing/2014/chart" uri="{C3380CC4-5D6E-409C-BE32-E72D297353CC}">
              <c16:uniqueId val="{00000008-14B0-4079-9DFB-0D5DCF3A2D47}"/>
            </c:ext>
          </c:extLst>
        </c:ser>
        <c:ser>
          <c:idx val="9"/>
          <c:order val="9"/>
          <c:tx>
            <c:strRef>
              <c:f>Лист1!$K$1</c:f>
              <c:strCache>
                <c:ptCount val="1"/>
                <c:pt idx="0">
                  <c:v>290</c:v>
                </c:pt>
              </c:strCache>
            </c:strRef>
          </c:tx>
          <c:spPr>
            <a:gradFill rotWithShape="1">
              <a:gsLst>
                <a:gs pos="0">
                  <a:schemeClr val="accent2">
                    <a:lumMod val="80000"/>
                    <a:satMod val="103000"/>
                    <a:lumMod val="102000"/>
                    <a:tint val="94000"/>
                  </a:schemeClr>
                </a:gs>
                <a:gs pos="50000">
                  <a:schemeClr val="accent2">
                    <a:lumMod val="80000"/>
                    <a:satMod val="110000"/>
                    <a:lumMod val="100000"/>
                    <a:shade val="100000"/>
                  </a:schemeClr>
                </a:gs>
                <a:gs pos="100000">
                  <a:schemeClr val="accent2">
                    <a:lumMod val="8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Лист1!$A$2:$A$4</c:f>
              <c:strCache>
                <c:ptCount val="3"/>
                <c:pt idx="0">
                  <c:v>2017г.</c:v>
                </c:pt>
                <c:pt idx="1">
                  <c:v>2018г.</c:v>
                </c:pt>
                <c:pt idx="2">
                  <c:v>2019г.</c:v>
                </c:pt>
              </c:strCache>
            </c:strRef>
          </c:cat>
          <c:val>
            <c:numRef>
              <c:f>Лист1!$K$2:$K$4</c:f>
              <c:numCache>
                <c:formatCode>General</c:formatCode>
                <c:ptCount val="3"/>
                <c:pt idx="0">
                  <c:v>241.7</c:v>
                </c:pt>
                <c:pt idx="1">
                  <c:v>556.79999999999995</c:v>
                </c:pt>
                <c:pt idx="2">
                  <c:v>709.92</c:v>
                </c:pt>
              </c:numCache>
            </c:numRef>
          </c:val>
          <c:extLst xmlns:c16r2="http://schemas.microsoft.com/office/drawing/2015/06/chart">
            <c:ext xmlns:c16="http://schemas.microsoft.com/office/drawing/2014/chart" uri="{C3380CC4-5D6E-409C-BE32-E72D297353CC}">
              <c16:uniqueId val="{00000009-14B0-4079-9DFB-0D5DCF3A2D47}"/>
            </c:ext>
          </c:extLst>
        </c:ser>
        <c:ser>
          <c:idx val="10"/>
          <c:order val="10"/>
          <c:tx>
            <c:strRef>
              <c:f>Лист1!$L$1</c:f>
              <c:strCache>
                <c:ptCount val="1"/>
                <c:pt idx="0">
                  <c:v>310</c:v>
                </c:pt>
              </c:strCache>
            </c:strRef>
          </c:tx>
          <c:spPr>
            <a:gradFill rotWithShape="1">
              <a:gsLst>
                <a:gs pos="0">
                  <a:schemeClr val="accent4">
                    <a:lumMod val="80000"/>
                    <a:satMod val="103000"/>
                    <a:lumMod val="102000"/>
                    <a:tint val="94000"/>
                  </a:schemeClr>
                </a:gs>
                <a:gs pos="50000">
                  <a:schemeClr val="accent4">
                    <a:lumMod val="80000"/>
                    <a:satMod val="110000"/>
                    <a:lumMod val="100000"/>
                    <a:shade val="100000"/>
                  </a:schemeClr>
                </a:gs>
                <a:gs pos="100000">
                  <a:schemeClr val="accent4">
                    <a:lumMod val="8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Лист1!$A$2:$A$4</c:f>
              <c:strCache>
                <c:ptCount val="3"/>
                <c:pt idx="0">
                  <c:v>2017г.</c:v>
                </c:pt>
                <c:pt idx="1">
                  <c:v>2018г.</c:v>
                </c:pt>
                <c:pt idx="2">
                  <c:v>2019г.</c:v>
                </c:pt>
              </c:strCache>
            </c:strRef>
          </c:cat>
          <c:val>
            <c:numRef>
              <c:f>Лист1!$L$2:$L$4</c:f>
              <c:numCache>
                <c:formatCode>General</c:formatCode>
                <c:ptCount val="3"/>
                <c:pt idx="0">
                  <c:v>1576.8</c:v>
                </c:pt>
                <c:pt idx="1">
                  <c:v>1298.3499999999999</c:v>
                </c:pt>
                <c:pt idx="2">
                  <c:v>1789.11</c:v>
                </c:pt>
              </c:numCache>
            </c:numRef>
          </c:val>
          <c:extLst xmlns:c16r2="http://schemas.microsoft.com/office/drawing/2015/06/chart">
            <c:ext xmlns:c16="http://schemas.microsoft.com/office/drawing/2014/chart" uri="{C3380CC4-5D6E-409C-BE32-E72D297353CC}">
              <c16:uniqueId val="{0000000A-14B0-4079-9DFB-0D5DCF3A2D47}"/>
            </c:ext>
          </c:extLst>
        </c:ser>
        <c:ser>
          <c:idx val="11"/>
          <c:order val="11"/>
          <c:tx>
            <c:strRef>
              <c:f>Лист1!$M$1</c:f>
              <c:strCache>
                <c:ptCount val="1"/>
                <c:pt idx="0">
                  <c:v>340</c:v>
                </c:pt>
              </c:strCache>
            </c:strRef>
          </c:tx>
          <c:spPr>
            <a:gradFill rotWithShape="1">
              <a:gsLst>
                <a:gs pos="0">
                  <a:schemeClr val="accent6">
                    <a:lumMod val="80000"/>
                    <a:satMod val="103000"/>
                    <a:lumMod val="102000"/>
                    <a:tint val="94000"/>
                  </a:schemeClr>
                </a:gs>
                <a:gs pos="50000">
                  <a:schemeClr val="accent6">
                    <a:lumMod val="80000"/>
                    <a:satMod val="110000"/>
                    <a:lumMod val="100000"/>
                    <a:shade val="100000"/>
                  </a:schemeClr>
                </a:gs>
                <a:gs pos="100000">
                  <a:schemeClr val="accent6">
                    <a:lumMod val="8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Лист1!$A$2:$A$4</c:f>
              <c:strCache>
                <c:ptCount val="3"/>
                <c:pt idx="0">
                  <c:v>2017г.</c:v>
                </c:pt>
                <c:pt idx="1">
                  <c:v>2018г.</c:v>
                </c:pt>
                <c:pt idx="2">
                  <c:v>2019г.</c:v>
                </c:pt>
              </c:strCache>
            </c:strRef>
          </c:cat>
          <c:val>
            <c:numRef>
              <c:f>Лист1!$M$2:$M$4</c:f>
              <c:numCache>
                <c:formatCode>General</c:formatCode>
                <c:ptCount val="3"/>
                <c:pt idx="0">
                  <c:v>1032.7</c:v>
                </c:pt>
                <c:pt idx="1">
                  <c:v>1604.11</c:v>
                </c:pt>
                <c:pt idx="2">
                  <c:v>1298.24</c:v>
                </c:pt>
              </c:numCache>
            </c:numRef>
          </c:val>
          <c:extLst xmlns:c16r2="http://schemas.microsoft.com/office/drawing/2015/06/chart">
            <c:ext xmlns:c16="http://schemas.microsoft.com/office/drawing/2014/chart" uri="{C3380CC4-5D6E-409C-BE32-E72D297353CC}">
              <c16:uniqueId val="{0000000B-14B0-4079-9DFB-0D5DCF3A2D47}"/>
            </c:ext>
          </c:extLst>
        </c:ser>
        <c:dLbls>
          <c:showLegendKey val="0"/>
          <c:showVal val="1"/>
          <c:showCatName val="0"/>
          <c:showSerName val="0"/>
          <c:showPercent val="0"/>
          <c:showBubbleSize val="0"/>
        </c:dLbls>
        <c:gapWidth val="150"/>
        <c:shape val="box"/>
        <c:axId val="156727296"/>
        <c:axId val="156727688"/>
        <c:axId val="0"/>
      </c:bar3DChart>
      <c:catAx>
        <c:axId val="1567272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56727688"/>
        <c:crosses val="autoZero"/>
        <c:auto val="1"/>
        <c:lblAlgn val="ctr"/>
        <c:lblOffset val="100"/>
        <c:noMultiLvlLbl val="0"/>
      </c:catAx>
      <c:valAx>
        <c:axId val="15672768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5672729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solidFill>
          <a:schemeClr val="bg1">
            <a:lumMod val="75000"/>
          </a:schemeClr>
        </a:solidFill>
        <a:ln>
          <a:noFill/>
        </a:ln>
        <a:effectLst/>
        <a:sp3d/>
      </c:spPr>
    </c:sideWall>
    <c:backWall>
      <c:thickness val="0"/>
      <c:spPr>
        <a:solidFill>
          <a:schemeClr val="bg1">
            <a:lumMod val="75000"/>
          </a:schemeClr>
        </a:solidFill>
        <a:ln>
          <a:noFill/>
        </a:ln>
        <a:effectLst/>
        <a:sp3d/>
      </c:spPr>
    </c:backWall>
    <c:plotArea>
      <c:layout/>
      <c:bar3DChart>
        <c:barDir val="col"/>
        <c:grouping val="clustered"/>
        <c:varyColors val="0"/>
        <c:ser>
          <c:idx val="0"/>
          <c:order val="0"/>
          <c:tx>
            <c:strRef>
              <c:f>Лист1!$B$1</c:f>
              <c:strCache>
                <c:ptCount val="1"/>
                <c:pt idx="0">
                  <c:v>211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Лист1!$A$2:$A$4</c:f>
              <c:strCache>
                <c:ptCount val="3"/>
                <c:pt idx="0">
                  <c:v>2017 г.</c:v>
                </c:pt>
                <c:pt idx="1">
                  <c:v>2018 г.</c:v>
                </c:pt>
                <c:pt idx="2">
                  <c:v>2019 г.</c:v>
                </c:pt>
              </c:strCache>
            </c:strRef>
          </c:cat>
          <c:val>
            <c:numRef>
              <c:f>Лист1!$B$2:$B$4</c:f>
              <c:numCache>
                <c:formatCode>General</c:formatCode>
                <c:ptCount val="3"/>
                <c:pt idx="0">
                  <c:v>59004.7</c:v>
                </c:pt>
                <c:pt idx="1">
                  <c:v>66510.13</c:v>
                </c:pt>
                <c:pt idx="2">
                  <c:v>67673.72</c:v>
                </c:pt>
              </c:numCache>
            </c:numRef>
          </c:val>
          <c:extLst xmlns:c16r2="http://schemas.microsoft.com/office/drawing/2015/06/chart">
            <c:ext xmlns:c16="http://schemas.microsoft.com/office/drawing/2014/chart" uri="{C3380CC4-5D6E-409C-BE32-E72D297353CC}">
              <c16:uniqueId val="{00000000-A6A7-4350-A528-41BB13DDD741}"/>
            </c:ext>
          </c:extLst>
        </c:ser>
        <c:ser>
          <c:idx val="1"/>
          <c:order val="1"/>
          <c:tx>
            <c:strRef>
              <c:f>Лист1!$C$1</c:f>
              <c:strCache>
                <c:ptCount val="1"/>
                <c:pt idx="0">
                  <c:v>212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Лист1!$A$2:$A$4</c:f>
              <c:strCache>
                <c:ptCount val="3"/>
                <c:pt idx="0">
                  <c:v>2017 г.</c:v>
                </c:pt>
                <c:pt idx="1">
                  <c:v>2018 г.</c:v>
                </c:pt>
                <c:pt idx="2">
                  <c:v>2019 г.</c:v>
                </c:pt>
              </c:strCache>
            </c:strRef>
          </c:cat>
          <c:val>
            <c:numRef>
              <c:f>Лист1!$C$2:$C$4</c:f>
              <c:numCache>
                <c:formatCode>General</c:formatCode>
                <c:ptCount val="3"/>
                <c:pt idx="0">
                  <c:v>1542.1499999999999</c:v>
                </c:pt>
                <c:pt idx="1">
                  <c:v>3677.7599999999998</c:v>
                </c:pt>
                <c:pt idx="2">
                  <c:v>2600.98</c:v>
                </c:pt>
              </c:numCache>
            </c:numRef>
          </c:val>
          <c:extLst xmlns:c16r2="http://schemas.microsoft.com/office/drawing/2015/06/chart">
            <c:ext xmlns:c16="http://schemas.microsoft.com/office/drawing/2014/chart" uri="{C3380CC4-5D6E-409C-BE32-E72D297353CC}">
              <c16:uniqueId val="{00000001-A6A7-4350-A528-41BB13DDD741}"/>
            </c:ext>
          </c:extLst>
        </c:ser>
        <c:ser>
          <c:idx val="2"/>
          <c:order val="2"/>
          <c:tx>
            <c:strRef>
              <c:f>Лист1!$D$1</c:f>
              <c:strCache>
                <c:ptCount val="1"/>
                <c:pt idx="0">
                  <c:v>213</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Лист1!$A$2:$A$4</c:f>
              <c:strCache>
                <c:ptCount val="3"/>
                <c:pt idx="0">
                  <c:v>2017 г.</c:v>
                </c:pt>
                <c:pt idx="1">
                  <c:v>2018 г.</c:v>
                </c:pt>
                <c:pt idx="2">
                  <c:v>2019 г.</c:v>
                </c:pt>
              </c:strCache>
            </c:strRef>
          </c:cat>
          <c:val>
            <c:numRef>
              <c:f>Лист1!$D$2:$D$4</c:f>
              <c:numCache>
                <c:formatCode>General</c:formatCode>
                <c:ptCount val="3"/>
                <c:pt idx="0">
                  <c:v>16715.82</c:v>
                </c:pt>
                <c:pt idx="1">
                  <c:v>19904.89</c:v>
                </c:pt>
                <c:pt idx="2">
                  <c:v>20600.68</c:v>
                </c:pt>
              </c:numCache>
            </c:numRef>
          </c:val>
          <c:extLst xmlns:c16r2="http://schemas.microsoft.com/office/drawing/2015/06/chart">
            <c:ext xmlns:c16="http://schemas.microsoft.com/office/drawing/2014/chart" uri="{C3380CC4-5D6E-409C-BE32-E72D297353CC}">
              <c16:uniqueId val="{00000002-A6A7-4350-A528-41BB13DDD741}"/>
            </c:ext>
          </c:extLst>
        </c:ser>
        <c:ser>
          <c:idx val="3"/>
          <c:order val="3"/>
          <c:tx>
            <c:strRef>
              <c:f>Лист1!$E$1</c:f>
              <c:strCache>
                <c:ptCount val="1"/>
                <c:pt idx="0">
                  <c:v>221</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invertIfNegative val="0"/>
          <c:cat>
            <c:strRef>
              <c:f>Лист1!$A$2:$A$4</c:f>
              <c:strCache>
                <c:ptCount val="3"/>
                <c:pt idx="0">
                  <c:v>2017 г.</c:v>
                </c:pt>
                <c:pt idx="1">
                  <c:v>2018 г.</c:v>
                </c:pt>
                <c:pt idx="2">
                  <c:v>2019 г.</c:v>
                </c:pt>
              </c:strCache>
            </c:strRef>
          </c:cat>
          <c:val>
            <c:numRef>
              <c:f>Лист1!$E$2:$E$4</c:f>
              <c:numCache>
                <c:formatCode>General</c:formatCode>
                <c:ptCount val="3"/>
                <c:pt idx="0">
                  <c:v>752.2</c:v>
                </c:pt>
                <c:pt idx="1">
                  <c:v>625.15</c:v>
                </c:pt>
                <c:pt idx="2">
                  <c:v>712.8</c:v>
                </c:pt>
              </c:numCache>
            </c:numRef>
          </c:val>
          <c:extLst xmlns:c16r2="http://schemas.microsoft.com/office/drawing/2015/06/chart">
            <c:ext xmlns:c16="http://schemas.microsoft.com/office/drawing/2014/chart" uri="{C3380CC4-5D6E-409C-BE32-E72D297353CC}">
              <c16:uniqueId val="{00000003-A6A7-4350-A528-41BB13DDD741}"/>
            </c:ext>
          </c:extLst>
        </c:ser>
        <c:ser>
          <c:idx val="4"/>
          <c:order val="4"/>
          <c:tx>
            <c:strRef>
              <c:f>Лист1!$F$1</c:f>
              <c:strCache>
                <c:ptCount val="1"/>
                <c:pt idx="0">
                  <c:v>222</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invertIfNegative val="0"/>
          <c:cat>
            <c:strRef>
              <c:f>Лист1!$A$2:$A$4</c:f>
              <c:strCache>
                <c:ptCount val="3"/>
                <c:pt idx="0">
                  <c:v>2017 г.</c:v>
                </c:pt>
                <c:pt idx="1">
                  <c:v>2018 г.</c:v>
                </c:pt>
                <c:pt idx="2">
                  <c:v>2019 г.</c:v>
                </c:pt>
              </c:strCache>
            </c:strRef>
          </c:cat>
          <c:val>
            <c:numRef>
              <c:f>Лист1!$F$2:$F$4</c:f>
              <c:numCache>
                <c:formatCode>General</c:formatCode>
                <c:ptCount val="3"/>
                <c:pt idx="0">
                  <c:v>27.3</c:v>
                </c:pt>
                <c:pt idx="1">
                  <c:v>18.88</c:v>
                </c:pt>
                <c:pt idx="2">
                  <c:v>13.4</c:v>
                </c:pt>
              </c:numCache>
            </c:numRef>
          </c:val>
          <c:extLst xmlns:c16r2="http://schemas.microsoft.com/office/drawing/2015/06/chart">
            <c:ext xmlns:c16="http://schemas.microsoft.com/office/drawing/2014/chart" uri="{C3380CC4-5D6E-409C-BE32-E72D297353CC}">
              <c16:uniqueId val="{00000004-A6A7-4350-A528-41BB13DDD741}"/>
            </c:ext>
          </c:extLst>
        </c:ser>
        <c:ser>
          <c:idx val="5"/>
          <c:order val="5"/>
          <c:tx>
            <c:strRef>
              <c:f>Лист1!$G$1</c:f>
              <c:strCache>
                <c:ptCount val="1"/>
                <c:pt idx="0">
                  <c:v>223</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Лист1!$A$2:$A$4</c:f>
              <c:strCache>
                <c:ptCount val="3"/>
                <c:pt idx="0">
                  <c:v>2017 г.</c:v>
                </c:pt>
                <c:pt idx="1">
                  <c:v>2018 г.</c:v>
                </c:pt>
                <c:pt idx="2">
                  <c:v>2019 г.</c:v>
                </c:pt>
              </c:strCache>
            </c:strRef>
          </c:cat>
          <c:val>
            <c:numRef>
              <c:f>Лист1!$G$2:$G$4</c:f>
              <c:numCache>
                <c:formatCode>General</c:formatCode>
                <c:ptCount val="3"/>
                <c:pt idx="0">
                  <c:v>8039.5</c:v>
                </c:pt>
                <c:pt idx="1">
                  <c:v>7860.57</c:v>
                </c:pt>
                <c:pt idx="2">
                  <c:v>7117.07</c:v>
                </c:pt>
              </c:numCache>
            </c:numRef>
          </c:val>
          <c:extLst xmlns:c16r2="http://schemas.microsoft.com/office/drawing/2015/06/chart">
            <c:ext xmlns:c16="http://schemas.microsoft.com/office/drawing/2014/chart" uri="{C3380CC4-5D6E-409C-BE32-E72D297353CC}">
              <c16:uniqueId val="{00000005-A6A7-4350-A528-41BB13DDD741}"/>
            </c:ext>
          </c:extLst>
        </c:ser>
        <c:ser>
          <c:idx val="6"/>
          <c:order val="6"/>
          <c:tx>
            <c:strRef>
              <c:f>Лист1!$H$1</c:f>
              <c:strCache>
                <c:ptCount val="1"/>
                <c:pt idx="0">
                  <c:v>224</c:v>
                </c:pt>
              </c:strCache>
            </c:strRef>
          </c:tx>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sp3d/>
          </c:spPr>
          <c:invertIfNegative val="0"/>
          <c:cat>
            <c:strRef>
              <c:f>Лист1!$A$2:$A$4</c:f>
              <c:strCache>
                <c:ptCount val="3"/>
                <c:pt idx="0">
                  <c:v>2017 г.</c:v>
                </c:pt>
                <c:pt idx="1">
                  <c:v>2018 г.</c:v>
                </c:pt>
                <c:pt idx="2">
                  <c:v>2019 г.</c:v>
                </c:pt>
              </c:strCache>
            </c:strRef>
          </c:cat>
          <c:val>
            <c:numRef>
              <c:f>Лист1!$H$2:$H$4</c:f>
              <c:numCache>
                <c:formatCode>General</c:formatCode>
                <c:ptCount val="3"/>
              </c:numCache>
            </c:numRef>
          </c:val>
          <c:extLst xmlns:c16r2="http://schemas.microsoft.com/office/drawing/2015/06/chart">
            <c:ext xmlns:c16="http://schemas.microsoft.com/office/drawing/2014/chart" uri="{C3380CC4-5D6E-409C-BE32-E72D297353CC}">
              <c16:uniqueId val="{00000006-A6A7-4350-A528-41BB13DDD741}"/>
            </c:ext>
          </c:extLst>
        </c:ser>
        <c:ser>
          <c:idx val="7"/>
          <c:order val="7"/>
          <c:tx>
            <c:strRef>
              <c:f>Лист1!$I$1</c:f>
              <c:strCache>
                <c:ptCount val="1"/>
                <c:pt idx="0">
                  <c:v>225</c:v>
                </c:pt>
              </c:strCache>
            </c:strRef>
          </c:tx>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a:sp3d/>
          </c:spPr>
          <c:invertIfNegative val="0"/>
          <c:cat>
            <c:strRef>
              <c:f>Лист1!$A$2:$A$4</c:f>
              <c:strCache>
                <c:ptCount val="3"/>
                <c:pt idx="0">
                  <c:v>2017 г.</c:v>
                </c:pt>
                <c:pt idx="1">
                  <c:v>2018 г.</c:v>
                </c:pt>
                <c:pt idx="2">
                  <c:v>2019 г.</c:v>
                </c:pt>
              </c:strCache>
            </c:strRef>
          </c:cat>
          <c:val>
            <c:numRef>
              <c:f>Лист1!$I$2:$I$4</c:f>
              <c:numCache>
                <c:formatCode>General</c:formatCode>
                <c:ptCount val="3"/>
                <c:pt idx="0">
                  <c:v>1222.4000000000001</c:v>
                </c:pt>
                <c:pt idx="1">
                  <c:v>1322.73</c:v>
                </c:pt>
                <c:pt idx="2">
                  <c:v>3460.6</c:v>
                </c:pt>
              </c:numCache>
            </c:numRef>
          </c:val>
          <c:extLst xmlns:c16r2="http://schemas.microsoft.com/office/drawing/2015/06/chart">
            <c:ext xmlns:c16="http://schemas.microsoft.com/office/drawing/2014/chart" uri="{C3380CC4-5D6E-409C-BE32-E72D297353CC}">
              <c16:uniqueId val="{00000007-A6A7-4350-A528-41BB13DDD741}"/>
            </c:ext>
          </c:extLst>
        </c:ser>
        <c:ser>
          <c:idx val="8"/>
          <c:order val="8"/>
          <c:tx>
            <c:strRef>
              <c:f>Лист1!$J$1</c:f>
              <c:strCache>
                <c:ptCount val="1"/>
                <c:pt idx="0">
                  <c:v>226</c:v>
                </c:pt>
              </c:strCache>
            </c:strRef>
          </c:tx>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Лист1!$A$2:$A$4</c:f>
              <c:strCache>
                <c:ptCount val="3"/>
                <c:pt idx="0">
                  <c:v>2017 г.</c:v>
                </c:pt>
                <c:pt idx="1">
                  <c:v>2018 г.</c:v>
                </c:pt>
                <c:pt idx="2">
                  <c:v>2019 г.</c:v>
                </c:pt>
              </c:strCache>
            </c:strRef>
          </c:cat>
          <c:val>
            <c:numRef>
              <c:f>Лист1!$J$2:$J$4</c:f>
              <c:numCache>
                <c:formatCode>General</c:formatCode>
                <c:ptCount val="3"/>
                <c:pt idx="0">
                  <c:v>2880</c:v>
                </c:pt>
                <c:pt idx="1">
                  <c:v>2024.44</c:v>
                </c:pt>
                <c:pt idx="2">
                  <c:v>2437.27</c:v>
                </c:pt>
              </c:numCache>
            </c:numRef>
          </c:val>
          <c:extLst xmlns:c16r2="http://schemas.microsoft.com/office/drawing/2015/06/chart">
            <c:ext xmlns:c16="http://schemas.microsoft.com/office/drawing/2014/chart" uri="{C3380CC4-5D6E-409C-BE32-E72D297353CC}">
              <c16:uniqueId val="{00000008-A6A7-4350-A528-41BB13DDD741}"/>
            </c:ext>
          </c:extLst>
        </c:ser>
        <c:ser>
          <c:idx val="9"/>
          <c:order val="9"/>
          <c:tx>
            <c:strRef>
              <c:f>Лист1!$K$1</c:f>
              <c:strCache>
                <c:ptCount val="1"/>
                <c:pt idx="0">
                  <c:v>262</c:v>
                </c:pt>
              </c:strCache>
            </c:strRef>
          </c:tx>
          <c:spPr>
            <a:gradFill rotWithShape="1">
              <a:gsLst>
                <a:gs pos="0">
                  <a:schemeClr val="accent2">
                    <a:lumMod val="80000"/>
                    <a:satMod val="103000"/>
                    <a:lumMod val="102000"/>
                    <a:tint val="94000"/>
                  </a:schemeClr>
                </a:gs>
                <a:gs pos="50000">
                  <a:schemeClr val="accent2">
                    <a:lumMod val="80000"/>
                    <a:satMod val="110000"/>
                    <a:lumMod val="100000"/>
                    <a:shade val="100000"/>
                  </a:schemeClr>
                </a:gs>
                <a:gs pos="100000">
                  <a:schemeClr val="accent2">
                    <a:lumMod val="80000"/>
                    <a:lumMod val="99000"/>
                    <a:satMod val="120000"/>
                    <a:shade val="78000"/>
                  </a:schemeClr>
                </a:gs>
              </a:gsLst>
              <a:lin ang="5400000" scaled="0"/>
            </a:gradFill>
            <a:ln>
              <a:noFill/>
            </a:ln>
            <a:effectLst/>
            <a:sp3d/>
          </c:spPr>
          <c:invertIfNegative val="0"/>
          <c:cat>
            <c:strRef>
              <c:f>Лист1!$A$2:$A$4</c:f>
              <c:strCache>
                <c:ptCount val="3"/>
                <c:pt idx="0">
                  <c:v>2017 г.</c:v>
                </c:pt>
                <c:pt idx="1">
                  <c:v>2018 г.</c:v>
                </c:pt>
                <c:pt idx="2">
                  <c:v>2019 г.</c:v>
                </c:pt>
              </c:strCache>
            </c:strRef>
          </c:cat>
          <c:val>
            <c:numRef>
              <c:f>Лист1!$K$2:$K$4</c:f>
              <c:numCache>
                <c:formatCode>General</c:formatCode>
                <c:ptCount val="3"/>
                <c:pt idx="0">
                  <c:v>3177.2</c:v>
                </c:pt>
                <c:pt idx="1">
                  <c:v>6309.56</c:v>
                </c:pt>
                <c:pt idx="2">
                  <c:v>6103.9699999999993</c:v>
                </c:pt>
              </c:numCache>
            </c:numRef>
          </c:val>
          <c:extLst xmlns:c16r2="http://schemas.microsoft.com/office/drawing/2015/06/chart">
            <c:ext xmlns:c16="http://schemas.microsoft.com/office/drawing/2014/chart" uri="{C3380CC4-5D6E-409C-BE32-E72D297353CC}">
              <c16:uniqueId val="{00000009-A6A7-4350-A528-41BB13DDD741}"/>
            </c:ext>
          </c:extLst>
        </c:ser>
        <c:ser>
          <c:idx val="10"/>
          <c:order val="10"/>
          <c:tx>
            <c:strRef>
              <c:f>Лист1!$L$1</c:f>
              <c:strCache>
                <c:ptCount val="1"/>
                <c:pt idx="0">
                  <c:v>290</c:v>
                </c:pt>
              </c:strCache>
            </c:strRef>
          </c:tx>
          <c:spPr>
            <a:gradFill rotWithShape="1">
              <a:gsLst>
                <a:gs pos="0">
                  <a:schemeClr val="accent4">
                    <a:lumMod val="80000"/>
                    <a:satMod val="103000"/>
                    <a:lumMod val="102000"/>
                    <a:tint val="94000"/>
                  </a:schemeClr>
                </a:gs>
                <a:gs pos="50000">
                  <a:schemeClr val="accent4">
                    <a:lumMod val="80000"/>
                    <a:satMod val="110000"/>
                    <a:lumMod val="100000"/>
                    <a:shade val="100000"/>
                  </a:schemeClr>
                </a:gs>
                <a:gs pos="100000">
                  <a:schemeClr val="accent4">
                    <a:lumMod val="8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Лист1!$A$2:$A$4</c:f>
              <c:strCache>
                <c:ptCount val="3"/>
                <c:pt idx="0">
                  <c:v>2017 г.</c:v>
                </c:pt>
                <c:pt idx="1">
                  <c:v>2018 г.</c:v>
                </c:pt>
                <c:pt idx="2">
                  <c:v>2019 г.</c:v>
                </c:pt>
              </c:strCache>
            </c:strRef>
          </c:cat>
          <c:val>
            <c:numRef>
              <c:f>Лист1!$L$2:$L$4</c:f>
              <c:numCache>
                <c:formatCode>General</c:formatCode>
                <c:ptCount val="3"/>
                <c:pt idx="0">
                  <c:v>3662.6</c:v>
                </c:pt>
                <c:pt idx="1">
                  <c:v>6938.7</c:v>
                </c:pt>
                <c:pt idx="2">
                  <c:v>5551.67</c:v>
                </c:pt>
              </c:numCache>
            </c:numRef>
          </c:val>
          <c:extLst xmlns:c16r2="http://schemas.microsoft.com/office/drawing/2015/06/chart">
            <c:ext xmlns:c16="http://schemas.microsoft.com/office/drawing/2014/chart" uri="{C3380CC4-5D6E-409C-BE32-E72D297353CC}">
              <c16:uniqueId val="{0000000A-A6A7-4350-A528-41BB13DDD741}"/>
            </c:ext>
          </c:extLst>
        </c:ser>
        <c:ser>
          <c:idx val="11"/>
          <c:order val="11"/>
          <c:tx>
            <c:strRef>
              <c:f>Лист1!$M$1</c:f>
              <c:strCache>
                <c:ptCount val="1"/>
                <c:pt idx="0">
                  <c:v>310</c:v>
                </c:pt>
              </c:strCache>
            </c:strRef>
          </c:tx>
          <c:spPr>
            <a:gradFill rotWithShape="1">
              <a:gsLst>
                <a:gs pos="0">
                  <a:schemeClr val="accent6">
                    <a:lumMod val="80000"/>
                    <a:satMod val="103000"/>
                    <a:lumMod val="102000"/>
                    <a:tint val="94000"/>
                  </a:schemeClr>
                </a:gs>
                <a:gs pos="50000">
                  <a:schemeClr val="accent6">
                    <a:lumMod val="80000"/>
                    <a:satMod val="110000"/>
                    <a:lumMod val="100000"/>
                    <a:shade val="100000"/>
                  </a:schemeClr>
                </a:gs>
                <a:gs pos="100000">
                  <a:schemeClr val="accent6">
                    <a:lumMod val="80000"/>
                    <a:lumMod val="99000"/>
                    <a:satMod val="120000"/>
                    <a:shade val="78000"/>
                  </a:schemeClr>
                </a:gs>
              </a:gsLst>
              <a:lin ang="5400000" scaled="0"/>
            </a:gradFill>
            <a:ln>
              <a:noFill/>
            </a:ln>
            <a:effectLst/>
            <a:sp3d/>
          </c:spPr>
          <c:invertIfNegative val="0"/>
          <c:cat>
            <c:strRef>
              <c:f>Лист1!$A$2:$A$4</c:f>
              <c:strCache>
                <c:ptCount val="3"/>
                <c:pt idx="0">
                  <c:v>2017 г.</c:v>
                </c:pt>
                <c:pt idx="1">
                  <c:v>2018 г.</c:v>
                </c:pt>
                <c:pt idx="2">
                  <c:v>2019 г.</c:v>
                </c:pt>
              </c:strCache>
            </c:strRef>
          </c:cat>
          <c:val>
            <c:numRef>
              <c:f>Лист1!$M$2:$M$4</c:f>
              <c:numCache>
                <c:formatCode>General</c:formatCode>
                <c:ptCount val="3"/>
                <c:pt idx="0">
                  <c:v>205</c:v>
                </c:pt>
                <c:pt idx="1">
                  <c:v>0</c:v>
                </c:pt>
                <c:pt idx="2">
                  <c:v>0</c:v>
                </c:pt>
              </c:numCache>
            </c:numRef>
          </c:val>
          <c:extLst xmlns:c16r2="http://schemas.microsoft.com/office/drawing/2015/06/chart">
            <c:ext xmlns:c16="http://schemas.microsoft.com/office/drawing/2014/chart" uri="{C3380CC4-5D6E-409C-BE32-E72D297353CC}">
              <c16:uniqueId val="{0000000B-A6A7-4350-A528-41BB13DDD741}"/>
            </c:ext>
          </c:extLst>
        </c:ser>
        <c:ser>
          <c:idx val="12"/>
          <c:order val="12"/>
          <c:tx>
            <c:strRef>
              <c:f>Лист1!$N$1</c:f>
              <c:strCache>
                <c:ptCount val="1"/>
                <c:pt idx="0">
                  <c:v>340</c:v>
                </c:pt>
              </c:strCache>
            </c:strRef>
          </c:tx>
          <c:spPr>
            <a:gradFill rotWithShape="1">
              <a:gsLst>
                <a:gs pos="0">
                  <a:schemeClr val="accent2">
                    <a:lumMod val="60000"/>
                    <a:lumOff val="40000"/>
                    <a:satMod val="103000"/>
                    <a:lumMod val="102000"/>
                    <a:tint val="94000"/>
                  </a:schemeClr>
                </a:gs>
                <a:gs pos="50000">
                  <a:schemeClr val="accent2">
                    <a:lumMod val="60000"/>
                    <a:lumOff val="40000"/>
                    <a:satMod val="110000"/>
                    <a:lumMod val="100000"/>
                    <a:shade val="100000"/>
                  </a:schemeClr>
                </a:gs>
                <a:gs pos="100000">
                  <a:schemeClr val="accent2">
                    <a:lumMod val="60000"/>
                    <a:lumOff val="4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Лист1!$A$2:$A$4</c:f>
              <c:strCache>
                <c:ptCount val="3"/>
                <c:pt idx="0">
                  <c:v>2017 г.</c:v>
                </c:pt>
                <c:pt idx="1">
                  <c:v>2018 г.</c:v>
                </c:pt>
                <c:pt idx="2">
                  <c:v>2019 г.</c:v>
                </c:pt>
              </c:strCache>
            </c:strRef>
          </c:cat>
          <c:val>
            <c:numRef>
              <c:f>Лист1!$N$2:$N$4</c:f>
              <c:numCache>
                <c:formatCode>General</c:formatCode>
                <c:ptCount val="3"/>
                <c:pt idx="0">
                  <c:v>6876.3</c:v>
                </c:pt>
                <c:pt idx="1">
                  <c:v>4574.72</c:v>
                </c:pt>
                <c:pt idx="2">
                  <c:v>3951.84</c:v>
                </c:pt>
              </c:numCache>
            </c:numRef>
          </c:val>
          <c:extLst xmlns:c16r2="http://schemas.microsoft.com/office/drawing/2015/06/chart">
            <c:ext xmlns:c16="http://schemas.microsoft.com/office/drawing/2014/chart" uri="{C3380CC4-5D6E-409C-BE32-E72D297353CC}">
              <c16:uniqueId val="{0000000C-A6A7-4350-A528-41BB13DDD741}"/>
            </c:ext>
          </c:extLst>
        </c:ser>
        <c:dLbls>
          <c:showLegendKey val="0"/>
          <c:showVal val="0"/>
          <c:showCatName val="0"/>
          <c:showSerName val="0"/>
          <c:showPercent val="0"/>
          <c:showBubbleSize val="0"/>
        </c:dLbls>
        <c:gapWidth val="150"/>
        <c:shape val="box"/>
        <c:axId val="185788016"/>
        <c:axId val="185788408"/>
        <c:axId val="0"/>
      </c:bar3DChart>
      <c:catAx>
        <c:axId val="185788016"/>
        <c:scaling>
          <c:orientation val="minMax"/>
        </c:scaling>
        <c:delete val="0"/>
        <c:axPos val="b"/>
        <c:numFmt formatCode="\О\с\н\о\в\н\о\й"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85788408"/>
        <c:crosses val="autoZero"/>
        <c:auto val="1"/>
        <c:lblAlgn val="ctr"/>
        <c:lblOffset val="100"/>
        <c:noMultiLvlLbl val="0"/>
      </c:catAx>
      <c:valAx>
        <c:axId val="18578840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8578801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9744897959183676"/>
          <c:y val="2.0533880903490755E-2"/>
        </c:manualLayout>
      </c:layout>
      <c:overlay val="0"/>
      <c:spPr>
        <a:noFill/>
        <a:ln w="25113">
          <a:noFill/>
        </a:ln>
      </c:spPr>
    </c:title>
    <c:autoTitleDeleted val="0"/>
    <c:view3D>
      <c:rotX val="30"/>
      <c:rotY val="210"/>
      <c:rAngAx val="0"/>
      <c:perspective val="0"/>
    </c:view3D>
    <c:floor>
      <c:thickness val="0"/>
    </c:floor>
    <c:sideWall>
      <c:thickness val="0"/>
    </c:sideWall>
    <c:backWall>
      <c:thickness val="0"/>
    </c:backWall>
    <c:plotArea>
      <c:layout>
        <c:manualLayout>
          <c:layoutTarget val="inner"/>
          <c:xMode val="edge"/>
          <c:yMode val="edge"/>
          <c:x val="0.19770408163265307"/>
          <c:y val="0.27515400410677615"/>
          <c:w val="0.59946060903953702"/>
          <c:h val="0.60440397905160759"/>
        </c:manualLayout>
      </c:layout>
      <c:pie3DChart>
        <c:varyColors val="1"/>
        <c:ser>
          <c:idx val="0"/>
          <c:order val="0"/>
          <c:tx>
            <c:strRef>
              <c:f>Sheet1!$A$2</c:f>
              <c:strCache>
                <c:ptCount val="1"/>
              </c:strCache>
            </c:strRef>
          </c:tx>
          <c:spPr>
            <a:solidFill>
              <a:srgbClr val="9999FF"/>
            </a:solidFill>
            <a:ln w="10949">
              <a:solidFill>
                <a:srgbClr val="000000"/>
              </a:solidFill>
              <a:prstDash val="solid"/>
            </a:ln>
          </c:spPr>
          <c:explosion val="32"/>
          <c:dPt>
            <c:idx val="0"/>
            <c:bubble3D val="0"/>
            <c:extLst xmlns:c16r2="http://schemas.microsoft.com/office/drawing/2015/06/chart">
              <c:ext xmlns:c16="http://schemas.microsoft.com/office/drawing/2014/chart" uri="{C3380CC4-5D6E-409C-BE32-E72D297353CC}">
                <c16:uniqueId val="{00000000-C937-4271-8C0D-1B0690F05AC9}"/>
              </c:ext>
            </c:extLst>
          </c:dPt>
          <c:dPt>
            <c:idx val="1"/>
            <c:bubble3D val="0"/>
            <c:spPr>
              <a:solidFill>
                <a:srgbClr val="993366"/>
              </a:solidFill>
              <a:ln w="10949">
                <a:solidFill>
                  <a:srgbClr val="000000"/>
                </a:solidFill>
                <a:prstDash val="solid"/>
              </a:ln>
            </c:spPr>
            <c:extLst xmlns:c16r2="http://schemas.microsoft.com/office/drawing/2015/06/chart">
              <c:ext xmlns:c16="http://schemas.microsoft.com/office/drawing/2014/chart" uri="{C3380CC4-5D6E-409C-BE32-E72D297353CC}">
                <c16:uniqueId val="{00000002-C937-4271-8C0D-1B0690F05AC9}"/>
              </c:ext>
            </c:extLst>
          </c:dPt>
          <c:dPt>
            <c:idx val="2"/>
            <c:bubble3D val="0"/>
            <c:spPr>
              <a:solidFill>
                <a:srgbClr val="FFFFCC"/>
              </a:solidFill>
              <a:ln w="10949">
                <a:solidFill>
                  <a:srgbClr val="000000"/>
                </a:solidFill>
                <a:prstDash val="solid"/>
              </a:ln>
            </c:spPr>
            <c:extLst xmlns:c16r2="http://schemas.microsoft.com/office/drawing/2015/06/chart">
              <c:ext xmlns:c16="http://schemas.microsoft.com/office/drawing/2014/chart" uri="{C3380CC4-5D6E-409C-BE32-E72D297353CC}">
                <c16:uniqueId val="{00000004-C937-4271-8C0D-1B0690F05AC9}"/>
              </c:ext>
            </c:extLst>
          </c:dPt>
          <c:dPt>
            <c:idx val="3"/>
            <c:bubble3D val="0"/>
            <c:spPr>
              <a:solidFill>
                <a:srgbClr val="CCFFFF"/>
              </a:solidFill>
              <a:ln w="10949">
                <a:solidFill>
                  <a:srgbClr val="000000"/>
                </a:solidFill>
                <a:prstDash val="solid"/>
              </a:ln>
            </c:spPr>
            <c:extLst xmlns:c16r2="http://schemas.microsoft.com/office/drawing/2015/06/chart">
              <c:ext xmlns:c16="http://schemas.microsoft.com/office/drawing/2014/chart" uri="{C3380CC4-5D6E-409C-BE32-E72D297353CC}">
                <c16:uniqueId val="{00000006-C937-4271-8C0D-1B0690F05AC9}"/>
              </c:ext>
            </c:extLst>
          </c:dPt>
          <c:dPt>
            <c:idx val="4"/>
            <c:bubble3D val="0"/>
            <c:spPr>
              <a:solidFill>
                <a:srgbClr val="660066"/>
              </a:solidFill>
              <a:ln w="10949">
                <a:solidFill>
                  <a:srgbClr val="000000"/>
                </a:solidFill>
                <a:prstDash val="solid"/>
              </a:ln>
            </c:spPr>
            <c:extLst xmlns:c16r2="http://schemas.microsoft.com/office/drawing/2015/06/chart">
              <c:ext xmlns:c16="http://schemas.microsoft.com/office/drawing/2014/chart" uri="{C3380CC4-5D6E-409C-BE32-E72D297353CC}">
                <c16:uniqueId val="{00000008-C937-4271-8C0D-1B0690F05AC9}"/>
              </c:ext>
            </c:extLst>
          </c:dPt>
          <c:dPt>
            <c:idx val="5"/>
            <c:bubble3D val="0"/>
            <c:spPr>
              <a:solidFill>
                <a:srgbClr val="FF8080"/>
              </a:solidFill>
              <a:ln w="10949">
                <a:solidFill>
                  <a:srgbClr val="000000"/>
                </a:solidFill>
                <a:prstDash val="solid"/>
              </a:ln>
            </c:spPr>
            <c:extLst xmlns:c16r2="http://schemas.microsoft.com/office/drawing/2015/06/chart">
              <c:ext xmlns:c16="http://schemas.microsoft.com/office/drawing/2014/chart" uri="{C3380CC4-5D6E-409C-BE32-E72D297353CC}">
                <c16:uniqueId val="{0000000A-C937-4271-8C0D-1B0690F05AC9}"/>
              </c:ext>
            </c:extLst>
          </c:dPt>
          <c:dPt>
            <c:idx val="6"/>
            <c:bubble3D val="0"/>
            <c:spPr>
              <a:solidFill>
                <a:srgbClr val="0066CC"/>
              </a:solidFill>
              <a:ln w="10949">
                <a:solidFill>
                  <a:srgbClr val="000000"/>
                </a:solidFill>
                <a:prstDash val="solid"/>
              </a:ln>
            </c:spPr>
            <c:extLst xmlns:c16r2="http://schemas.microsoft.com/office/drawing/2015/06/chart">
              <c:ext xmlns:c16="http://schemas.microsoft.com/office/drawing/2014/chart" uri="{C3380CC4-5D6E-409C-BE32-E72D297353CC}">
                <c16:uniqueId val="{0000000C-C937-4271-8C0D-1B0690F05AC9}"/>
              </c:ext>
            </c:extLst>
          </c:dPt>
          <c:dPt>
            <c:idx val="7"/>
            <c:bubble3D val="0"/>
            <c:spPr>
              <a:solidFill>
                <a:srgbClr val="CCCCFF"/>
              </a:solidFill>
              <a:ln w="10949">
                <a:solidFill>
                  <a:srgbClr val="000000"/>
                </a:solidFill>
                <a:prstDash val="solid"/>
              </a:ln>
            </c:spPr>
            <c:extLst xmlns:c16r2="http://schemas.microsoft.com/office/drawing/2015/06/chart">
              <c:ext xmlns:c16="http://schemas.microsoft.com/office/drawing/2014/chart" uri="{C3380CC4-5D6E-409C-BE32-E72D297353CC}">
                <c16:uniqueId val="{0000000E-C937-4271-8C0D-1B0690F05AC9}"/>
              </c:ext>
            </c:extLst>
          </c:dPt>
          <c:dLbls>
            <c:dLbl>
              <c:idx val="0"/>
              <c:layout>
                <c:manualLayout>
                  <c:x val="8.7927757049386223E-3"/>
                  <c:y val="-0.12111195235210979"/>
                </c:manualLayout>
              </c:layout>
              <c:spPr>
                <a:noFill/>
                <a:ln w="25113">
                  <a:noFill/>
                </a:ln>
              </c:spPr>
              <c:txPr>
                <a:bodyPr/>
                <a:lstStyle/>
                <a:p>
                  <a:pPr>
                    <a:defRPr sz="692" b="0"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C937-4271-8C0D-1B0690F05AC9}"/>
                </c:ext>
                <c:ext xmlns:c15="http://schemas.microsoft.com/office/drawing/2012/chart" uri="{CE6537A1-D6FC-4f65-9D91-7224C49458BB}"/>
              </c:extLst>
            </c:dLbl>
            <c:dLbl>
              <c:idx val="1"/>
              <c:layout>
                <c:manualLayout>
                  <c:x val="-8.9123875363440352E-2"/>
                  <c:y val="-7.9913183928932138E-2"/>
                </c:manualLayout>
              </c:layout>
              <c:spPr>
                <a:noFill/>
                <a:ln w="25113">
                  <a:noFill/>
                </a:ln>
              </c:spPr>
              <c:txPr>
                <a:bodyPr/>
                <a:lstStyle/>
                <a:p>
                  <a:pPr>
                    <a:defRPr sz="692" b="0"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C937-4271-8C0D-1B0690F05AC9}"/>
                </c:ext>
                <c:ext xmlns:c15="http://schemas.microsoft.com/office/drawing/2012/chart" uri="{CE6537A1-D6FC-4f65-9D91-7224C49458BB}"/>
              </c:extLst>
            </c:dLbl>
            <c:dLbl>
              <c:idx val="2"/>
              <c:layout>
                <c:manualLayout>
                  <c:x val="-0.10336814871199747"/>
                  <c:y val="-0.11314127801332526"/>
                </c:manualLayout>
              </c:layout>
              <c:spPr>
                <a:noFill/>
                <a:ln w="25113">
                  <a:noFill/>
                </a:ln>
              </c:spPr>
              <c:txPr>
                <a:bodyPr/>
                <a:lstStyle/>
                <a:p>
                  <a:pPr>
                    <a:defRPr sz="692" b="0"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C937-4271-8C0D-1B0690F05AC9}"/>
                </c:ext>
                <c:ext xmlns:c15="http://schemas.microsoft.com/office/drawing/2012/chart" uri="{CE6537A1-D6FC-4f65-9D91-7224C49458BB}"/>
              </c:extLst>
            </c:dLbl>
            <c:dLbl>
              <c:idx val="3"/>
              <c:layout>
                <c:manualLayout>
                  <c:x val="-1.9275657103876277E-2"/>
                  <c:y val="-9.1656571774682297E-2"/>
                </c:manualLayout>
              </c:layout>
              <c:spPr>
                <a:noFill/>
                <a:ln w="25113">
                  <a:noFill/>
                </a:ln>
              </c:spPr>
              <c:txPr>
                <a:bodyPr/>
                <a:lstStyle/>
                <a:p>
                  <a:pPr>
                    <a:defRPr sz="692" b="0"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6-C937-4271-8C0D-1B0690F05AC9}"/>
                </c:ext>
                <c:ext xmlns:c15="http://schemas.microsoft.com/office/drawing/2012/chart" uri="{CE6537A1-D6FC-4f65-9D91-7224C49458BB}"/>
              </c:extLst>
            </c:dLbl>
            <c:dLbl>
              <c:idx val="4"/>
              <c:layout>
                <c:manualLayout>
                  <c:x val="6.4305044278340023E-2"/>
                  <c:y val="-0.15181455683424191"/>
                </c:manualLayout>
              </c:layout>
              <c:spPr>
                <a:noFill/>
                <a:ln w="25113">
                  <a:noFill/>
                </a:ln>
              </c:spPr>
              <c:txPr>
                <a:bodyPr/>
                <a:lstStyle/>
                <a:p>
                  <a:pPr>
                    <a:defRPr sz="692" b="0"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8-C937-4271-8C0D-1B0690F05AC9}"/>
                </c:ext>
                <c:ext xmlns:c15="http://schemas.microsoft.com/office/drawing/2012/chart" uri="{CE6537A1-D6FC-4f65-9D91-7224C49458BB}"/>
              </c:extLst>
            </c:dLbl>
            <c:dLbl>
              <c:idx val="5"/>
              <c:layout>
                <c:manualLayout>
                  <c:x val="6.3162168120426979E-2"/>
                  <c:y val="-0.19648319200484554"/>
                </c:manualLayout>
              </c:layout>
              <c:spPr>
                <a:noFill/>
                <a:ln w="25113">
                  <a:noFill/>
                </a:ln>
              </c:spPr>
              <c:txPr>
                <a:bodyPr/>
                <a:lstStyle/>
                <a:p>
                  <a:pPr>
                    <a:defRPr sz="692" b="0"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A-C937-4271-8C0D-1B0690F05AC9}"/>
                </c:ext>
                <c:ext xmlns:c15="http://schemas.microsoft.com/office/drawing/2012/chart" uri="{CE6537A1-D6FC-4f65-9D91-7224C49458BB}"/>
              </c:extLst>
            </c:dLbl>
            <c:dLbl>
              <c:idx val="6"/>
              <c:layout>
                <c:manualLayout>
                  <c:x val="0.11281430550182801"/>
                  <c:y val="4.0211740359378162E-2"/>
                </c:manualLayout>
              </c:layout>
              <c:spPr>
                <a:noFill/>
                <a:ln w="25113">
                  <a:noFill/>
                </a:ln>
              </c:spPr>
              <c:txPr>
                <a:bodyPr/>
                <a:lstStyle/>
                <a:p>
                  <a:pPr>
                    <a:defRPr sz="692" b="0"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C-C937-4271-8C0D-1B0690F05AC9}"/>
                </c:ext>
                <c:ext xmlns:c15="http://schemas.microsoft.com/office/drawing/2012/chart" uri="{CE6537A1-D6FC-4f65-9D91-7224C49458BB}"/>
              </c:extLst>
            </c:dLbl>
            <c:dLbl>
              <c:idx val="7"/>
              <c:layout>
                <c:manualLayout>
                  <c:x val="1.0603508158944475E-2"/>
                  <c:y val="7.0725822733696639E-2"/>
                </c:manualLayout>
              </c:layout>
              <c:spPr>
                <a:noFill/>
                <a:ln w="25113">
                  <a:noFill/>
                </a:ln>
              </c:spPr>
              <c:txPr>
                <a:bodyPr/>
                <a:lstStyle/>
                <a:p>
                  <a:pPr>
                    <a:defRPr sz="692" b="0"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E-C937-4271-8C0D-1B0690F05AC9}"/>
                </c:ext>
                <c:ext xmlns:c15="http://schemas.microsoft.com/office/drawing/2012/chart" uri="{CE6537A1-D6FC-4f65-9D91-7224C49458BB}"/>
              </c:extLst>
            </c:dLbl>
            <c:spPr>
              <a:noFill/>
              <a:ln w="25113">
                <a:noFill/>
              </a:ln>
            </c:spPr>
            <c:txPr>
              <a:bodyPr wrap="square" lIns="38100" tIns="19050" rIns="38100" bIns="19050" anchor="ctr">
                <a:spAutoFit/>
              </a:bodyPr>
              <a:lstStyle/>
              <a:p>
                <a:pPr>
                  <a:defRPr sz="692" b="0" i="0" u="none" strike="noStrike" baseline="0">
                    <a:solidFill>
                      <a:srgbClr val="000000"/>
                    </a:solidFill>
                    <a:latin typeface="Times New Roman"/>
                    <a:ea typeface="Times New Roman"/>
                    <a:cs typeface="Times New Roman"/>
                  </a:defRPr>
                </a:pPr>
                <a:endParaRPr lang="ru-RU"/>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Sheet1!$B$1:$I$1</c:f>
              <c:strCache>
                <c:ptCount val="8"/>
                <c:pt idx="0">
                  <c:v>Монтаж, наладка и эксплуатация электрооборудования промышленных и гражданских зданий</c:v>
                </c:pt>
                <c:pt idx="1">
                  <c:v>Подземная разработка месторождений полезных ископаемых</c:v>
                </c:pt>
                <c:pt idx="2">
                  <c:v>Экономика и бухгалтерский учет (по отраслям)</c:v>
                </c:pt>
                <c:pt idx="3">
                  <c:v>Поварское и кондитерское дело</c:v>
                </c:pt>
                <c:pt idx="4">
                  <c:v>Дошкольное образование</c:v>
                </c:pt>
                <c:pt idx="5">
                  <c:v>Преподавание в начальных классах</c:v>
                </c:pt>
                <c:pt idx="6">
                  <c:v>Информационные системы и программирование</c:v>
                </c:pt>
                <c:pt idx="7">
                  <c:v>Физическая культура</c:v>
                </c:pt>
              </c:strCache>
            </c:strRef>
          </c:cat>
          <c:val>
            <c:numRef>
              <c:f>Sheet1!$B$2:$I$2</c:f>
              <c:numCache>
                <c:formatCode>0%</c:formatCode>
                <c:ptCount val="8"/>
                <c:pt idx="0">
                  <c:v>0.23</c:v>
                </c:pt>
                <c:pt idx="1">
                  <c:v>0.04</c:v>
                </c:pt>
                <c:pt idx="2">
                  <c:v>0.05</c:v>
                </c:pt>
                <c:pt idx="3">
                  <c:v>0.06</c:v>
                </c:pt>
                <c:pt idx="4">
                  <c:v>0.16</c:v>
                </c:pt>
                <c:pt idx="5">
                  <c:v>0.3</c:v>
                </c:pt>
                <c:pt idx="6">
                  <c:v>0.12</c:v>
                </c:pt>
                <c:pt idx="7">
                  <c:v>0.04</c:v>
                </c:pt>
              </c:numCache>
            </c:numRef>
          </c:val>
          <c:extLst xmlns:c16r2="http://schemas.microsoft.com/office/drawing/2015/06/chart">
            <c:ext xmlns:c16="http://schemas.microsoft.com/office/drawing/2014/chart" uri="{C3380CC4-5D6E-409C-BE32-E72D297353CC}">
              <c16:uniqueId val="{0000000F-C937-4271-8C0D-1B0690F05AC9}"/>
            </c:ext>
          </c:extLst>
        </c:ser>
        <c:dLbls>
          <c:showLegendKey val="0"/>
          <c:showVal val="0"/>
          <c:showCatName val="0"/>
          <c:showSerName val="0"/>
          <c:showPercent val="0"/>
          <c:showBubbleSize val="0"/>
          <c:showLeaderLines val="1"/>
        </c:dLbls>
      </c:pie3DChart>
      <c:spPr>
        <a:solidFill>
          <a:srgbClr val="C0C0C0"/>
        </a:solidFill>
        <a:ln w="10949">
          <a:solidFill>
            <a:srgbClr val="808080"/>
          </a:solidFill>
          <a:prstDash val="solid"/>
        </a:ln>
      </c:spPr>
    </c:plotArea>
    <c:plotVisOnly val="1"/>
    <c:dispBlanksAs val="zero"/>
    <c:showDLblsOverMax val="0"/>
  </c:chart>
  <c:spPr>
    <a:noFill/>
    <a:ln>
      <a:noFill/>
    </a:ln>
  </c:spPr>
  <c:txPr>
    <a:bodyPr/>
    <a:lstStyle/>
    <a:p>
      <a:pPr>
        <a:defRPr sz="756"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10"/>
      <c:rAngAx val="0"/>
      <c:perspective val="0"/>
    </c:view3D>
    <c:floor>
      <c:thickness val="0"/>
    </c:floor>
    <c:sideWall>
      <c:thickness val="0"/>
    </c:sideWall>
    <c:backWall>
      <c:thickness val="0"/>
    </c:backWall>
    <c:plotArea>
      <c:layout>
        <c:manualLayout>
          <c:layoutTarget val="inner"/>
          <c:xMode val="edge"/>
          <c:yMode val="edge"/>
          <c:x val="0.18654822335025384"/>
          <c:y val="0.2736220472440945"/>
          <c:w val="0.62548962969302746"/>
          <c:h val="0.60487132504663332"/>
        </c:manualLayout>
      </c:layout>
      <c:pie3DChart>
        <c:varyColors val="1"/>
        <c:ser>
          <c:idx val="0"/>
          <c:order val="0"/>
          <c:spPr>
            <a:solidFill>
              <a:srgbClr val="9999FF"/>
            </a:solidFill>
            <a:ln w="7792">
              <a:solidFill>
                <a:srgbClr val="000000"/>
              </a:solidFill>
              <a:prstDash val="solid"/>
            </a:ln>
          </c:spPr>
          <c:explosion val="32"/>
          <c:dPt>
            <c:idx val="0"/>
            <c:bubble3D val="0"/>
            <c:extLst xmlns:c16r2="http://schemas.microsoft.com/office/drawing/2015/06/chart">
              <c:ext xmlns:c16="http://schemas.microsoft.com/office/drawing/2014/chart" uri="{C3380CC4-5D6E-409C-BE32-E72D297353CC}">
                <c16:uniqueId val="{00000000-C2FC-4ADE-8890-A715C2D6C904}"/>
              </c:ext>
            </c:extLst>
          </c:dPt>
          <c:dPt>
            <c:idx val="1"/>
            <c:bubble3D val="0"/>
            <c:spPr>
              <a:solidFill>
                <a:srgbClr val="993366"/>
              </a:solidFill>
              <a:ln w="7792">
                <a:solidFill>
                  <a:srgbClr val="000000"/>
                </a:solidFill>
                <a:prstDash val="solid"/>
              </a:ln>
            </c:spPr>
            <c:extLst xmlns:c16r2="http://schemas.microsoft.com/office/drawing/2015/06/chart">
              <c:ext xmlns:c16="http://schemas.microsoft.com/office/drawing/2014/chart" uri="{C3380CC4-5D6E-409C-BE32-E72D297353CC}">
                <c16:uniqueId val="{00000002-C2FC-4ADE-8890-A715C2D6C904}"/>
              </c:ext>
            </c:extLst>
          </c:dPt>
          <c:dPt>
            <c:idx val="2"/>
            <c:bubble3D val="0"/>
            <c:spPr>
              <a:solidFill>
                <a:srgbClr val="FFFFCC"/>
              </a:solidFill>
              <a:ln w="7792">
                <a:solidFill>
                  <a:srgbClr val="000000"/>
                </a:solidFill>
                <a:prstDash val="solid"/>
              </a:ln>
            </c:spPr>
            <c:extLst xmlns:c16r2="http://schemas.microsoft.com/office/drawing/2015/06/chart">
              <c:ext xmlns:c16="http://schemas.microsoft.com/office/drawing/2014/chart" uri="{C3380CC4-5D6E-409C-BE32-E72D297353CC}">
                <c16:uniqueId val="{00000004-C2FC-4ADE-8890-A715C2D6C904}"/>
              </c:ext>
            </c:extLst>
          </c:dPt>
          <c:dPt>
            <c:idx val="3"/>
            <c:bubble3D val="0"/>
            <c:spPr>
              <a:solidFill>
                <a:srgbClr val="CCFFFF"/>
              </a:solidFill>
              <a:ln w="7792">
                <a:solidFill>
                  <a:srgbClr val="000000"/>
                </a:solidFill>
                <a:prstDash val="solid"/>
              </a:ln>
            </c:spPr>
            <c:extLst xmlns:c16r2="http://schemas.microsoft.com/office/drawing/2015/06/chart">
              <c:ext xmlns:c16="http://schemas.microsoft.com/office/drawing/2014/chart" uri="{C3380CC4-5D6E-409C-BE32-E72D297353CC}">
                <c16:uniqueId val="{00000006-C2FC-4ADE-8890-A715C2D6C904}"/>
              </c:ext>
            </c:extLst>
          </c:dPt>
          <c:dPt>
            <c:idx val="4"/>
            <c:bubble3D val="0"/>
            <c:spPr>
              <a:solidFill>
                <a:srgbClr val="660066"/>
              </a:solidFill>
              <a:ln w="7792">
                <a:solidFill>
                  <a:srgbClr val="000000"/>
                </a:solidFill>
                <a:prstDash val="solid"/>
              </a:ln>
            </c:spPr>
            <c:extLst xmlns:c16r2="http://schemas.microsoft.com/office/drawing/2015/06/chart">
              <c:ext xmlns:c16="http://schemas.microsoft.com/office/drawing/2014/chart" uri="{C3380CC4-5D6E-409C-BE32-E72D297353CC}">
                <c16:uniqueId val="{00000008-C2FC-4ADE-8890-A715C2D6C904}"/>
              </c:ext>
            </c:extLst>
          </c:dPt>
          <c:dLbls>
            <c:dLbl>
              <c:idx val="0"/>
              <c:layout>
                <c:manualLayout>
                  <c:x val="-7.0586200502111163E-3"/>
                  <c:y val="-0.34123761259402324"/>
                </c:manualLayout>
              </c:layout>
              <c:spPr>
                <a:noFill/>
                <a:ln w="17873">
                  <a:noFill/>
                </a:ln>
              </c:spPr>
              <c:txPr>
                <a:bodyPr/>
                <a:lstStyle/>
                <a:p>
                  <a:pPr>
                    <a:defRPr sz="800" b="0"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C2FC-4ADE-8890-A715C2D6C904}"/>
                </c:ext>
                <c:ext xmlns:c15="http://schemas.microsoft.com/office/drawing/2012/chart" uri="{CE6537A1-D6FC-4f65-9D91-7224C49458BB}"/>
              </c:extLst>
            </c:dLbl>
            <c:dLbl>
              <c:idx val="1"/>
              <c:layout>
                <c:manualLayout>
                  <c:x val="-8.9123875363440352E-2"/>
                  <c:y val="-7.9913183928932138E-2"/>
                </c:manualLayout>
              </c:layout>
              <c:spPr>
                <a:noFill/>
                <a:ln w="17873">
                  <a:noFill/>
                </a:ln>
              </c:spPr>
              <c:txPr>
                <a:bodyPr/>
                <a:lstStyle/>
                <a:p>
                  <a:pPr>
                    <a:defRPr sz="800" b="0"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C2FC-4ADE-8890-A715C2D6C904}"/>
                </c:ext>
                <c:ext xmlns:c15="http://schemas.microsoft.com/office/drawing/2012/chart" uri="{CE6537A1-D6FC-4f65-9D91-7224C49458BB}"/>
              </c:extLst>
            </c:dLbl>
            <c:dLbl>
              <c:idx val="2"/>
              <c:layout>
                <c:manualLayout>
                  <c:x val="-0.10336814871199747"/>
                  <c:y val="-0.11314127801332526"/>
                </c:manualLayout>
              </c:layout>
              <c:spPr>
                <a:noFill/>
                <a:ln w="17873">
                  <a:noFill/>
                </a:ln>
              </c:spPr>
              <c:txPr>
                <a:bodyPr/>
                <a:lstStyle/>
                <a:p>
                  <a:pPr>
                    <a:defRPr sz="800" b="0"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C2FC-4ADE-8890-A715C2D6C904}"/>
                </c:ext>
                <c:ext xmlns:c15="http://schemas.microsoft.com/office/drawing/2012/chart" uri="{CE6537A1-D6FC-4f65-9D91-7224C49458BB}"/>
              </c:extLst>
            </c:dLbl>
            <c:dLbl>
              <c:idx val="3"/>
              <c:layout>
                <c:manualLayout>
                  <c:x val="-1.9275657103876277E-2"/>
                  <c:y val="-9.1656571774682297E-2"/>
                </c:manualLayout>
              </c:layout>
              <c:spPr>
                <a:noFill/>
                <a:ln w="17873">
                  <a:noFill/>
                </a:ln>
              </c:spPr>
              <c:txPr>
                <a:bodyPr/>
                <a:lstStyle/>
                <a:p>
                  <a:pPr>
                    <a:defRPr sz="800" b="0"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6-C2FC-4ADE-8890-A715C2D6C904}"/>
                </c:ext>
                <c:ext xmlns:c15="http://schemas.microsoft.com/office/drawing/2012/chart" uri="{CE6537A1-D6FC-4f65-9D91-7224C49458BB}"/>
              </c:extLst>
            </c:dLbl>
            <c:dLbl>
              <c:idx val="4"/>
              <c:layout>
                <c:manualLayout>
                  <c:x val="0.13676876497774734"/>
                  <c:y val="-0.13434413465612396"/>
                </c:manualLayout>
              </c:layout>
              <c:spPr>
                <a:noFill/>
                <a:ln w="17873">
                  <a:noFill/>
                </a:ln>
              </c:spPr>
              <c:txPr>
                <a:bodyPr/>
                <a:lstStyle/>
                <a:p>
                  <a:pPr>
                    <a:defRPr sz="800" b="0"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8-C2FC-4ADE-8890-A715C2D6C904}"/>
                </c:ext>
                <c:ext xmlns:c15="http://schemas.microsoft.com/office/drawing/2012/chart" uri="{CE6537A1-D6FC-4f65-9D91-7224C49458BB}"/>
              </c:extLst>
            </c:dLbl>
            <c:dLbl>
              <c:idx val="5"/>
              <c:layout>
                <c:manualLayout>
                  <c:x val="6.3162168120426979E-2"/>
                  <c:y val="-0.19648319200484554"/>
                </c:manualLayout>
              </c:layout>
              <c:spPr>
                <a:noFill/>
                <a:ln w="17873">
                  <a:noFill/>
                </a:ln>
              </c:spPr>
              <c:txPr>
                <a:bodyPr/>
                <a:lstStyle/>
                <a:p>
                  <a:pPr>
                    <a:defRPr sz="800" b="0"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C2FC-4ADE-8890-A715C2D6C904}"/>
                </c:ext>
                <c:ext xmlns:c15="http://schemas.microsoft.com/office/drawing/2012/chart" uri="{CE6537A1-D6FC-4f65-9D91-7224C49458BB}"/>
              </c:extLst>
            </c:dLbl>
            <c:dLbl>
              <c:idx val="6"/>
              <c:layout>
                <c:manualLayout>
                  <c:x val="0.11281430550182801"/>
                  <c:y val="4.0211740359378162E-2"/>
                </c:manualLayout>
              </c:layout>
              <c:spPr>
                <a:noFill/>
                <a:ln w="17873">
                  <a:noFill/>
                </a:ln>
              </c:spPr>
              <c:txPr>
                <a:bodyPr/>
                <a:lstStyle/>
                <a:p>
                  <a:pPr>
                    <a:defRPr sz="800" b="0"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A-C2FC-4ADE-8890-A715C2D6C904}"/>
                </c:ext>
                <c:ext xmlns:c15="http://schemas.microsoft.com/office/drawing/2012/chart" uri="{CE6537A1-D6FC-4f65-9D91-7224C49458BB}"/>
              </c:extLst>
            </c:dLbl>
            <c:dLbl>
              <c:idx val="7"/>
              <c:layout>
                <c:manualLayout>
                  <c:x val="1.0603508158944475E-2"/>
                  <c:y val="7.0725822733696639E-2"/>
                </c:manualLayout>
              </c:layout>
              <c:spPr>
                <a:noFill/>
                <a:ln w="17873">
                  <a:noFill/>
                </a:ln>
              </c:spPr>
              <c:txPr>
                <a:bodyPr/>
                <a:lstStyle/>
                <a:p>
                  <a:pPr>
                    <a:defRPr sz="800" b="0"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C2FC-4ADE-8890-A715C2D6C904}"/>
                </c:ext>
                <c:ext xmlns:c15="http://schemas.microsoft.com/office/drawing/2012/chart" uri="{CE6537A1-D6FC-4f65-9D91-7224C49458BB}"/>
              </c:extLst>
            </c:dLbl>
            <c:spPr>
              <a:noFill/>
              <a:ln w="17873">
                <a:noFill/>
              </a:ln>
            </c:spPr>
            <c:txPr>
              <a:bodyPr wrap="square" lIns="38100" tIns="19050" rIns="38100" bIns="19050" anchor="ctr">
                <a:spAutoFit/>
              </a:bodyPr>
              <a:lstStyle/>
              <a:p>
                <a:pPr>
                  <a:defRPr sz="800" b="0" i="0" u="none" strike="noStrike" baseline="0">
                    <a:solidFill>
                      <a:srgbClr val="000000"/>
                    </a:solidFill>
                    <a:latin typeface="Times New Roman"/>
                    <a:ea typeface="Times New Roman"/>
                    <a:cs typeface="Times New Roman"/>
                  </a:defRPr>
                </a:pPr>
                <a:endParaRPr lang="ru-RU"/>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Sheet1!$B$1:$F$1</c:f>
              <c:strCache>
                <c:ptCount val="5"/>
                <c:pt idx="0">
                  <c:v>Монтаж, наладка и эксплуатация электрооборудования промышленных и гражданских зданий</c:v>
                </c:pt>
                <c:pt idx="1">
                  <c:v>Подземная разработка месторождений полезных ископаемых</c:v>
                </c:pt>
                <c:pt idx="2">
                  <c:v>Экономика и бухгалтерский учет (по отраслям)</c:v>
                </c:pt>
                <c:pt idx="3">
                  <c:v>Программирование в компьютерных системах</c:v>
                </c:pt>
                <c:pt idx="4">
                  <c:v>Дошкольное образование</c:v>
                </c:pt>
              </c:strCache>
            </c:strRef>
          </c:cat>
          <c:val>
            <c:numRef>
              <c:f>Sheet1!$B$2:$F$2</c:f>
              <c:numCache>
                <c:formatCode>0%</c:formatCode>
                <c:ptCount val="5"/>
                <c:pt idx="0">
                  <c:v>0.27</c:v>
                </c:pt>
                <c:pt idx="1">
                  <c:v>0.27</c:v>
                </c:pt>
                <c:pt idx="2">
                  <c:v>0.04</c:v>
                </c:pt>
                <c:pt idx="3">
                  <c:v>0.06</c:v>
                </c:pt>
                <c:pt idx="4">
                  <c:v>0.36</c:v>
                </c:pt>
              </c:numCache>
            </c:numRef>
          </c:val>
          <c:extLst xmlns:c16r2="http://schemas.microsoft.com/office/drawing/2015/06/chart">
            <c:ext xmlns:c16="http://schemas.microsoft.com/office/drawing/2014/chart" uri="{C3380CC4-5D6E-409C-BE32-E72D297353CC}">
              <c16:uniqueId val="{0000000C-C2FC-4ADE-8890-A715C2D6C904}"/>
            </c:ext>
          </c:extLst>
        </c:ser>
        <c:dLbls>
          <c:showLegendKey val="0"/>
          <c:showVal val="0"/>
          <c:showCatName val="0"/>
          <c:showSerName val="0"/>
          <c:showPercent val="0"/>
          <c:showBubbleSize val="0"/>
          <c:showLeaderLines val="1"/>
        </c:dLbls>
      </c:pie3DChart>
      <c:spPr>
        <a:solidFill>
          <a:srgbClr val="C0C0C0"/>
        </a:solidFill>
        <a:ln w="7792">
          <a:solidFill>
            <a:srgbClr val="808080"/>
          </a:solidFill>
          <a:prstDash val="solid"/>
        </a:ln>
      </c:spPr>
    </c:plotArea>
    <c:plotVisOnly val="1"/>
    <c:dispBlanksAs val="zero"/>
    <c:showDLblsOverMax val="0"/>
  </c:chart>
  <c:spPr>
    <a:noFill/>
    <a:ln>
      <a:noFill/>
    </a:ln>
  </c:spPr>
  <c:txPr>
    <a:bodyPr/>
    <a:lstStyle/>
    <a:p>
      <a:pPr>
        <a:defRPr sz="538"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5"/>
      <c:hPercent val="50"/>
      <c:rotY val="0"/>
      <c:rAngAx val="0"/>
      <c:perspective val="0"/>
    </c:view3D>
    <c:floor>
      <c:thickness val="0"/>
    </c:floor>
    <c:sideWall>
      <c:thickness val="0"/>
    </c:sideWall>
    <c:backWall>
      <c:thickness val="0"/>
    </c:backWall>
    <c:plotArea>
      <c:layout/>
      <c:pie3DChart>
        <c:varyColors val="1"/>
        <c:ser>
          <c:idx val="0"/>
          <c:order val="0"/>
          <c:spPr>
            <a:solidFill>
              <a:srgbClr val="9999FF"/>
            </a:solidFill>
            <a:ln w="12520">
              <a:solidFill>
                <a:srgbClr val="000000"/>
              </a:solidFill>
              <a:prstDash val="solid"/>
            </a:ln>
          </c:spPr>
          <c:explosion val="25"/>
          <c:dPt>
            <c:idx val="0"/>
            <c:bubble3D val="0"/>
            <c:extLst xmlns:c16r2="http://schemas.microsoft.com/office/drawing/2015/06/chart">
              <c:ext xmlns:c16="http://schemas.microsoft.com/office/drawing/2014/chart" uri="{C3380CC4-5D6E-409C-BE32-E72D297353CC}">
                <c16:uniqueId val="{00000000-9BBF-4B41-946C-0267CEEF2326}"/>
              </c:ext>
            </c:extLst>
          </c:dPt>
          <c:dPt>
            <c:idx val="1"/>
            <c:bubble3D val="0"/>
            <c:spPr>
              <a:solidFill>
                <a:srgbClr val="993366"/>
              </a:solidFill>
              <a:ln w="12520">
                <a:solidFill>
                  <a:srgbClr val="000000"/>
                </a:solidFill>
                <a:prstDash val="solid"/>
              </a:ln>
            </c:spPr>
            <c:extLst xmlns:c16r2="http://schemas.microsoft.com/office/drawing/2015/06/chart">
              <c:ext xmlns:c16="http://schemas.microsoft.com/office/drawing/2014/chart" uri="{C3380CC4-5D6E-409C-BE32-E72D297353CC}">
                <c16:uniqueId val="{00000002-9BBF-4B41-946C-0267CEEF2326}"/>
              </c:ext>
            </c:extLst>
          </c:dPt>
          <c:dPt>
            <c:idx val="2"/>
            <c:bubble3D val="0"/>
            <c:spPr>
              <a:solidFill>
                <a:srgbClr val="FFFFCC"/>
              </a:solidFill>
              <a:ln w="12520">
                <a:solidFill>
                  <a:srgbClr val="000000"/>
                </a:solidFill>
                <a:prstDash val="solid"/>
              </a:ln>
            </c:spPr>
            <c:extLst xmlns:c16r2="http://schemas.microsoft.com/office/drawing/2015/06/chart">
              <c:ext xmlns:c16="http://schemas.microsoft.com/office/drawing/2014/chart" uri="{C3380CC4-5D6E-409C-BE32-E72D297353CC}">
                <c16:uniqueId val="{00000004-9BBF-4B41-946C-0267CEEF2326}"/>
              </c:ext>
            </c:extLst>
          </c:dPt>
          <c:dPt>
            <c:idx val="3"/>
            <c:bubble3D val="0"/>
            <c:spPr>
              <a:solidFill>
                <a:srgbClr val="CCFFFF"/>
              </a:solidFill>
              <a:ln w="12520">
                <a:solidFill>
                  <a:srgbClr val="000000"/>
                </a:solidFill>
                <a:prstDash val="solid"/>
              </a:ln>
            </c:spPr>
            <c:extLst xmlns:c16r2="http://schemas.microsoft.com/office/drawing/2015/06/chart">
              <c:ext xmlns:c16="http://schemas.microsoft.com/office/drawing/2014/chart" uri="{C3380CC4-5D6E-409C-BE32-E72D297353CC}">
                <c16:uniqueId val="{00000006-9BBF-4B41-946C-0267CEEF2326}"/>
              </c:ext>
            </c:extLst>
          </c:dPt>
          <c:dPt>
            <c:idx val="4"/>
            <c:bubble3D val="0"/>
            <c:extLst xmlns:c16r2="http://schemas.microsoft.com/office/drawing/2015/06/chart">
              <c:ext xmlns:c16="http://schemas.microsoft.com/office/drawing/2014/chart" uri="{C3380CC4-5D6E-409C-BE32-E72D297353CC}">
                <c16:uniqueId val="{00000007-9BBF-4B41-946C-0267CEEF2326}"/>
              </c:ext>
            </c:extLst>
          </c:dPt>
          <c:dLbls>
            <c:numFmt formatCode="0%" sourceLinked="0"/>
            <c:spPr>
              <a:noFill/>
              <a:ln w="25084">
                <a:noFill/>
              </a:ln>
            </c:spPr>
            <c:txPr>
              <a:bodyPr wrap="square" lIns="38100" tIns="19050" rIns="38100" bIns="19050" anchor="ctr">
                <a:spAutoFit/>
              </a:bodyPr>
              <a:lstStyle/>
              <a:p>
                <a:pPr>
                  <a:defRPr sz="1185" b="0" i="0" u="none" strike="noStrike" baseline="0">
                    <a:solidFill>
                      <a:srgbClr val="000000"/>
                    </a:solidFill>
                    <a:latin typeface="Times New Roman"/>
                    <a:ea typeface="Times New Roman"/>
                    <a:cs typeface="Times New Roman"/>
                  </a:defRPr>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Sheet1!$B$1:$F$1</c:f>
              <c:strCache>
                <c:ptCount val="5"/>
                <c:pt idx="0">
                  <c:v>1 курс</c:v>
                </c:pt>
                <c:pt idx="1">
                  <c:v>2 курс</c:v>
                </c:pt>
                <c:pt idx="2">
                  <c:v>3 курс</c:v>
                </c:pt>
                <c:pt idx="3">
                  <c:v>4 курс</c:v>
                </c:pt>
                <c:pt idx="4">
                  <c:v>5 курс</c:v>
                </c:pt>
              </c:strCache>
            </c:strRef>
          </c:cat>
          <c:val>
            <c:numRef>
              <c:f>Sheet1!$B$2:$F$2</c:f>
              <c:numCache>
                <c:formatCode>General</c:formatCode>
                <c:ptCount val="5"/>
                <c:pt idx="0">
                  <c:v>202</c:v>
                </c:pt>
                <c:pt idx="1">
                  <c:v>206</c:v>
                </c:pt>
                <c:pt idx="2">
                  <c:v>58</c:v>
                </c:pt>
                <c:pt idx="3">
                  <c:v>100</c:v>
                </c:pt>
                <c:pt idx="4">
                  <c:v>32</c:v>
                </c:pt>
              </c:numCache>
            </c:numRef>
          </c:val>
          <c:extLst xmlns:c16r2="http://schemas.microsoft.com/office/drawing/2015/06/chart">
            <c:ext xmlns:c16="http://schemas.microsoft.com/office/drawing/2014/chart" uri="{C3380CC4-5D6E-409C-BE32-E72D297353CC}">
              <c16:uniqueId val="{00000008-9BBF-4B41-946C-0267CEEF2326}"/>
            </c:ext>
          </c:extLst>
        </c:ser>
        <c:dLbls>
          <c:showLegendKey val="0"/>
          <c:showVal val="0"/>
          <c:showCatName val="0"/>
          <c:showSerName val="0"/>
          <c:showPercent val="0"/>
          <c:showBubbleSize val="0"/>
          <c:showLeaderLines val="1"/>
        </c:dLbls>
      </c:pie3DChart>
      <c:spPr>
        <a:noFill/>
        <a:ln w="25084">
          <a:noFill/>
        </a:ln>
      </c:spPr>
    </c:plotArea>
    <c:plotVisOnly val="1"/>
    <c:dispBlanksAs val="zero"/>
    <c:showDLblsOverMax val="0"/>
  </c:chart>
  <c:spPr>
    <a:noFill/>
    <a:ln w="37562">
      <a:solidFill>
        <a:sysClr val="window" lastClr="FFFFFF"/>
      </a:solidFill>
    </a:ln>
  </c:spPr>
  <c:txPr>
    <a:bodyPr/>
    <a:lstStyle/>
    <a:p>
      <a:pPr>
        <a:defRPr sz="1185" b="1"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solidFill>
          <a:schemeClr val="bg1">
            <a:lumMod val="65000"/>
          </a:schemeClr>
        </a:solidFill>
        <a:ln>
          <a:noFill/>
        </a:ln>
        <a:effectLst/>
        <a:sp3d/>
      </c:spPr>
    </c:sideWall>
    <c:backWall>
      <c:thickness val="0"/>
      <c:spPr>
        <a:solidFill>
          <a:schemeClr val="bg1">
            <a:lumMod val="65000"/>
          </a:schemeClr>
        </a:solidFill>
        <a:ln>
          <a:noFill/>
        </a:ln>
        <a:effectLst/>
        <a:sp3d/>
      </c:spPr>
    </c:backWall>
    <c:plotArea>
      <c:layout>
        <c:manualLayout>
          <c:layoutTarget val="inner"/>
          <c:xMode val="edge"/>
          <c:yMode val="edge"/>
          <c:x val="7.3879228638086908E-2"/>
          <c:y val="4.4057617797775332E-2"/>
          <c:w val="0.58014964275298941"/>
          <c:h val="0.85653105861767331"/>
        </c:manualLayout>
      </c:layout>
      <c:bar3DChart>
        <c:barDir val="col"/>
        <c:grouping val="standard"/>
        <c:varyColors val="0"/>
        <c:ser>
          <c:idx val="0"/>
          <c:order val="0"/>
          <c:tx>
            <c:strRef>
              <c:f>Лист1!$B$1</c:f>
              <c:strCache>
                <c:ptCount val="1"/>
                <c:pt idx="0">
                  <c:v>обеспечение образовательного процесса документацией</c:v>
                </c:pt>
              </c:strCache>
            </c:strRef>
          </c:tx>
          <c:spPr>
            <a:gradFill rotWithShape="1">
              <a:gsLst>
                <a:gs pos="0">
                  <a:srgbClr val="FF0000"/>
                </a:gs>
                <a:gs pos="50000">
                  <a:srgbClr val="C0504D">
                    <a:satMod val="110000"/>
                    <a:lumMod val="100000"/>
                    <a:shade val="100000"/>
                  </a:srgbClr>
                </a:gs>
                <a:gs pos="100000">
                  <a:srgbClr val="C0504D">
                    <a:lumMod val="99000"/>
                    <a:satMod val="120000"/>
                    <a:shade val="78000"/>
                  </a:srgb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Лист1!$A$2:$A$5</c:f>
              <c:numCache>
                <c:formatCode>General</c:formatCode>
                <c:ptCount val="4"/>
                <c:pt idx="0">
                  <c:v>2017</c:v>
                </c:pt>
                <c:pt idx="1">
                  <c:v>2018</c:v>
                </c:pt>
                <c:pt idx="2">
                  <c:v>2019</c:v>
                </c:pt>
              </c:numCache>
            </c:numRef>
          </c:cat>
          <c:val>
            <c:numRef>
              <c:f>Лист1!$B$2:$B$5</c:f>
              <c:numCache>
                <c:formatCode>General</c:formatCode>
                <c:ptCount val="4"/>
                <c:pt idx="0">
                  <c:v>53</c:v>
                </c:pt>
                <c:pt idx="1">
                  <c:v>58</c:v>
                </c:pt>
                <c:pt idx="2">
                  <c:v>60</c:v>
                </c:pt>
              </c:numCache>
            </c:numRef>
          </c:val>
          <c:extLst xmlns:c16r2="http://schemas.microsoft.com/office/drawing/2015/06/chart">
            <c:ext xmlns:c16="http://schemas.microsoft.com/office/drawing/2014/chart" uri="{C3380CC4-5D6E-409C-BE32-E72D297353CC}">
              <c16:uniqueId val="{00000000-3431-44CC-B42C-A1E47E77794F}"/>
            </c:ext>
          </c:extLst>
        </c:ser>
        <c:ser>
          <c:idx val="1"/>
          <c:order val="1"/>
          <c:tx>
            <c:strRef>
              <c:f>Лист1!$C$1</c:f>
              <c:strCache>
                <c:ptCount val="1"/>
                <c:pt idx="0">
                  <c:v>организация образовательного процесса на предприятии</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Лист1!$A$2:$A$5</c:f>
              <c:numCache>
                <c:formatCode>General</c:formatCode>
                <c:ptCount val="4"/>
                <c:pt idx="0">
                  <c:v>2017</c:v>
                </c:pt>
                <c:pt idx="1">
                  <c:v>2018</c:v>
                </c:pt>
                <c:pt idx="2">
                  <c:v>2019</c:v>
                </c:pt>
              </c:numCache>
            </c:numRef>
          </c:cat>
          <c:val>
            <c:numRef>
              <c:f>Лист1!$C$2:$C$5</c:f>
              <c:numCache>
                <c:formatCode>General</c:formatCode>
                <c:ptCount val="4"/>
                <c:pt idx="0">
                  <c:v>30</c:v>
                </c:pt>
                <c:pt idx="1">
                  <c:v>32</c:v>
                </c:pt>
                <c:pt idx="2">
                  <c:v>34</c:v>
                </c:pt>
              </c:numCache>
            </c:numRef>
          </c:val>
          <c:extLst xmlns:c16r2="http://schemas.microsoft.com/office/drawing/2015/06/chart">
            <c:ext xmlns:c16="http://schemas.microsoft.com/office/drawing/2014/chart" uri="{C3380CC4-5D6E-409C-BE32-E72D297353CC}">
              <c16:uniqueId val="{00000001-3431-44CC-B42C-A1E47E77794F}"/>
            </c:ext>
          </c:extLst>
        </c:ser>
        <c:ser>
          <c:idx val="2"/>
          <c:order val="2"/>
          <c:tx>
            <c:strRef>
              <c:f>Лист1!$D$1</c:f>
              <c:strCache>
                <c:ptCount val="1"/>
                <c:pt idx="0">
                  <c:v>работа в атестационных комиссиях</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Лист1!$A$2:$A$5</c:f>
              <c:numCache>
                <c:formatCode>General</c:formatCode>
                <c:ptCount val="4"/>
                <c:pt idx="0">
                  <c:v>2017</c:v>
                </c:pt>
                <c:pt idx="1">
                  <c:v>2018</c:v>
                </c:pt>
                <c:pt idx="2">
                  <c:v>2019</c:v>
                </c:pt>
              </c:numCache>
            </c:numRef>
          </c:cat>
          <c:val>
            <c:numRef>
              <c:f>Лист1!$D$2:$D$5</c:f>
              <c:numCache>
                <c:formatCode>General</c:formatCode>
                <c:ptCount val="4"/>
                <c:pt idx="0">
                  <c:v>40</c:v>
                </c:pt>
                <c:pt idx="1">
                  <c:v>40</c:v>
                </c:pt>
                <c:pt idx="2">
                  <c:v>40</c:v>
                </c:pt>
              </c:numCache>
            </c:numRef>
          </c:val>
          <c:extLst xmlns:c16r2="http://schemas.microsoft.com/office/drawing/2015/06/chart">
            <c:ext xmlns:c16="http://schemas.microsoft.com/office/drawing/2014/chart" uri="{C3380CC4-5D6E-409C-BE32-E72D297353CC}">
              <c16:uniqueId val="{00000002-3431-44CC-B42C-A1E47E77794F}"/>
            </c:ext>
          </c:extLst>
        </c:ser>
        <c:ser>
          <c:idx val="3"/>
          <c:order val="3"/>
          <c:tx>
            <c:strRef>
              <c:f>Лист1!$E$1</c:f>
              <c:strCache>
                <c:ptCount val="1"/>
                <c:pt idx="0">
                  <c:v>содействие трудоустройству</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invertIfNegative val="0"/>
          <c:dLbls>
            <c:dLbl>
              <c:idx val="0"/>
              <c:layout>
                <c:manualLayout>
                  <c:x val="1.2944983818770189E-2"/>
                  <c:y val="-1.38408304498269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431-44CC-B42C-A1E47E77794F}"/>
                </c:ext>
                <c:ext xmlns:c15="http://schemas.microsoft.com/office/drawing/2012/chart" uri="{CE6537A1-D6FC-4f65-9D91-7224C49458BB}"/>
              </c:extLst>
            </c:dLbl>
            <c:dLbl>
              <c:idx val="1"/>
              <c:layout>
                <c:manualLayout>
                  <c:x val="2.1574973031283674E-2"/>
                  <c:y val="-8.4581875651897623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431-44CC-B42C-A1E47E77794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Лист1!$A$2:$A$5</c:f>
              <c:numCache>
                <c:formatCode>General</c:formatCode>
                <c:ptCount val="4"/>
                <c:pt idx="0">
                  <c:v>2017</c:v>
                </c:pt>
                <c:pt idx="1">
                  <c:v>2018</c:v>
                </c:pt>
                <c:pt idx="2">
                  <c:v>2019</c:v>
                </c:pt>
              </c:numCache>
            </c:numRef>
          </c:cat>
          <c:val>
            <c:numRef>
              <c:f>Лист1!$E$2:$E$5</c:f>
              <c:numCache>
                <c:formatCode>General</c:formatCode>
                <c:ptCount val="4"/>
                <c:pt idx="0">
                  <c:v>25</c:v>
                </c:pt>
                <c:pt idx="1">
                  <c:v>30</c:v>
                </c:pt>
                <c:pt idx="2">
                  <c:v>35</c:v>
                </c:pt>
              </c:numCache>
            </c:numRef>
          </c:val>
          <c:extLst xmlns:c16r2="http://schemas.microsoft.com/office/drawing/2015/06/chart">
            <c:ext xmlns:c16="http://schemas.microsoft.com/office/drawing/2014/chart" uri="{C3380CC4-5D6E-409C-BE32-E72D297353CC}">
              <c16:uniqueId val="{00000005-3431-44CC-B42C-A1E47E77794F}"/>
            </c:ext>
          </c:extLst>
        </c:ser>
        <c:dLbls>
          <c:showLegendKey val="0"/>
          <c:showVal val="0"/>
          <c:showCatName val="0"/>
          <c:showSerName val="0"/>
          <c:showPercent val="0"/>
          <c:showBubbleSize val="0"/>
        </c:dLbls>
        <c:gapWidth val="150"/>
        <c:shape val="cylinder"/>
        <c:axId val="124180208"/>
        <c:axId val="124182560"/>
        <c:axId val="154185136"/>
      </c:bar3DChart>
      <c:catAx>
        <c:axId val="1241802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24182560"/>
        <c:crosses val="autoZero"/>
        <c:auto val="1"/>
        <c:lblAlgn val="ctr"/>
        <c:lblOffset val="100"/>
        <c:noMultiLvlLbl val="0"/>
      </c:catAx>
      <c:valAx>
        <c:axId val="12418256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24180208"/>
        <c:crosses val="autoZero"/>
        <c:crossBetween val="between"/>
      </c:valAx>
      <c:serAx>
        <c:axId val="154185136"/>
        <c:scaling>
          <c:orientation val="minMax"/>
        </c:scaling>
        <c:delete val="0"/>
        <c:axPos val="b"/>
        <c:majorTickMark val="out"/>
        <c:minorTickMark val="none"/>
        <c:tickLblPos val="nextTo"/>
        <c:crossAx val="124182560"/>
        <c:crosses val="autoZero"/>
      </c:ser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трудоустроены</c:v>
                </c:pt>
              </c:strCache>
            </c:strRef>
          </c:tx>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672-48A9-8950-4F0A11F38D66}"/>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672-48A9-8950-4F0A11F38D66}"/>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672-48A9-8950-4F0A11F38D66}"/>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2017 год</c:v>
                </c:pt>
                <c:pt idx="1">
                  <c:v>2018 год</c:v>
                </c:pt>
                <c:pt idx="2">
                  <c:v>2019 год</c:v>
                </c:pt>
              </c:strCache>
            </c:strRef>
          </c:cat>
          <c:val>
            <c:numRef>
              <c:f>Лист1!$B$2:$B$4</c:f>
              <c:numCache>
                <c:formatCode>0%</c:formatCode>
                <c:ptCount val="3"/>
                <c:pt idx="0">
                  <c:v>0.74</c:v>
                </c:pt>
                <c:pt idx="1">
                  <c:v>0.8</c:v>
                </c:pt>
                <c:pt idx="2">
                  <c:v>0.73</c:v>
                </c:pt>
              </c:numCache>
            </c:numRef>
          </c:val>
          <c:extLst xmlns:c16r2="http://schemas.microsoft.com/office/drawing/2015/06/chart">
            <c:ext xmlns:c16="http://schemas.microsoft.com/office/drawing/2014/chart" uri="{C3380CC4-5D6E-409C-BE32-E72D297353CC}">
              <c16:uniqueId val="{00000003-B672-48A9-8950-4F0A11F38D66}"/>
            </c:ext>
          </c:extLst>
        </c:ser>
        <c:ser>
          <c:idx val="1"/>
          <c:order val="1"/>
          <c:tx>
            <c:strRef>
              <c:f>Лист1!$C$1</c:f>
              <c:strCache>
                <c:ptCount val="1"/>
                <c:pt idx="0">
                  <c:v>призваны в РА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2017 год</c:v>
                </c:pt>
                <c:pt idx="1">
                  <c:v>2018 год</c:v>
                </c:pt>
                <c:pt idx="2">
                  <c:v>2019 год</c:v>
                </c:pt>
              </c:strCache>
            </c:strRef>
          </c:cat>
          <c:val>
            <c:numRef>
              <c:f>Лист1!$C$2:$C$4</c:f>
              <c:numCache>
                <c:formatCode>0%</c:formatCode>
                <c:ptCount val="3"/>
                <c:pt idx="0">
                  <c:v>7.0000000000000007E-2</c:v>
                </c:pt>
                <c:pt idx="1">
                  <c:v>7.0000000000000007E-2</c:v>
                </c:pt>
                <c:pt idx="2">
                  <c:v>0.15</c:v>
                </c:pt>
              </c:numCache>
            </c:numRef>
          </c:val>
          <c:extLst xmlns:c16r2="http://schemas.microsoft.com/office/drawing/2015/06/chart">
            <c:ext xmlns:c16="http://schemas.microsoft.com/office/drawing/2014/chart" uri="{C3380CC4-5D6E-409C-BE32-E72D297353CC}">
              <c16:uniqueId val="{00000004-B672-48A9-8950-4F0A11F38D66}"/>
            </c:ext>
          </c:extLst>
        </c:ser>
        <c:ser>
          <c:idx val="2"/>
          <c:order val="2"/>
          <c:tx>
            <c:strRef>
              <c:f>Лист1!$D$1</c:f>
              <c:strCache>
                <c:ptCount val="1"/>
                <c:pt idx="0">
                  <c:v>продолжили обучение</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2017 год</c:v>
                </c:pt>
                <c:pt idx="1">
                  <c:v>2018 год</c:v>
                </c:pt>
                <c:pt idx="2">
                  <c:v>2019 год</c:v>
                </c:pt>
              </c:strCache>
            </c:strRef>
          </c:cat>
          <c:val>
            <c:numRef>
              <c:f>Лист1!$D$2:$D$4</c:f>
              <c:numCache>
                <c:formatCode>0%</c:formatCode>
                <c:ptCount val="3"/>
                <c:pt idx="0">
                  <c:v>0.14000000000000001</c:v>
                </c:pt>
                <c:pt idx="1">
                  <c:v>7.0000000000000007E-2</c:v>
                </c:pt>
                <c:pt idx="2">
                  <c:v>0.09</c:v>
                </c:pt>
              </c:numCache>
            </c:numRef>
          </c:val>
          <c:extLst xmlns:c16r2="http://schemas.microsoft.com/office/drawing/2015/06/chart">
            <c:ext xmlns:c16="http://schemas.microsoft.com/office/drawing/2014/chart" uri="{C3380CC4-5D6E-409C-BE32-E72D297353CC}">
              <c16:uniqueId val="{00000005-B672-48A9-8950-4F0A11F38D66}"/>
            </c:ext>
          </c:extLst>
        </c:ser>
        <c:ser>
          <c:idx val="3"/>
          <c:order val="3"/>
          <c:tx>
            <c:strRef>
              <c:f>Лист1!$E$1</c:f>
              <c:strCache>
                <c:ptCount val="1"/>
                <c:pt idx="0">
                  <c:v>по уходу за ребенком</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2017 год</c:v>
                </c:pt>
                <c:pt idx="1">
                  <c:v>2018 год</c:v>
                </c:pt>
                <c:pt idx="2">
                  <c:v>2019 год</c:v>
                </c:pt>
              </c:strCache>
            </c:strRef>
          </c:cat>
          <c:val>
            <c:numRef>
              <c:f>Лист1!$E$2:$E$4</c:f>
              <c:numCache>
                <c:formatCode>0%</c:formatCode>
                <c:ptCount val="3"/>
                <c:pt idx="0">
                  <c:v>0.05</c:v>
                </c:pt>
                <c:pt idx="1">
                  <c:v>0.02</c:v>
                </c:pt>
                <c:pt idx="2">
                  <c:v>0.02</c:v>
                </c:pt>
              </c:numCache>
            </c:numRef>
          </c:val>
          <c:extLst xmlns:c16r2="http://schemas.microsoft.com/office/drawing/2015/06/chart">
            <c:ext xmlns:c16="http://schemas.microsoft.com/office/drawing/2014/chart" uri="{C3380CC4-5D6E-409C-BE32-E72D297353CC}">
              <c16:uniqueId val="{00000006-B672-48A9-8950-4F0A11F38D66}"/>
            </c:ext>
          </c:extLst>
        </c:ser>
        <c:ser>
          <c:idx val="4"/>
          <c:order val="4"/>
          <c:tx>
            <c:strRef>
              <c:f>Лист1!$F$1</c:f>
              <c:strCache>
                <c:ptCount val="1"/>
                <c:pt idx="0">
                  <c:v>не трудоустроены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2017 год</c:v>
                </c:pt>
                <c:pt idx="1">
                  <c:v>2018 год</c:v>
                </c:pt>
                <c:pt idx="2">
                  <c:v>2019 год</c:v>
                </c:pt>
              </c:strCache>
            </c:strRef>
          </c:cat>
          <c:val>
            <c:numRef>
              <c:f>Лист1!$F$2:$F$4</c:f>
              <c:numCache>
                <c:formatCode>0%</c:formatCode>
                <c:ptCount val="3"/>
                <c:pt idx="0" formatCode="General">
                  <c:v>0</c:v>
                </c:pt>
                <c:pt idx="1">
                  <c:v>0.04</c:v>
                </c:pt>
                <c:pt idx="2">
                  <c:v>0.01</c:v>
                </c:pt>
              </c:numCache>
            </c:numRef>
          </c:val>
          <c:extLst xmlns:c16r2="http://schemas.microsoft.com/office/drawing/2015/06/chart">
            <c:ext xmlns:c16="http://schemas.microsoft.com/office/drawing/2014/chart" uri="{C3380CC4-5D6E-409C-BE32-E72D297353CC}">
              <c16:uniqueId val="{00000007-B672-48A9-8950-4F0A11F38D66}"/>
            </c:ext>
          </c:extLst>
        </c:ser>
        <c:dLbls>
          <c:showLegendKey val="0"/>
          <c:showVal val="0"/>
          <c:showCatName val="0"/>
          <c:showSerName val="0"/>
          <c:showPercent val="0"/>
          <c:showBubbleSize val="0"/>
        </c:dLbls>
        <c:gapWidth val="150"/>
        <c:shape val="box"/>
        <c:axId val="155123872"/>
        <c:axId val="155122304"/>
        <c:axId val="0"/>
      </c:bar3DChart>
      <c:catAx>
        <c:axId val="155123872"/>
        <c:scaling>
          <c:orientation val="minMax"/>
        </c:scaling>
        <c:delete val="0"/>
        <c:axPos val="b"/>
        <c:numFmt formatCode="General" sourceLinked="0"/>
        <c:majorTickMark val="out"/>
        <c:minorTickMark val="none"/>
        <c:tickLblPos val="nextTo"/>
        <c:crossAx val="155122304"/>
        <c:crosses val="autoZero"/>
        <c:auto val="1"/>
        <c:lblAlgn val="ctr"/>
        <c:lblOffset val="100"/>
        <c:noMultiLvlLbl val="0"/>
      </c:catAx>
      <c:valAx>
        <c:axId val="155122304"/>
        <c:scaling>
          <c:orientation val="minMax"/>
        </c:scaling>
        <c:delete val="0"/>
        <c:axPos val="l"/>
        <c:majorGridlines/>
        <c:numFmt formatCode="0%" sourceLinked="1"/>
        <c:majorTickMark val="out"/>
        <c:minorTickMark val="none"/>
        <c:tickLblPos val="nextTo"/>
        <c:crossAx val="155123872"/>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обучающиеся 2 курсов</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2"/>
                <c:pt idx="0">
                  <c:v>2018 год</c:v>
                </c:pt>
                <c:pt idx="1">
                  <c:v>2019 год</c:v>
                </c:pt>
              </c:strCache>
            </c:strRef>
          </c:cat>
          <c:val>
            <c:numRef>
              <c:f>Лист1!$B$2:$B$5</c:f>
              <c:numCache>
                <c:formatCode>General</c:formatCode>
                <c:ptCount val="4"/>
                <c:pt idx="0">
                  <c:v>0</c:v>
                </c:pt>
                <c:pt idx="1">
                  <c:v>7</c:v>
                </c:pt>
              </c:numCache>
            </c:numRef>
          </c:val>
          <c:extLst xmlns:c16r2="http://schemas.microsoft.com/office/drawing/2015/06/chart">
            <c:ext xmlns:c16="http://schemas.microsoft.com/office/drawing/2014/chart" uri="{C3380CC4-5D6E-409C-BE32-E72D297353CC}">
              <c16:uniqueId val="{00000000-44A3-440C-96AB-E1916DD485E9}"/>
            </c:ext>
          </c:extLst>
        </c:ser>
        <c:ser>
          <c:idx val="1"/>
          <c:order val="1"/>
          <c:tx>
            <c:strRef>
              <c:f>Лист1!$C$1</c:f>
              <c:strCache>
                <c:ptCount val="1"/>
                <c:pt idx="0">
                  <c:v>обучающиеся 3 курсов</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2"/>
                <c:pt idx="0">
                  <c:v>2018 год</c:v>
                </c:pt>
                <c:pt idx="1">
                  <c:v>2019 год</c:v>
                </c:pt>
              </c:strCache>
            </c:strRef>
          </c:cat>
          <c:val>
            <c:numRef>
              <c:f>Лист1!$C$2:$C$5</c:f>
              <c:numCache>
                <c:formatCode>General</c:formatCode>
                <c:ptCount val="4"/>
                <c:pt idx="0">
                  <c:v>8</c:v>
                </c:pt>
                <c:pt idx="1">
                  <c:v>10</c:v>
                </c:pt>
              </c:numCache>
            </c:numRef>
          </c:val>
          <c:extLst xmlns:c16r2="http://schemas.microsoft.com/office/drawing/2015/06/chart">
            <c:ext xmlns:c16="http://schemas.microsoft.com/office/drawing/2014/chart" uri="{C3380CC4-5D6E-409C-BE32-E72D297353CC}">
              <c16:uniqueId val="{00000001-44A3-440C-96AB-E1916DD485E9}"/>
            </c:ext>
          </c:extLst>
        </c:ser>
        <c:ser>
          <c:idx val="2"/>
          <c:order val="2"/>
          <c:tx>
            <c:strRef>
              <c:f>Лист1!$D$1</c:f>
              <c:strCache>
                <c:ptCount val="1"/>
                <c:pt idx="0">
                  <c:v>обучающиеся 4 курсов</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2"/>
                <c:pt idx="0">
                  <c:v>2018 год</c:v>
                </c:pt>
                <c:pt idx="1">
                  <c:v>2019 год</c:v>
                </c:pt>
              </c:strCache>
            </c:strRef>
          </c:cat>
          <c:val>
            <c:numRef>
              <c:f>Лист1!$D$2:$D$5</c:f>
              <c:numCache>
                <c:formatCode>General</c:formatCode>
                <c:ptCount val="4"/>
                <c:pt idx="0">
                  <c:v>7</c:v>
                </c:pt>
                <c:pt idx="1">
                  <c:v>7</c:v>
                </c:pt>
              </c:numCache>
            </c:numRef>
          </c:val>
          <c:extLst xmlns:c16r2="http://schemas.microsoft.com/office/drawing/2015/06/chart">
            <c:ext xmlns:c16="http://schemas.microsoft.com/office/drawing/2014/chart" uri="{C3380CC4-5D6E-409C-BE32-E72D297353CC}">
              <c16:uniqueId val="{00000002-44A3-440C-96AB-E1916DD485E9}"/>
            </c:ext>
          </c:extLst>
        </c:ser>
        <c:dLbls>
          <c:showLegendKey val="0"/>
          <c:showVal val="0"/>
          <c:showCatName val="0"/>
          <c:showSerName val="0"/>
          <c:showPercent val="0"/>
          <c:showBubbleSize val="0"/>
        </c:dLbls>
        <c:gapWidth val="150"/>
        <c:shape val="box"/>
        <c:axId val="155119952"/>
        <c:axId val="155122696"/>
        <c:axId val="0"/>
      </c:bar3DChart>
      <c:catAx>
        <c:axId val="155119952"/>
        <c:scaling>
          <c:orientation val="minMax"/>
        </c:scaling>
        <c:delete val="0"/>
        <c:axPos val="b"/>
        <c:numFmt formatCode="General" sourceLinked="0"/>
        <c:majorTickMark val="out"/>
        <c:minorTickMark val="none"/>
        <c:tickLblPos val="nextTo"/>
        <c:crossAx val="155122696"/>
        <c:crosses val="autoZero"/>
        <c:auto val="1"/>
        <c:lblAlgn val="ctr"/>
        <c:lblOffset val="100"/>
        <c:noMultiLvlLbl val="0"/>
      </c:catAx>
      <c:valAx>
        <c:axId val="155122696"/>
        <c:scaling>
          <c:orientation val="minMax"/>
        </c:scaling>
        <c:delete val="0"/>
        <c:axPos val="l"/>
        <c:majorGridlines/>
        <c:numFmt formatCode="General" sourceLinked="1"/>
        <c:majorTickMark val="out"/>
        <c:minorTickMark val="none"/>
        <c:tickLblPos val="nextTo"/>
        <c:crossAx val="155119952"/>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54"/>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6.6478126220381628E-2"/>
          <c:y val="9.2723643061100883E-2"/>
          <c:w val="0.78313743654015566"/>
          <c:h val="0.82384145663110775"/>
        </c:manualLayout>
      </c:layout>
      <c:bar3DChart>
        <c:barDir val="col"/>
        <c:grouping val="clustered"/>
        <c:varyColors val="0"/>
        <c:ser>
          <c:idx val="0"/>
          <c:order val="0"/>
          <c:tx>
            <c:strRef>
              <c:f>Sheet1!$A$2</c:f>
              <c:strCache>
                <c:ptCount val="1"/>
                <c:pt idx="0">
                  <c:v>культурно-массовые мероприятия</c:v>
                </c:pt>
              </c:strCache>
            </c:strRef>
          </c:tx>
          <c:spPr>
            <a:solidFill>
              <a:schemeClr val="accent2"/>
            </a:solidFill>
            <a:ln>
              <a:noFill/>
            </a:ln>
            <a:effectLst/>
            <a:sp3d/>
          </c:spPr>
          <c:invertIfNegative val="0"/>
          <c:dLbls>
            <c:dLbl>
              <c:idx val="0"/>
              <c:layout>
                <c:manualLayout>
                  <c:x val="1.6147635524798153E-2"/>
                  <c:y val="-1.96232339089481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93A-41AE-B4AA-4B5963C49C55}"/>
                </c:ext>
                <c:ext xmlns:c15="http://schemas.microsoft.com/office/drawing/2012/chart" uri="{CE6537A1-D6FC-4f65-9D91-7224C49458BB}"/>
              </c:extLst>
            </c:dLbl>
            <c:dLbl>
              <c:idx val="1"/>
              <c:layout>
                <c:manualLayout>
                  <c:x val="6.9204152249135375E-3"/>
                  <c:y val="-3.53218210361067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93A-41AE-B4AA-4B5963C49C55}"/>
                </c:ext>
                <c:ext xmlns:c15="http://schemas.microsoft.com/office/drawing/2012/chart" uri="{CE6537A1-D6FC-4f65-9D91-7224C49458BB}"/>
              </c:extLst>
            </c:dLbl>
            <c:dLbl>
              <c:idx val="2"/>
              <c:layout>
                <c:manualLayout>
                  <c:x val="1.3840830449826905E-2"/>
                  <c:y val="-1.56985871271585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93A-41AE-B4AA-4B5963C49C55}"/>
                </c:ext>
                <c:ext xmlns:c15="http://schemas.microsoft.com/office/drawing/2012/chart" uri="{CE6537A1-D6FC-4f65-9D91-7224C49458BB}"/>
              </c:extLst>
            </c:dLbl>
            <c:numFmt formatCode="General" sourceLinked="0"/>
            <c:spPr>
              <a:noFill/>
              <a:ln w="22347">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2017-2018</c:v>
                </c:pt>
                <c:pt idx="1">
                  <c:v>2018-2019</c:v>
                </c:pt>
                <c:pt idx="2">
                  <c:v>2019-2020</c:v>
                </c:pt>
              </c:strCache>
            </c:strRef>
          </c:cat>
          <c:val>
            <c:numRef>
              <c:f>Sheet1!$B$2:$D$2</c:f>
              <c:numCache>
                <c:formatCode>General</c:formatCode>
                <c:ptCount val="3"/>
                <c:pt idx="0">
                  <c:v>34</c:v>
                </c:pt>
                <c:pt idx="1">
                  <c:v>41</c:v>
                </c:pt>
                <c:pt idx="2">
                  <c:v>46</c:v>
                </c:pt>
              </c:numCache>
            </c:numRef>
          </c:val>
          <c:extLst xmlns:c16r2="http://schemas.microsoft.com/office/drawing/2015/06/chart">
            <c:ext xmlns:c16="http://schemas.microsoft.com/office/drawing/2014/chart" uri="{C3380CC4-5D6E-409C-BE32-E72D297353CC}">
              <c16:uniqueId val="{00000000-DF72-4163-B62F-E7437235C083}"/>
            </c:ext>
          </c:extLst>
        </c:ser>
        <c:ser>
          <c:idx val="1"/>
          <c:order val="1"/>
          <c:tx>
            <c:strRef>
              <c:f>Sheet1!$A$3</c:f>
              <c:strCache>
                <c:ptCount val="1"/>
                <c:pt idx="0">
                  <c:v>количество участнико культурно-досуговой деятельности</c:v>
                </c:pt>
              </c:strCache>
            </c:strRef>
          </c:tx>
          <c:spPr>
            <a:solidFill>
              <a:schemeClr val="accent4"/>
            </a:solidFill>
            <a:ln>
              <a:noFill/>
            </a:ln>
            <a:effectLst/>
            <a:sp3d/>
          </c:spPr>
          <c:invertIfNegative val="0"/>
          <c:dLbls>
            <c:dLbl>
              <c:idx val="0"/>
              <c:layout>
                <c:manualLayout>
                  <c:x val="1.384083044982699E-2"/>
                  <c:y val="-1.56985871271584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93A-41AE-B4AA-4B5963C49C55}"/>
                </c:ext>
                <c:ext xmlns:c15="http://schemas.microsoft.com/office/drawing/2012/chart" uri="{CE6537A1-D6FC-4f65-9D91-7224C49458BB}"/>
              </c:extLst>
            </c:dLbl>
            <c:dLbl>
              <c:idx val="1"/>
              <c:layout>
                <c:manualLayout>
                  <c:x val="1.845444059976932E-2"/>
                  <c:y val="-3.53218210361068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93A-41AE-B4AA-4B5963C49C55}"/>
                </c:ext>
                <c:ext xmlns:c15="http://schemas.microsoft.com/office/drawing/2012/chart" uri="{CE6537A1-D6FC-4f65-9D91-7224C49458BB}"/>
              </c:extLst>
            </c:dLbl>
            <c:dLbl>
              <c:idx val="2"/>
              <c:layout>
                <c:manualLayout>
                  <c:x val="1.6147635524798153E-2"/>
                  <c:y val="-2.35478806907378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93A-41AE-B4AA-4B5963C49C55}"/>
                </c:ext>
                <c:ext xmlns:c15="http://schemas.microsoft.com/office/drawing/2012/chart" uri="{CE6537A1-D6FC-4f65-9D91-7224C49458BB}"/>
              </c:extLst>
            </c:dLbl>
            <c:numFmt formatCode="General" sourceLinked="0"/>
            <c:spPr>
              <a:noFill/>
              <a:ln w="22347">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2017-2018</c:v>
                </c:pt>
                <c:pt idx="1">
                  <c:v>2018-2019</c:v>
                </c:pt>
                <c:pt idx="2">
                  <c:v>2019-2020</c:v>
                </c:pt>
              </c:strCache>
            </c:strRef>
          </c:cat>
          <c:val>
            <c:numRef>
              <c:f>Sheet1!$B$3:$D$3</c:f>
              <c:numCache>
                <c:formatCode>General</c:formatCode>
                <c:ptCount val="3"/>
              </c:numCache>
            </c:numRef>
          </c:val>
          <c:extLst xmlns:c16r2="http://schemas.microsoft.com/office/drawing/2015/06/chart">
            <c:ext xmlns:c16="http://schemas.microsoft.com/office/drawing/2014/chart" uri="{C3380CC4-5D6E-409C-BE32-E72D297353CC}">
              <c16:uniqueId val="{00000001-DF72-4163-B62F-E7437235C083}"/>
            </c:ext>
          </c:extLst>
        </c:ser>
        <c:dLbls>
          <c:showLegendKey val="0"/>
          <c:showVal val="0"/>
          <c:showCatName val="0"/>
          <c:showSerName val="0"/>
          <c:showPercent val="0"/>
          <c:showBubbleSize val="0"/>
        </c:dLbls>
        <c:gapWidth val="150"/>
        <c:gapDepth val="0"/>
        <c:shape val="box"/>
        <c:axId val="155126224"/>
        <c:axId val="155123088"/>
        <c:axId val="0"/>
      </c:bar3DChart>
      <c:catAx>
        <c:axId val="155126224"/>
        <c:scaling>
          <c:orientation val="minMax"/>
        </c:scaling>
        <c:delete val="0"/>
        <c:axPos val="b"/>
        <c:numFmt formatCode="General" sourceLinked="1"/>
        <c:majorTickMark val="out"/>
        <c:minorTickMark val="none"/>
        <c:tickLblPos val="low"/>
        <c:spPr>
          <a:noFill/>
          <a:ln w="2794" cap="flat" cmpd="sng" algn="ctr">
            <a:solidFill>
              <a:srgbClr val="000000"/>
            </a:solidFill>
            <a:prstDash val="solid"/>
            <a:round/>
          </a:ln>
          <a:effectLst/>
        </c:spPr>
        <c:txPr>
          <a:bodyPr rot="0" spcFirstLastPara="1" vertOverflow="ellipsis" wrap="square" anchor="ctr" anchorCtr="1"/>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55123088"/>
        <c:crosses val="autoZero"/>
        <c:auto val="1"/>
        <c:lblAlgn val="ctr"/>
        <c:lblOffset val="100"/>
        <c:tickLblSkip val="1"/>
        <c:tickMarkSkip val="1"/>
        <c:noMultiLvlLbl val="0"/>
      </c:catAx>
      <c:valAx>
        <c:axId val="155123088"/>
        <c:scaling>
          <c:orientation val="minMax"/>
        </c:scaling>
        <c:delete val="0"/>
        <c:axPos val="l"/>
        <c:majorGridlines>
          <c:spPr>
            <a:ln w="2794" cap="flat" cmpd="sng" algn="ctr">
              <a:solidFill>
                <a:srgbClr val="000000"/>
              </a:solidFill>
              <a:prstDash val="solid"/>
              <a:round/>
            </a:ln>
            <a:effectLst/>
          </c:spPr>
        </c:majorGridlines>
        <c:numFmt formatCode="General" sourceLinked="1"/>
        <c:majorTickMark val="out"/>
        <c:minorTickMark val="out"/>
        <c:tickLblPos val="nextTo"/>
        <c:spPr>
          <a:noFill/>
          <a:ln w="2794" cap="flat" cmpd="sng" algn="ctr">
            <a:solidFill>
              <a:srgbClr val="000000"/>
            </a:solidFill>
            <a:prstDash val="solid"/>
            <a:round/>
          </a:ln>
          <a:effectLst/>
        </c:spPr>
        <c:txPr>
          <a:bodyPr rot="0" spcFirstLastPara="1" vertOverflow="ellipsis" wrap="square" anchor="ctr" anchorCtr="1"/>
          <a:lstStyle/>
          <a:p>
            <a:pPr>
              <a:defRPr sz="1200" b="0" i="0" u="none" strike="noStrike" kern="1200" baseline="0">
                <a:solidFill>
                  <a:srgbClr val="000000"/>
                </a:solidFill>
                <a:latin typeface="Times New Roman"/>
                <a:ea typeface="Times New Roman"/>
                <a:cs typeface="Times New Roman"/>
              </a:defRPr>
            </a:pPr>
            <a:endParaRPr lang="ru-RU"/>
          </a:p>
        </c:txPr>
        <c:crossAx val="155126224"/>
        <c:crosses val="autoZero"/>
        <c:crossBetween val="between"/>
      </c:valAx>
      <c:spPr>
        <a:noFill/>
        <a:ln w="25400">
          <a:noFill/>
        </a:ln>
        <a:effectLst/>
      </c:spPr>
    </c:plotArea>
    <c:legend>
      <c:legendPos val="r"/>
      <c:legendEntry>
        <c:idx val="0"/>
        <c:txPr>
          <a:bodyPr rot="0" spcFirstLastPara="1" vertOverflow="ellipsis" vert="horz" wrap="square" anchor="ctr" anchorCtr="1"/>
          <a:lstStyle/>
          <a:p>
            <a:pPr>
              <a:defRPr sz="11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Entry>
      <c:legendEntry>
        <c:idx val="1"/>
        <c:delete val="1"/>
      </c:legendEntry>
      <c:layout>
        <c:manualLayout>
          <c:xMode val="edge"/>
          <c:yMode val="edge"/>
          <c:x val="0.81028584245219915"/>
          <c:y val="4.5205663160718057E-2"/>
          <c:w val="0.18405625941577064"/>
          <c:h val="0.95479433683928194"/>
        </c:manualLayout>
      </c:layout>
      <c:overlay val="0"/>
      <c:spPr>
        <a:noFill/>
        <a:ln w="2794">
          <a:noFill/>
          <a:prstDash val="solid"/>
        </a:ln>
        <a:effectLst/>
      </c:spPr>
      <c:txPr>
        <a:bodyPr rot="0" spcFirstLastPara="1" vertOverflow="ellipsis" vert="horz" wrap="square" anchor="ctr" anchorCtr="1"/>
        <a:lstStyle/>
        <a:p>
          <a:pPr>
            <a:defRPr sz="1100" b="0" i="0" u="none" strike="noStrike" kern="1200" baseline="0">
              <a:solidFill>
                <a:srgbClr val="000000"/>
              </a:solidFill>
              <a:latin typeface="Calibri"/>
              <a:ea typeface="Calibri"/>
              <a:cs typeface="Calibri"/>
            </a:defRPr>
          </a:pPr>
          <a:endParaRPr lang="ru-RU"/>
        </a:p>
      </c:txPr>
    </c:legend>
    <c:plotVisOnly val="1"/>
    <c:dispBlanksAs val="gap"/>
    <c:showDLblsOverMax val="0"/>
  </c:chart>
  <c:spPr>
    <a:noFill/>
    <a:ln w="6350" cap="flat" cmpd="sng" algn="ctr">
      <a:noFill/>
      <a:prstDash val="solid"/>
      <a:round/>
    </a:ln>
    <a:effectLst/>
  </c:spPr>
  <c:txPr>
    <a:bodyPr/>
    <a:lstStyle/>
    <a:p>
      <a:pPr>
        <a:defRPr sz="1036" b="1" i="0" u="none" strike="noStrike" baseline="0">
          <a:solidFill>
            <a:srgbClr val="000000"/>
          </a:solidFill>
          <a:latin typeface="Calibri"/>
          <a:ea typeface="Calibri"/>
          <a:cs typeface="Calibri"/>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38713-B006-416B-BD34-BEA4CCA97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151</Pages>
  <Words>35078</Words>
  <Characters>199947</Characters>
  <Application>Microsoft Office Word</Application>
  <DocSecurity>4</DocSecurity>
  <Lines>1666</Lines>
  <Paragraphs>469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234556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Боровик С.В.</dc:creator>
  <cp:keywords/>
  <dc:description/>
  <cp:lastModifiedBy>Боровик С.В.</cp:lastModifiedBy>
  <cp:revision>2</cp:revision>
  <cp:lastPrinted>2020-04-15T04:07:00Z</cp:lastPrinted>
  <dcterms:created xsi:type="dcterms:W3CDTF">2021-04-09T01:28:00Z</dcterms:created>
  <dcterms:modified xsi:type="dcterms:W3CDTF">2021-04-09T01:28:00Z</dcterms:modified>
</cp:coreProperties>
</file>